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A42E" w14:textId="77777777" w:rsidR="00BA7DFA" w:rsidRPr="007042B4" w:rsidRDefault="00725482" w:rsidP="007042B4">
      <w:pPr>
        <w:pStyle w:val="Capa-FolhaDeRosto"/>
      </w:pPr>
      <w:r w:rsidRPr="007042B4">
        <w:t>PONTIFÍCIA UNIVERSIDADE CATÓLICA DO PARANÁ</w:t>
      </w:r>
    </w:p>
    <w:p w14:paraId="0C9533D5" w14:textId="77777777" w:rsidR="00BA7DFA" w:rsidRPr="007042B4" w:rsidRDefault="00725482" w:rsidP="007042B4">
      <w:pPr>
        <w:pStyle w:val="Capa-FolhaDeRosto"/>
      </w:pPr>
      <w:bookmarkStart w:id="0" w:name="_30j0zll" w:colFirst="0" w:colLast="0"/>
      <w:bookmarkEnd w:id="0"/>
      <w:r w:rsidRPr="007042B4">
        <w:t>ESCOLA DE</w:t>
      </w:r>
      <w:bookmarkStart w:id="1" w:name="_Hlk529436620"/>
      <w:r w:rsidRPr="007042B4">
        <w:t xml:space="preserve"> NEGÓCIOS</w:t>
      </w:r>
      <w:bookmarkEnd w:id="1"/>
    </w:p>
    <w:p w14:paraId="52F231EB" w14:textId="77777777" w:rsidR="00BA7DFA" w:rsidRPr="007042B4" w:rsidRDefault="00725482" w:rsidP="007042B4">
      <w:pPr>
        <w:pStyle w:val="Capa-FolhaDeRosto"/>
      </w:pPr>
      <w:r w:rsidRPr="007042B4">
        <w:t xml:space="preserve">CURSO DE </w:t>
      </w:r>
      <w:bookmarkStart w:id="2" w:name="_Hlk529436632"/>
      <w:r w:rsidRPr="007042B4">
        <w:t>MARKETING</w:t>
      </w:r>
      <w:bookmarkEnd w:id="2"/>
    </w:p>
    <w:p w14:paraId="3071DF69" w14:textId="77777777" w:rsidR="00BA7DFA" w:rsidRPr="007042B4" w:rsidRDefault="00BA7DFA" w:rsidP="007042B4">
      <w:pPr>
        <w:pStyle w:val="Capa-FolhaDeRosto"/>
      </w:pPr>
    </w:p>
    <w:p w14:paraId="1B948D39" w14:textId="77777777" w:rsidR="00BA7DFA" w:rsidRPr="007042B4" w:rsidRDefault="00BA7DFA" w:rsidP="007042B4">
      <w:pPr>
        <w:pStyle w:val="Capa-FolhaDeRosto"/>
      </w:pPr>
      <w:bookmarkStart w:id="3" w:name="_1fob9te" w:colFirst="0" w:colLast="0"/>
      <w:bookmarkEnd w:id="3"/>
    </w:p>
    <w:p w14:paraId="2CFA8186" w14:textId="77777777" w:rsidR="00BA7DFA" w:rsidRPr="007042B4" w:rsidRDefault="00BA7DFA" w:rsidP="007042B4">
      <w:pPr>
        <w:pStyle w:val="Capa-FolhaDeRosto"/>
      </w:pPr>
    </w:p>
    <w:p w14:paraId="2147C5E7" w14:textId="77777777" w:rsidR="00BA7DFA" w:rsidRPr="007042B4" w:rsidRDefault="00725482" w:rsidP="007042B4">
      <w:pPr>
        <w:pStyle w:val="Capa-FolhaDeRosto"/>
      </w:pPr>
      <w:bookmarkStart w:id="4" w:name="_Hlk529436646"/>
      <w:r w:rsidRPr="007042B4">
        <w:t xml:space="preserve">MADIE ROESLER BARBOSA </w:t>
      </w:r>
    </w:p>
    <w:p w14:paraId="597FE8B0" w14:textId="77777777" w:rsidR="00BA7DFA" w:rsidRPr="007042B4" w:rsidRDefault="00725482" w:rsidP="007042B4">
      <w:pPr>
        <w:pStyle w:val="Capa-FolhaDeRosto"/>
      </w:pPr>
      <w:r w:rsidRPr="007042B4">
        <w:t>RAFAELLA DE CASSIA GONÇALVES DE MORAIS</w:t>
      </w:r>
    </w:p>
    <w:bookmarkEnd w:id="4"/>
    <w:p w14:paraId="1B0E8381" w14:textId="77777777" w:rsidR="00BA7DFA" w:rsidRPr="007042B4" w:rsidRDefault="00BA7DFA" w:rsidP="007042B4">
      <w:pPr>
        <w:pStyle w:val="Capa-FolhaDeRosto"/>
      </w:pPr>
    </w:p>
    <w:p w14:paraId="16D79DFE" w14:textId="77777777" w:rsidR="00BA7DFA" w:rsidRPr="007042B4" w:rsidRDefault="00BA7DFA" w:rsidP="007042B4">
      <w:pPr>
        <w:pStyle w:val="Capa-FolhaDeRosto"/>
      </w:pPr>
    </w:p>
    <w:p w14:paraId="68D4E09A" w14:textId="77777777" w:rsidR="00BA7DFA" w:rsidRPr="007042B4" w:rsidRDefault="00BA7DFA" w:rsidP="007042B4">
      <w:pPr>
        <w:pStyle w:val="Capa-FolhaDeRosto"/>
      </w:pPr>
    </w:p>
    <w:p w14:paraId="49B97126" w14:textId="77777777" w:rsidR="00BA7DFA" w:rsidRPr="007042B4" w:rsidRDefault="00BA7DFA" w:rsidP="007042B4">
      <w:pPr>
        <w:pStyle w:val="Capa-FolhaDeRosto"/>
      </w:pPr>
    </w:p>
    <w:p w14:paraId="6A36ACA6" w14:textId="77777777" w:rsidR="00BA7DFA" w:rsidRPr="007042B4" w:rsidRDefault="00BA7DFA" w:rsidP="007042B4">
      <w:pPr>
        <w:pStyle w:val="Capa-FolhaDeRosto"/>
      </w:pPr>
    </w:p>
    <w:p w14:paraId="4E8A4115" w14:textId="77777777" w:rsidR="00BA7DFA" w:rsidRPr="007042B4" w:rsidRDefault="00BA7DFA" w:rsidP="007042B4">
      <w:pPr>
        <w:pStyle w:val="Capa-FolhaDeRosto"/>
      </w:pPr>
    </w:p>
    <w:p w14:paraId="28EFA83C" w14:textId="77777777" w:rsidR="00BA7DFA" w:rsidRPr="007042B4" w:rsidRDefault="00BA7DFA" w:rsidP="007042B4">
      <w:pPr>
        <w:pStyle w:val="Capa-FolhaDeRosto"/>
      </w:pPr>
    </w:p>
    <w:p w14:paraId="0D15C4F7" w14:textId="77777777" w:rsidR="00BA7DFA" w:rsidRPr="007042B4" w:rsidRDefault="00BA7DFA" w:rsidP="007042B4">
      <w:pPr>
        <w:pStyle w:val="Capa-FolhaDeRosto"/>
      </w:pPr>
    </w:p>
    <w:p w14:paraId="1731EFEE" w14:textId="77777777" w:rsidR="00BA7DFA" w:rsidRPr="007042B4" w:rsidRDefault="00BA7DFA" w:rsidP="007042B4">
      <w:pPr>
        <w:pStyle w:val="Capa-FolhaDeRosto"/>
      </w:pPr>
    </w:p>
    <w:p w14:paraId="71CE39C7" w14:textId="77777777" w:rsidR="00BA7DFA" w:rsidRPr="007042B4" w:rsidRDefault="00BA7DFA" w:rsidP="007042B4">
      <w:pPr>
        <w:pStyle w:val="Capa-FolhaDeRosto"/>
      </w:pPr>
      <w:bookmarkStart w:id="5" w:name="_3znysh7" w:colFirst="0" w:colLast="0"/>
      <w:bookmarkEnd w:id="5"/>
    </w:p>
    <w:p w14:paraId="0F8B699A" w14:textId="0D7AABBE" w:rsidR="00BA7DFA" w:rsidRPr="007042B4" w:rsidRDefault="00725482" w:rsidP="007042B4">
      <w:pPr>
        <w:pStyle w:val="Capa-FolhaDeRosto"/>
      </w:pPr>
      <w:bookmarkStart w:id="6" w:name="_Hlk529436660"/>
      <w:r w:rsidRPr="007042B4">
        <w:t xml:space="preserve">NOS FAÇA </w:t>
      </w:r>
      <w:r w:rsidR="007B04DC">
        <w:t>SOR</w:t>
      </w:r>
      <w:r w:rsidRPr="007042B4">
        <w:t>RIR, NOS FAÇA C</w:t>
      </w:r>
      <w:r w:rsidR="007B04DC">
        <w:t xml:space="preserve">OMPRAR: O IMPACTO DA PRESENÇA DE  HUMORISTAS EM ANÚNCIOS NA ATITUDE DOS CONSUMIDORES </w:t>
      </w:r>
      <w:r w:rsidRPr="007042B4">
        <w:t xml:space="preserve">DE CERVEJA.  </w:t>
      </w:r>
    </w:p>
    <w:bookmarkEnd w:id="6"/>
    <w:p w14:paraId="725EF868" w14:textId="77777777" w:rsidR="00BA7DFA" w:rsidRPr="007042B4" w:rsidRDefault="00BA7DFA" w:rsidP="007042B4">
      <w:pPr>
        <w:pStyle w:val="Capa-FolhaDeRosto"/>
      </w:pPr>
    </w:p>
    <w:p w14:paraId="406CA837" w14:textId="77777777" w:rsidR="00BA7DFA" w:rsidRPr="007042B4" w:rsidRDefault="00BA7DFA" w:rsidP="007042B4">
      <w:pPr>
        <w:pStyle w:val="Capa-FolhaDeRosto"/>
      </w:pPr>
    </w:p>
    <w:p w14:paraId="237E1854" w14:textId="77777777" w:rsidR="00BA7DFA" w:rsidRPr="007042B4" w:rsidRDefault="00BA7DFA" w:rsidP="007042B4">
      <w:pPr>
        <w:pStyle w:val="Capa-FolhaDeRosto"/>
      </w:pPr>
    </w:p>
    <w:p w14:paraId="377819E5" w14:textId="77777777" w:rsidR="00BA7DFA" w:rsidRPr="007042B4" w:rsidRDefault="00BA7DFA" w:rsidP="007042B4">
      <w:pPr>
        <w:pStyle w:val="Capa-FolhaDeRosto"/>
      </w:pPr>
    </w:p>
    <w:p w14:paraId="158635B1" w14:textId="77777777" w:rsidR="00BA7DFA" w:rsidRPr="007042B4" w:rsidRDefault="00BA7DFA" w:rsidP="007042B4">
      <w:pPr>
        <w:pStyle w:val="Capa-FolhaDeRosto"/>
      </w:pPr>
    </w:p>
    <w:p w14:paraId="58C6966D" w14:textId="77777777" w:rsidR="00BA7DFA" w:rsidRPr="007042B4" w:rsidRDefault="00BA7DFA" w:rsidP="007042B4">
      <w:pPr>
        <w:pStyle w:val="Capa-FolhaDeRosto"/>
      </w:pPr>
    </w:p>
    <w:p w14:paraId="5585A63E" w14:textId="77777777" w:rsidR="00BA7DFA" w:rsidRPr="007042B4" w:rsidRDefault="00BA7DFA" w:rsidP="007042B4">
      <w:pPr>
        <w:pStyle w:val="Capa-FolhaDeRosto"/>
      </w:pPr>
    </w:p>
    <w:p w14:paraId="68FDB44E" w14:textId="77777777" w:rsidR="00725482" w:rsidRPr="007042B4" w:rsidRDefault="00725482" w:rsidP="007B04DC">
      <w:pPr>
        <w:pStyle w:val="Capa-FolhaDeRosto"/>
        <w:jc w:val="both"/>
      </w:pPr>
    </w:p>
    <w:p w14:paraId="67FB0B53" w14:textId="77777777" w:rsidR="00BA7DFA" w:rsidRPr="007042B4" w:rsidRDefault="00BA7DFA" w:rsidP="007042B4">
      <w:pPr>
        <w:pStyle w:val="Capa-FolhaDeRosto"/>
      </w:pPr>
    </w:p>
    <w:p w14:paraId="24EE4AB7" w14:textId="77777777" w:rsidR="00BA7DFA" w:rsidRPr="007042B4" w:rsidRDefault="00BA7DFA" w:rsidP="007042B4">
      <w:pPr>
        <w:pStyle w:val="Capa-FolhaDeRosto"/>
      </w:pPr>
    </w:p>
    <w:p w14:paraId="64B526F8" w14:textId="77777777" w:rsidR="00BA7DFA" w:rsidRPr="007042B4" w:rsidRDefault="00BA7DFA" w:rsidP="007042B4">
      <w:pPr>
        <w:pStyle w:val="Capa-FolhaDeRosto"/>
      </w:pPr>
    </w:p>
    <w:p w14:paraId="14A4E5CB" w14:textId="77777777" w:rsidR="00BA7DFA" w:rsidRPr="007042B4" w:rsidRDefault="00725482" w:rsidP="007042B4">
      <w:pPr>
        <w:pStyle w:val="Capa-FolhaDeRosto"/>
      </w:pPr>
      <w:r w:rsidRPr="007042B4">
        <w:t>CURITIBA</w:t>
      </w:r>
    </w:p>
    <w:p w14:paraId="15104D3A" w14:textId="77777777" w:rsidR="00BA7DFA" w:rsidRDefault="00725482" w:rsidP="007042B4">
      <w:pPr>
        <w:pStyle w:val="Capa-FolhaDeRosto"/>
        <w:rPr>
          <w:b w:val="0"/>
          <w:smallCaps/>
          <w:color w:val="000000"/>
        </w:rPr>
        <w:sectPr w:rsidR="00BA7DFA" w:rsidSect="00A71FB7">
          <w:headerReference w:type="even" r:id="rId8"/>
          <w:headerReference w:type="default" r:id="rId9"/>
          <w:pgSz w:w="11906" w:h="16838"/>
          <w:pgMar w:top="1701" w:right="1134" w:bottom="1134" w:left="1701" w:header="709" w:footer="709" w:gutter="0"/>
          <w:pgNumType w:start="1"/>
          <w:cols w:space="720"/>
          <w:titlePg/>
        </w:sectPr>
      </w:pPr>
      <w:r w:rsidRPr="007042B4">
        <w:t>2018</w:t>
      </w:r>
    </w:p>
    <w:p w14:paraId="2D6F718E" w14:textId="77777777" w:rsidR="00BA7DFA" w:rsidRPr="007042B4" w:rsidRDefault="00725482" w:rsidP="007042B4">
      <w:pPr>
        <w:pStyle w:val="Capa-FolhaDeRosto"/>
      </w:pPr>
      <w:r w:rsidRPr="007042B4">
        <w:lastRenderedPageBreak/>
        <w:t xml:space="preserve">MADIE ROESLER BARBOSA </w:t>
      </w:r>
    </w:p>
    <w:p w14:paraId="27641301" w14:textId="77777777" w:rsidR="00BA7DFA" w:rsidRPr="007042B4" w:rsidRDefault="00725482" w:rsidP="007042B4">
      <w:pPr>
        <w:pStyle w:val="Capa-FolhaDeRosto"/>
      </w:pPr>
      <w:r w:rsidRPr="007042B4">
        <w:t>RAFAELLA DE CASSIA GONÇALVES DE MORAIS</w:t>
      </w:r>
    </w:p>
    <w:p w14:paraId="4539CC9A" w14:textId="77777777" w:rsidR="00BA7DFA" w:rsidRPr="007042B4" w:rsidRDefault="00BA7DFA" w:rsidP="007042B4">
      <w:pPr>
        <w:pStyle w:val="Capa-FolhaDeRosto"/>
      </w:pPr>
    </w:p>
    <w:p w14:paraId="556B1579" w14:textId="77777777" w:rsidR="00BA7DFA" w:rsidRDefault="00BA7DFA">
      <w:pPr>
        <w:pBdr>
          <w:top w:val="nil"/>
          <w:left w:val="nil"/>
          <w:bottom w:val="nil"/>
          <w:right w:val="nil"/>
          <w:between w:val="nil"/>
        </w:pBdr>
        <w:rPr>
          <w:b/>
          <w:smallCaps/>
          <w:color w:val="000000"/>
        </w:rPr>
      </w:pPr>
    </w:p>
    <w:p w14:paraId="0823A185" w14:textId="77777777" w:rsidR="00BA7DFA" w:rsidRDefault="00BA7DFA">
      <w:pPr>
        <w:pBdr>
          <w:top w:val="nil"/>
          <w:left w:val="nil"/>
          <w:bottom w:val="nil"/>
          <w:right w:val="nil"/>
          <w:between w:val="nil"/>
        </w:pBdr>
        <w:rPr>
          <w:b/>
          <w:smallCaps/>
          <w:color w:val="000000"/>
        </w:rPr>
      </w:pPr>
    </w:p>
    <w:p w14:paraId="59F827A2" w14:textId="77777777" w:rsidR="00BA7DFA" w:rsidRDefault="00BA7DFA">
      <w:pPr>
        <w:pBdr>
          <w:top w:val="nil"/>
          <w:left w:val="nil"/>
          <w:bottom w:val="nil"/>
          <w:right w:val="nil"/>
          <w:between w:val="nil"/>
        </w:pBdr>
        <w:rPr>
          <w:b/>
          <w:smallCaps/>
          <w:color w:val="000000"/>
        </w:rPr>
      </w:pPr>
    </w:p>
    <w:p w14:paraId="20155429" w14:textId="77777777" w:rsidR="00BA7DFA" w:rsidRDefault="00BA7DFA">
      <w:pPr>
        <w:pBdr>
          <w:top w:val="nil"/>
          <w:left w:val="nil"/>
          <w:bottom w:val="nil"/>
          <w:right w:val="nil"/>
          <w:between w:val="nil"/>
        </w:pBdr>
        <w:rPr>
          <w:b/>
          <w:smallCaps/>
          <w:color w:val="000000"/>
        </w:rPr>
      </w:pPr>
    </w:p>
    <w:p w14:paraId="6D4A685B" w14:textId="77777777" w:rsidR="00BA7DFA" w:rsidRDefault="00BA7DFA">
      <w:pPr>
        <w:pBdr>
          <w:top w:val="nil"/>
          <w:left w:val="nil"/>
          <w:bottom w:val="nil"/>
          <w:right w:val="nil"/>
          <w:between w:val="nil"/>
        </w:pBdr>
        <w:rPr>
          <w:b/>
          <w:smallCaps/>
          <w:color w:val="000000"/>
        </w:rPr>
      </w:pPr>
    </w:p>
    <w:p w14:paraId="5A92657D" w14:textId="77777777" w:rsidR="00BA7DFA" w:rsidRDefault="00BA7DFA">
      <w:pPr>
        <w:pBdr>
          <w:top w:val="nil"/>
          <w:left w:val="nil"/>
          <w:bottom w:val="nil"/>
          <w:right w:val="nil"/>
          <w:between w:val="nil"/>
        </w:pBdr>
        <w:rPr>
          <w:b/>
          <w:smallCaps/>
          <w:color w:val="000000"/>
        </w:rPr>
      </w:pPr>
    </w:p>
    <w:p w14:paraId="3D4C651F" w14:textId="77777777" w:rsidR="00BA7DFA" w:rsidRDefault="00BA7DFA">
      <w:pPr>
        <w:pBdr>
          <w:top w:val="nil"/>
          <w:left w:val="nil"/>
          <w:bottom w:val="nil"/>
          <w:right w:val="nil"/>
          <w:between w:val="nil"/>
        </w:pBdr>
        <w:rPr>
          <w:b/>
          <w:smallCaps/>
          <w:color w:val="000000"/>
        </w:rPr>
      </w:pPr>
    </w:p>
    <w:p w14:paraId="36D021A4" w14:textId="77777777" w:rsidR="00BA7DFA" w:rsidRDefault="00BA7DFA">
      <w:pPr>
        <w:pBdr>
          <w:top w:val="nil"/>
          <w:left w:val="nil"/>
          <w:bottom w:val="nil"/>
          <w:right w:val="nil"/>
          <w:between w:val="nil"/>
        </w:pBdr>
        <w:rPr>
          <w:b/>
          <w:smallCaps/>
          <w:color w:val="000000"/>
        </w:rPr>
      </w:pPr>
    </w:p>
    <w:p w14:paraId="69A76013" w14:textId="77777777" w:rsidR="00BA7DFA" w:rsidRDefault="00BA7DFA">
      <w:pPr>
        <w:pBdr>
          <w:top w:val="nil"/>
          <w:left w:val="nil"/>
          <w:bottom w:val="nil"/>
          <w:right w:val="nil"/>
          <w:between w:val="nil"/>
        </w:pBdr>
        <w:rPr>
          <w:b/>
          <w:smallCaps/>
          <w:color w:val="000000"/>
        </w:rPr>
      </w:pPr>
    </w:p>
    <w:p w14:paraId="6EB804F9" w14:textId="77777777" w:rsidR="00BA7DFA" w:rsidRDefault="00BA7DFA" w:rsidP="007B04DC">
      <w:pPr>
        <w:pBdr>
          <w:top w:val="nil"/>
          <w:left w:val="nil"/>
          <w:bottom w:val="nil"/>
          <w:right w:val="nil"/>
          <w:between w:val="nil"/>
        </w:pBdr>
        <w:jc w:val="both"/>
        <w:rPr>
          <w:b/>
          <w:smallCaps/>
          <w:color w:val="000000"/>
        </w:rPr>
      </w:pPr>
    </w:p>
    <w:p w14:paraId="24A3ABB6" w14:textId="77777777" w:rsidR="00BA7DFA" w:rsidRDefault="00BA7DFA">
      <w:pPr>
        <w:pBdr>
          <w:top w:val="nil"/>
          <w:left w:val="nil"/>
          <w:bottom w:val="nil"/>
          <w:right w:val="nil"/>
          <w:between w:val="nil"/>
        </w:pBdr>
        <w:rPr>
          <w:b/>
          <w:smallCaps/>
          <w:color w:val="000000"/>
        </w:rPr>
      </w:pPr>
    </w:p>
    <w:p w14:paraId="35FF2448" w14:textId="77777777" w:rsidR="00BA7DFA" w:rsidRDefault="00BA7DFA">
      <w:pPr>
        <w:pBdr>
          <w:top w:val="nil"/>
          <w:left w:val="nil"/>
          <w:bottom w:val="nil"/>
          <w:right w:val="nil"/>
          <w:between w:val="nil"/>
        </w:pBdr>
        <w:rPr>
          <w:b/>
          <w:smallCaps/>
          <w:color w:val="000000"/>
        </w:rPr>
      </w:pPr>
    </w:p>
    <w:p w14:paraId="6B6DDC07" w14:textId="77777777" w:rsidR="007B04DC" w:rsidRPr="007042B4" w:rsidRDefault="007B04DC" w:rsidP="007B04DC">
      <w:pPr>
        <w:pStyle w:val="Capa-FolhaDeRosto"/>
      </w:pPr>
      <w:r w:rsidRPr="007042B4">
        <w:t xml:space="preserve">NOS FAÇA </w:t>
      </w:r>
      <w:r>
        <w:t>SOR</w:t>
      </w:r>
      <w:r w:rsidRPr="007042B4">
        <w:t>RIR, NOS FAÇA C</w:t>
      </w:r>
      <w:r>
        <w:t xml:space="preserve">OMPRAR: O IMPACTO DA PRESENÇA DE  HUMORISTAS EM ANÚNCIOS NA ATITUDE DOS CONSUMIDORES </w:t>
      </w:r>
      <w:r w:rsidRPr="007042B4">
        <w:t xml:space="preserve">DE CERVEJA.  </w:t>
      </w:r>
    </w:p>
    <w:p w14:paraId="14979B2A" w14:textId="77777777" w:rsidR="00BA7DFA" w:rsidRDefault="00BA7DFA">
      <w:pPr>
        <w:pBdr>
          <w:top w:val="nil"/>
          <w:left w:val="nil"/>
          <w:bottom w:val="nil"/>
          <w:right w:val="nil"/>
          <w:between w:val="nil"/>
        </w:pBdr>
        <w:rPr>
          <w:b/>
          <w:smallCaps/>
          <w:highlight w:val="yellow"/>
        </w:rPr>
      </w:pPr>
    </w:p>
    <w:p w14:paraId="17285634" w14:textId="77777777" w:rsidR="00BA7DFA" w:rsidRDefault="00BA7DFA">
      <w:pPr>
        <w:pBdr>
          <w:top w:val="nil"/>
          <w:left w:val="nil"/>
          <w:bottom w:val="nil"/>
          <w:right w:val="nil"/>
          <w:between w:val="nil"/>
        </w:pBdr>
        <w:rPr>
          <w:b/>
          <w:smallCaps/>
          <w:color w:val="000000"/>
        </w:rPr>
      </w:pPr>
    </w:p>
    <w:p w14:paraId="017FC85C" w14:textId="77777777" w:rsidR="00BA7DFA" w:rsidRDefault="00725482" w:rsidP="007042B4">
      <w:pPr>
        <w:pStyle w:val="CF-NaturezadoTrabalho-Orientador"/>
      </w:pPr>
      <w:bookmarkStart w:id="7" w:name="_Hlk529436764"/>
      <w:r>
        <w:t xml:space="preserve">Trabalho de Conclusão de Curso apresentado ao Curso de Graduação em Marketing da Pontifícia Universidade Católica do Paraná, como requisito parcial à obtenção do título de Bacharel em Marketing. </w:t>
      </w:r>
    </w:p>
    <w:p w14:paraId="1E361F21" w14:textId="77777777" w:rsidR="00BA7DFA" w:rsidRDefault="00725482" w:rsidP="007042B4">
      <w:pPr>
        <w:pStyle w:val="CF-NaturezadoTrabalho-Orientador"/>
      </w:pPr>
      <w:r>
        <w:t>Orientador: Prof. Luisa Barwinski</w:t>
      </w:r>
    </w:p>
    <w:bookmarkEnd w:id="7"/>
    <w:p w14:paraId="1D550730" w14:textId="77777777" w:rsidR="00BA7DFA" w:rsidRDefault="00BA7DFA">
      <w:pPr>
        <w:pBdr>
          <w:top w:val="nil"/>
          <w:left w:val="nil"/>
          <w:bottom w:val="nil"/>
          <w:right w:val="nil"/>
          <w:between w:val="nil"/>
        </w:pBdr>
        <w:spacing w:line="240" w:lineRule="auto"/>
        <w:ind w:left="4536" w:hanging="4536"/>
        <w:jc w:val="both"/>
        <w:rPr>
          <w:color w:val="000000"/>
        </w:rPr>
      </w:pPr>
    </w:p>
    <w:p w14:paraId="62018561" w14:textId="77777777" w:rsidR="00BA7DFA" w:rsidRDefault="00BA7DFA"/>
    <w:p w14:paraId="6F66C0A0" w14:textId="77777777" w:rsidR="00BA7DFA" w:rsidRDefault="00BA7DFA"/>
    <w:p w14:paraId="53F8AF50" w14:textId="77777777" w:rsidR="00BA7DFA" w:rsidRDefault="00BA7DFA"/>
    <w:p w14:paraId="066A6D34" w14:textId="77777777" w:rsidR="007042B4" w:rsidRDefault="007042B4"/>
    <w:p w14:paraId="3BEC0EE6" w14:textId="77777777" w:rsidR="007042B4" w:rsidRDefault="007042B4"/>
    <w:p w14:paraId="6A04716F" w14:textId="77777777" w:rsidR="00BA7DFA" w:rsidRDefault="00BA7DFA">
      <w:pPr>
        <w:pBdr>
          <w:top w:val="nil"/>
          <w:left w:val="nil"/>
          <w:bottom w:val="nil"/>
          <w:right w:val="nil"/>
          <w:between w:val="nil"/>
        </w:pBdr>
        <w:jc w:val="left"/>
        <w:rPr>
          <w:b/>
          <w:smallCaps/>
          <w:color w:val="000000"/>
        </w:rPr>
      </w:pPr>
      <w:bookmarkStart w:id="8" w:name="_3dy6vkm" w:colFirst="0" w:colLast="0"/>
      <w:bookmarkEnd w:id="8"/>
    </w:p>
    <w:p w14:paraId="47808E09" w14:textId="77777777" w:rsidR="00BA7DFA" w:rsidRPr="007042B4" w:rsidRDefault="00725482">
      <w:pPr>
        <w:pBdr>
          <w:top w:val="nil"/>
          <w:left w:val="nil"/>
          <w:bottom w:val="nil"/>
          <w:right w:val="nil"/>
          <w:between w:val="nil"/>
        </w:pBdr>
        <w:rPr>
          <w:smallCaps/>
          <w:color w:val="000000"/>
        </w:rPr>
      </w:pPr>
      <w:r w:rsidRPr="007042B4">
        <w:rPr>
          <w:smallCaps/>
          <w:color w:val="000000"/>
        </w:rPr>
        <w:t>CURITIBA</w:t>
      </w:r>
    </w:p>
    <w:p w14:paraId="29D5B986" w14:textId="77777777" w:rsidR="00BA7DFA" w:rsidRDefault="00725482">
      <w:pPr>
        <w:pBdr>
          <w:top w:val="nil"/>
          <w:left w:val="nil"/>
          <w:bottom w:val="nil"/>
          <w:right w:val="nil"/>
          <w:between w:val="nil"/>
        </w:pBdr>
        <w:rPr>
          <w:b/>
          <w:smallCaps/>
        </w:rPr>
      </w:pPr>
      <w:r w:rsidRPr="007042B4">
        <w:rPr>
          <w:smallCaps/>
          <w:color w:val="000000"/>
        </w:rPr>
        <w:t>2018</w:t>
      </w:r>
      <w:r>
        <w:br w:type="page"/>
      </w:r>
      <w:r>
        <w:rPr>
          <w:b/>
          <w:smallCaps/>
          <w:color w:val="000000"/>
        </w:rPr>
        <w:lastRenderedPageBreak/>
        <w:t xml:space="preserve">PÁGINA RESERVADA PARA FICHA CATALOGRÁFICA QUE DEVE SER CONFECCIONADA APÓS APRESENTAÇÃO E ALTERAÇÕES SUGERIDAS </w:t>
      </w:r>
      <w:r>
        <w:rPr>
          <w:b/>
          <w:smallCaps/>
        </w:rPr>
        <w:t>PELA BANCA EXAMINADORA.</w:t>
      </w:r>
    </w:p>
    <w:p w14:paraId="073B23BF" w14:textId="3B401923" w:rsidR="00BA7DFA" w:rsidRDefault="00BA7DFA">
      <w:pPr>
        <w:rPr>
          <w:b/>
          <w:smallCaps/>
          <w:highlight w:val="yellow"/>
        </w:rPr>
      </w:pPr>
    </w:p>
    <w:p w14:paraId="02D7169B" w14:textId="77777777" w:rsidR="00BA7DFA" w:rsidRDefault="00BA7DFA">
      <w:pPr>
        <w:rPr>
          <w:b/>
          <w:smallCaps/>
          <w:highlight w:val="yellow"/>
        </w:rPr>
      </w:pPr>
    </w:p>
    <w:p w14:paraId="108ADEFA" w14:textId="77777777" w:rsidR="00BA7DFA" w:rsidRDefault="00BA7DFA">
      <w:pPr>
        <w:rPr>
          <w:b/>
          <w:smallCaps/>
          <w:highlight w:val="yellow"/>
        </w:rPr>
      </w:pPr>
    </w:p>
    <w:p w14:paraId="3A98C5CF" w14:textId="77777777" w:rsidR="00BA7DFA" w:rsidRDefault="00BA7DFA">
      <w:pPr>
        <w:rPr>
          <w:b/>
          <w:smallCaps/>
          <w:highlight w:val="yellow"/>
        </w:rPr>
      </w:pPr>
    </w:p>
    <w:p w14:paraId="11E96E65" w14:textId="77777777" w:rsidR="00BA7DFA" w:rsidRDefault="00BA7DFA">
      <w:pPr>
        <w:rPr>
          <w:b/>
          <w:smallCaps/>
          <w:highlight w:val="yellow"/>
        </w:rPr>
      </w:pPr>
    </w:p>
    <w:p w14:paraId="433CC426" w14:textId="77777777" w:rsidR="00BA7DFA" w:rsidRDefault="00BA7DFA">
      <w:pPr>
        <w:rPr>
          <w:b/>
          <w:smallCaps/>
          <w:highlight w:val="yellow"/>
        </w:rPr>
      </w:pPr>
    </w:p>
    <w:p w14:paraId="0D3DCD22" w14:textId="77777777" w:rsidR="00BA7DFA" w:rsidRDefault="00BA7DFA">
      <w:pPr>
        <w:rPr>
          <w:b/>
          <w:smallCaps/>
          <w:highlight w:val="yellow"/>
        </w:rPr>
      </w:pPr>
    </w:p>
    <w:p w14:paraId="16F35756" w14:textId="77777777" w:rsidR="00BA7DFA" w:rsidRDefault="00BA7DFA">
      <w:pPr>
        <w:rPr>
          <w:b/>
          <w:smallCaps/>
          <w:highlight w:val="yellow"/>
        </w:rPr>
      </w:pPr>
    </w:p>
    <w:p w14:paraId="106A4ABF" w14:textId="77777777" w:rsidR="00BA7DFA" w:rsidRDefault="00BA7DFA">
      <w:pPr>
        <w:rPr>
          <w:b/>
          <w:smallCaps/>
          <w:highlight w:val="yellow"/>
        </w:rPr>
      </w:pPr>
    </w:p>
    <w:p w14:paraId="58C24652" w14:textId="77777777" w:rsidR="00BA7DFA" w:rsidRDefault="00BA7DFA">
      <w:pPr>
        <w:rPr>
          <w:b/>
          <w:smallCaps/>
          <w:highlight w:val="yellow"/>
        </w:rPr>
      </w:pPr>
    </w:p>
    <w:p w14:paraId="301095D3" w14:textId="77777777" w:rsidR="00BA7DFA" w:rsidRDefault="00BA7DFA">
      <w:pPr>
        <w:rPr>
          <w:b/>
          <w:smallCaps/>
          <w:highlight w:val="yellow"/>
        </w:rPr>
      </w:pPr>
    </w:p>
    <w:p w14:paraId="075097EC" w14:textId="77777777" w:rsidR="00BA7DFA" w:rsidRDefault="00BA7DFA">
      <w:pPr>
        <w:rPr>
          <w:b/>
          <w:smallCaps/>
          <w:highlight w:val="yellow"/>
        </w:rPr>
      </w:pPr>
    </w:p>
    <w:p w14:paraId="39E0EB29" w14:textId="77777777" w:rsidR="00BA7DFA" w:rsidRDefault="00BA7DFA">
      <w:pPr>
        <w:rPr>
          <w:b/>
          <w:smallCaps/>
          <w:highlight w:val="yellow"/>
        </w:rPr>
      </w:pPr>
    </w:p>
    <w:p w14:paraId="04AA671B" w14:textId="77777777" w:rsidR="00BA7DFA" w:rsidRDefault="00BA7DFA">
      <w:pPr>
        <w:rPr>
          <w:b/>
          <w:smallCaps/>
          <w:highlight w:val="yellow"/>
        </w:rPr>
      </w:pPr>
    </w:p>
    <w:p w14:paraId="184216CE" w14:textId="77777777" w:rsidR="00BA7DFA" w:rsidRDefault="00BA7DFA">
      <w:pPr>
        <w:rPr>
          <w:b/>
          <w:smallCaps/>
          <w:highlight w:val="yellow"/>
        </w:rPr>
      </w:pPr>
    </w:p>
    <w:p w14:paraId="3A71A5D1" w14:textId="77777777" w:rsidR="00BA7DFA" w:rsidRDefault="00BA7DFA">
      <w:pPr>
        <w:rPr>
          <w:b/>
          <w:smallCaps/>
          <w:highlight w:val="yellow"/>
        </w:rPr>
      </w:pPr>
    </w:p>
    <w:p w14:paraId="34F3199E" w14:textId="77777777" w:rsidR="00BA7DFA" w:rsidRDefault="00BA7DFA">
      <w:pPr>
        <w:rPr>
          <w:b/>
          <w:smallCaps/>
          <w:highlight w:val="yellow"/>
        </w:rPr>
      </w:pPr>
    </w:p>
    <w:p w14:paraId="6D2AA24E" w14:textId="77777777" w:rsidR="00BA7DFA" w:rsidRDefault="00BA7DFA">
      <w:pPr>
        <w:rPr>
          <w:b/>
          <w:smallCaps/>
          <w:highlight w:val="yellow"/>
        </w:rPr>
      </w:pPr>
    </w:p>
    <w:p w14:paraId="17A1775C" w14:textId="77777777" w:rsidR="00BA7DFA" w:rsidRDefault="00BA7DFA">
      <w:pPr>
        <w:rPr>
          <w:b/>
          <w:smallCaps/>
          <w:highlight w:val="yellow"/>
        </w:rPr>
      </w:pPr>
    </w:p>
    <w:tbl>
      <w:tblPr>
        <w:tblStyle w:val="a"/>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0"/>
      </w:tblGrid>
      <w:tr w:rsidR="00BA7DFA" w14:paraId="216275C5" w14:textId="77777777">
        <w:tc>
          <w:tcPr>
            <w:tcW w:w="9300" w:type="dxa"/>
          </w:tcPr>
          <w:p w14:paraId="286CC2FD" w14:textId="77777777" w:rsidR="00BA7DFA" w:rsidRDefault="00BA7DFA">
            <w:pPr>
              <w:pBdr>
                <w:top w:val="nil"/>
                <w:left w:val="nil"/>
                <w:bottom w:val="nil"/>
                <w:right w:val="nil"/>
                <w:between w:val="nil"/>
              </w:pBdr>
              <w:rPr>
                <w:b/>
                <w:smallCaps/>
                <w:color w:val="000000"/>
                <w:highlight w:val="yellow"/>
              </w:rPr>
            </w:pPr>
          </w:p>
          <w:p w14:paraId="6F813115" w14:textId="77777777" w:rsidR="00BA7DFA" w:rsidRDefault="00BA7DFA">
            <w:pPr>
              <w:pBdr>
                <w:top w:val="nil"/>
                <w:left w:val="nil"/>
                <w:bottom w:val="nil"/>
                <w:right w:val="nil"/>
                <w:between w:val="nil"/>
              </w:pBdr>
              <w:rPr>
                <w:b/>
                <w:smallCaps/>
                <w:color w:val="000000"/>
                <w:highlight w:val="yellow"/>
              </w:rPr>
            </w:pPr>
          </w:p>
          <w:p w14:paraId="4A44F647" w14:textId="77777777" w:rsidR="00BA7DFA" w:rsidRDefault="00BA7DFA">
            <w:pPr>
              <w:pBdr>
                <w:top w:val="nil"/>
                <w:left w:val="nil"/>
                <w:bottom w:val="nil"/>
                <w:right w:val="nil"/>
                <w:between w:val="nil"/>
              </w:pBdr>
              <w:rPr>
                <w:b/>
                <w:smallCaps/>
                <w:color w:val="000000"/>
                <w:highlight w:val="yellow"/>
              </w:rPr>
            </w:pPr>
          </w:p>
          <w:p w14:paraId="52A8E12D" w14:textId="77777777" w:rsidR="00BA7DFA" w:rsidRDefault="00BA7DFA">
            <w:pPr>
              <w:pBdr>
                <w:top w:val="nil"/>
                <w:left w:val="nil"/>
                <w:bottom w:val="nil"/>
                <w:right w:val="nil"/>
                <w:between w:val="nil"/>
              </w:pBdr>
              <w:rPr>
                <w:b/>
                <w:smallCaps/>
                <w:color w:val="000000"/>
                <w:highlight w:val="yellow"/>
              </w:rPr>
            </w:pPr>
          </w:p>
          <w:p w14:paraId="33D35DF4" w14:textId="77777777" w:rsidR="00BA7DFA" w:rsidRDefault="00BA7DFA">
            <w:pPr>
              <w:pBdr>
                <w:top w:val="nil"/>
                <w:left w:val="nil"/>
                <w:bottom w:val="nil"/>
                <w:right w:val="nil"/>
                <w:between w:val="nil"/>
              </w:pBdr>
              <w:rPr>
                <w:b/>
                <w:smallCaps/>
                <w:color w:val="000000"/>
                <w:highlight w:val="yellow"/>
              </w:rPr>
            </w:pPr>
          </w:p>
          <w:p w14:paraId="4EC834FA" w14:textId="77777777" w:rsidR="00BA7DFA" w:rsidRDefault="00BA7DFA">
            <w:pPr>
              <w:pBdr>
                <w:top w:val="nil"/>
                <w:left w:val="nil"/>
                <w:bottom w:val="nil"/>
                <w:right w:val="nil"/>
                <w:between w:val="nil"/>
              </w:pBdr>
              <w:rPr>
                <w:b/>
                <w:smallCaps/>
                <w:color w:val="000000"/>
                <w:highlight w:val="yellow"/>
              </w:rPr>
            </w:pPr>
          </w:p>
          <w:p w14:paraId="71A544C4" w14:textId="77777777" w:rsidR="00BA7DFA" w:rsidRDefault="00BA7DFA">
            <w:pPr>
              <w:pBdr>
                <w:top w:val="nil"/>
                <w:left w:val="nil"/>
                <w:bottom w:val="nil"/>
                <w:right w:val="nil"/>
                <w:between w:val="nil"/>
              </w:pBdr>
              <w:rPr>
                <w:b/>
                <w:smallCaps/>
                <w:color w:val="000000"/>
                <w:highlight w:val="yellow"/>
              </w:rPr>
            </w:pPr>
          </w:p>
          <w:p w14:paraId="6C4C0D42" w14:textId="77777777" w:rsidR="00BA7DFA" w:rsidRDefault="00BA7DFA">
            <w:pPr>
              <w:pBdr>
                <w:top w:val="nil"/>
                <w:left w:val="nil"/>
                <w:bottom w:val="nil"/>
                <w:right w:val="nil"/>
                <w:between w:val="nil"/>
              </w:pBdr>
              <w:rPr>
                <w:b/>
                <w:smallCaps/>
                <w:color w:val="000000"/>
                <w:highlight w:val="yellow"/>
              </w:rPr>
            </w:pPr>
          </w:p>
          <w:p w14:paraId="3CA59922" w14:textId="77777777" w:rsidR="00BA7DFA" w:rsidRDefault="00BA7DFA">
            <w:pPr>
              <w:pBdr>
                <w:top w:val="nil"/>
                <w:left w:val="nil"/>
                <w:bottom w:val="nil"/>
                <w:right w:val="nil"/>
                <w:between w:val="nil"/>
              </w:pBdr>
              <w:rPr>
                <w:b/>
                <w:smallCaps/>
                <w:color w:val="000000"/>
                <w:highlight w:val="yellow"/>
              </w:rPr>
            </w:pPr>
          </w:p>
          <w:p w14:paraId="37F08671" w14:textId="77777777" w:rsidR="00BA7DFA" w:rsidRDefault="00BA7DFA">
            <w:pPr>
              <w:pBdr>
                <w:top w:val="nil"/>
                <w:left w:val="nil"/>
                <w:bottom w:val="nil"/>
                <w:right w:val="nil"/>
                <w:between w:val="nil"/>
              </w:pBdr>
              <w:rPr>
                <w:b/>
                <w:smallCaps/>
                <w:color w:val="000000"/>
                <w:highlight w:val="yellow"/>
              </w:rPr>
            </w:pPr>
          </w:p>
        </w:tc>
      </w:tr>
    </w:tbl>
    <w:p w14:paraId="594CBC70" w14:textId="77777777" w:rsidR="00725482" w:rsidRDefault="00725482">
      <w:pPr>
        <w:pBdr>
          <w:top w:val="nil"/>
          <w:left w:val="nil"/>
          <w:bottom w:val="nil"/>
          <w:right w:val="nil"/>
          <w:between w:val="nil"/>
        </w:pBdr>
        <w:rPr>
          <w:b/>
          <w:smallCaps/>
          <w:color w:val="000000"/>
        </w:rPr>
      </w:pPr>
    </w:p>
    <w:p w14:paraId="6FE60587" w14:textId="77777777" w:rsidR="00725482" w:rsidRDefault="00725482">
      <w:pPr>
        <w:pBdr>
          <w:top w:val="nil"/>
          <w:left w:val="nil"/>
          <w:bottom w:val="nil"/>
          <w:right w:val="nil"/>
          <w:between w:val="nil"/>
        </w:pBdr>
        <w:rPr>
          <w:b/>
          <w:smallCaps/>
          <w:color w:val="000000"/>
        </w:rPr>
      </w:pPr>
    </w:p>
    <w:p w14:paraId="666EFB02" w14:textId="77777777" w:rsidR="00BA7DFA" w:rsidRDefault="00725482">
      <w:pPr>
        <w:pBdr>
          <w:top w:val="nil"/>
          <w:left w:val="nil"/>
          <w:bottom w:val="nil"/>
          <w:right w:val="nil"/>
          <w:between w:val="nil"/>
        </w:pBdr>
        <w:rPr>
          <w:b/>
          <w:smallCaps/>
          <w:color w:val="000000"/>
        </w:rPr>
      </w:pPr>
      <w:bookmarkStart w:id="9" w:name="_Hlk529436874"/>
      <w:r>
        <w:rPr>
          <w:b/>
          <w:smallCaps/>
          <w:color w:val="000000"/>
        </w:rPr>
        <w:lastRenderedPageBreak/>
        <w:t xml:space="preserve">MADIE ROESLER BARBOSA </w:t>
      </w:r>
    </w:p>
    <w:p w14:paraId="4AA07C61" w14:textId="77777777" w:rsidR="00BA7DFA" w:rsidRDefault="00725482">
      <w:pPr>
        <w:pBdr>
          <w:top w:val="nil"/>
          <w:left w:val="nil"/>
          <w:bottom w:val="nil"/>
          <w:right w:val="nil"/>
          <w:between w:val="nil"/>
        </w:pBdr>
        <w:rPr>
          <w:b/>
          <w:smallCaps/>
          <w:color w:val="000000"/>
        </w:rPr>
      </w:pPr>
      <w:r>
        <w:rPr>
          <w:b/>
          <w:smallCaps/>
          <w:color w:val="000000"/>
        </w:rPr>
        <w:t>RAFAELLA DE CASSIA GONÇALVES DE MORAIS</w:t>
      </w:r>
    </w:p>
    <w:p w14:paraId="1B8D0C16" w14:textId="77777777" w:rsidR="00BA7DFA" w:rsidRDefault="00BA7DFA" w:rsidP="007B04DC">
      <w:pPr>
        <w:pBdr>
          <w:top w:val="nil"/>
          <w:left w:val="nil"/>
          <w:bottom w:val="nil"/>
          <w:right w:val="nil"/>
          <w:between w:val="nil"/>
        </w:pBdr>
        <w:jc w:val="both"/>
        <w:rPr>
          <w:b/>
          <w:smallCaps/>
          <w:color w:val="000000"/>
        </w:rPr>
      </w:pPr>
      <w:bookmarkStart w:id="10" w:name="_1t3h5sf" w:colFirst="0" w:colLast="0"/>
      <w:bookmarkEnd w:id="9"/>
      <w:bookmarkEnd w:id="10"/>
    </w:p>
    <w:p w14:paraId="709EF90B" w14:textId="77777777" w:rsidR="007B04DC" w:rsidRPr="007042B4" w:rsidRDefault="007B04DC" w:rsidP="007B04DC">
      <w:pPr>
        <w:pStyle w:val="Capa-FolhaDeRosto"/>
      </w:pPr>
      <w:r w:rsidRPr="007042B4">
        <w:t xml:space="preserve">NOS FAÇA </w:t>
      </w:r>
      <w:r>
        <w:t>SOR</w:t>
      </w:r>
      <w:r w:rsidRPr="007042B4">
        <w:t>RIR, NOS FAÇA C</w:t>
      </w:r>
      <w:r>
        <w:t xml:space="preserve">OMPRAR: O IMPACTO DA PRESENÇA DE  HUMORISTAS EM ANÚNCIOS NA ATITUDE DOS CONSUMIDORES </w:t>
      </w:r>
      <w:r w:rsidRPr="007042B4">
        <w:t xml:space="preserve">DE CERVEJA.  </w:t>
      </w:r>
    </w:p>
    <w:p w14:paraId="0BBB4A38" w14:textId="77777777" w:rsidR="00BA7DFA" w:rsidRDefault="00BA7DFA">
      <w:pPr>
        <w:pBdr>
          <w:top w:val="nil"/>
          <w:left w:val="nil"/>
          <w:bottom w:val="nil"/>
          <w:right w:val="nil"/>
          <w:between w:val="nil"/>
        </w:pBdr>
        <w:rPr>
          <w:b/>
          <w:smallCaps/>
          <w:highlight w:val="yellow"/>
        </w:rPr>
      </w:pPr>
    </w:p>
    <w:p w14:paraId="2B1B09C8" w14:textId="77777777" w:rsidR="00BA7DFA" w:rsidRDefault="00BA7DFA">
      <w:pPr>
        <w:pBdr>
          <w:top w:val="nil"/>
          <w:left w:val="nil"/>
          <w:bottom w:val="nil"/>
          <w:right w:val="nil"/>
          <w:between w:val="nil"/>
        </w:pBdr>
        <w:jc w:val="left"/>
        <w:rPr>
          <w:b/>
          <w:smallCaps/>
          <w:color w:val="000000"/>
        </w:rPr>
      </w:pPr>
    </w:p>
    <w:p w14:paraId="4753036A" w14:textId="77777777" w:rsidR="00BA7DFA" w:rsidRDefault="00725482">
      <w:pPr>
        <w:pBdr>
          <w:top w:val="nil"/>
          <w:left w:val="nil"/>
          <w:bottom w:val="nil"/>
          <w:right w:val="nil"/>
          <w:between w:val="nil"/>
        </w:pBdr>
        <w:spacing w:line="240" w:lineRule="auto"/>
        <w:ind w:left="4536" w:hanging="4536"/>
        <w:jc w:val="both"/>
        <w:rPr>
          <w:color w:val="000000"/>
        </w:rPr>
      </w:pPr>
      <w:r>
        <w:t xml:space="preserve"> </w:t>
      </w:r>
      <w:r>
        <w:tab/>
      </w:r>
      <w:bookmarkStart w:id="11" w:name="_Hlk529437217"/>
      <w:r>
        <w:rPr>
          <w:color w:val="000000"/>
        </w:rPr>
        <w:t>Trabalho de Conclusão de Curso apresentado ao Curso de Graduação em Marketing da Pontifícia Universidade Católica do Paraná, como requisito parcial à obtenção do título de Bacharel em Marketing.</w:t>
      </w:r>
      <w:bookmarkEnd w:id="11"/>
      <w:r>
        <w:rPr>
          <w:color w:val="000000"/>
        </w:rPr>
        <w:t xml:space="preserve"> </w:t>
      </w:r>
    </w:p>
    <w:p w14:paraId="56B6D778" w14:textId="77777777" w:rsidR="00BA7DFA" w:rsidRDefault="00BA7DFA">
      <w:pPr>
        <w:pBdr>
          <w:top w:val="nil"/>
          <w:left w:val="nil"/>
          <w:bottom w:val="nil"/>
          <w:right w:val="nil"/>
          <w:between w:val="nil"/>
        </w:pBdr>
        <w:jc w:val="both"/>
      </w:pPr>
    </w:p>
    <w:p w14:paraId="3F74E7E4" w14:textId="77777777" w:rsidR="00BA7DFA" w:rsidRDefault="00BA7DFA">
      <w:pPr>
        <w:pBdr>
          <w:top w:val="nil"/>
          <w:left w:val="nil"/>
          <w:bottom w:val="nil"/>
          <w:right w:val="nil"/>
          <w:between w:val="nil"/>
        </w:pBdr>
        <w:jc w:val="both"/>
        <w:rPr>
          <w:color w:val="000000"/>
        </w:rPr>
      </w:pPr>
      <w:bookmarkStart w:id="12" w:name="_4d34og8" w:colFirst="0" w:colLast="0"/>
      <w:bookmarkEnd w:id="12"/>
    </w:p>
    <w:p w14:paraId="02F0F2BE" w14:textId="77777777" w:rsidR="00BA7DFA" w:rsidRPr="00896E53" w:rsidRDefault="00725482">
      <w:pPr>
        <w:pBdr>
          <w:top w:val="nil"/>
          <w:left w:val="nil"/>
          <w:bottom w:val="nil"/>
          <w:right w:val="nil"/>
          <w:between w:val="nil"/>
        </w:pBdr>
        <w:rPr>
          <w:b/>
          <w:smallCaps/>
          <w:color w:val="000000"/>
        </w:rPr>
      </w:pPr>
      <w:r w:rsidRPr="00896E53">
        <w:rPr>
          <w:b/>
          <w:smallCaps/>
          <w:color w:val="000000"/>
        </w:rPr>
        <w:t>COMISSÃO EXAMINADORA</w:t>
      </w:r>
    </w:p>
    <w:p w14:paraId="709D1F7D" w14:textId="77777777" w:rsidR="00BA7DFA" w:rsidRPr="00896E53" w:rsidRDefault="00BA7DFA">
      <w:pPr>
        <w:pBdr>
          <w:top w:val="nil"/>
          <w:left w:val="nil"/>
          <w:bottom w:val="nil"/>
          <w:right w:val="nil"/>
          <w:between w:val="nil"/>
        </w:pBdr>
        <w:rPr>
          <w:color w:val="000000"/>
        </w:rPr>
      </w:pPr>
    </w:p>
    <w:p w14:paraId="56CDEEA7" w14:textId="77777777" w:rsidR="00BA7DFA" w:rsidRPr="00896E53" w:rsidRDefault="00BA7DFA">
      <w:pPr>
        <w:pBdr>
          <w:top w:val="nil"/>
          <w:left w:val="nil"/>
          <w:bottom w:val="nil"/>
          <w:right w:val="nil"/>
          <w:between w:val="nil"/>
        </w:pBdr>
        <w:rPr>
          <w:color w:val="000000"/>
        </w:rPr>
      </w:pPr>
    </w:p>
    <w:p w14:paraId="35497155" w14:textId="77777777" w:rsidR="00BA7DFA" w:rsidRPr="00896E53" w:rsidRDefault="00725482">
      <w:pPr>
        <w:pBdr>
          <w:top w:val="nil"/>
          <w:left w:val="nil"/>
          <w:bottom w:val="nil"/>
          <w:right w:val="nil"/>
          <w:between w:val="nil"/>
        </w:pBdr>
        <w:rPr>
          <w:color w:val="000000"/>
        </w:rPr>
      </w:pPr>
      <w:bookmarkStart w:id="13" w:name="_2s8eyo1" w:colFirst="0" w:colLast="0"/>
      <w:bookmarkEnd w:id="13"/>
      <w:r w:rsidRPr="00896E53">
        <w:rPr>
          <w:color w:val="000000"/>
        </w:rPr>
        <w:t>_____________________________________</w:t>
      </w:r>
    </w:p>
    <w:p w14:paraId="5D8D9C99" w14:textId="77777777" w:rsidR="00BA7DFA" w:rsidRPr="00896E53" w:rsidRDefault="00725482">
      <w:pPr>
        <w:pBdr>
          <w:top w:val="nil"/>
          <w:left w:val="nil"/>
          <w:bottom w:val="nil"/>
          <w:right w:val="nil"/>
          <w:between w:val="nil"/>
        </w:pBdr>
        <w:rPr>
          <w:color w:val="000000"/>
        </w:rPr>
      </w:pPr>
      <w:r w:rsidRPr="00896E53">
        <w:rPr>
          <w:color w:val="000000"/>
        </w:rPr>
        <w:t>Professor 1(Titulação e nome completo)</w:t>
      </w:r>
    </w:p>
    <w:p w14:paraId="1CBD87CE" w14:textId="77777777" w:rsidR="00BA7DFA" w:rsidRPr="00896E53" w:rsidRDefault="00725482">
      <w:pPr>
        <w:pBdr>
          <w:top w:val="nil"/>
          <w:left w:val="nil"/>
          <w:bottom w:val="nil"/>
          <w:right w:val="nil"/>
          <w:between w:val="nil"/>
        </w:pBdr>
        <w:rPr>
          <w:color w:val="000000"/>
        </w:rPr>
      </w:pPr>
      <w:r w:rsidRPr="00896E53">
        <w:rPr>
          <w:color w:val="000000"/>
        </w:rPr>
        <w:t>Instituição 1</w:t>
      </w:r>
    </w:p>
    <w:p w14:paraId="2E0FA4BB" w14:textId="77777777" w:rsidR="00BA7DFA" w:rsidRPr="00896E53" w:rsidRDefault="00BA7DFA">
      <w:pPr>
        <w:pBdr>
          <w:top w:val="nil"/>
          <w:left w:val="nil"/>
          <w:bottom w:val="nil"/>
          <w:right w:val="nil"/>
          <w:between w:val="nil"/>
        </w:pBdr>
        <w:rPr>
          <w:color w:val="000000"/>
        </w:rPr>
      </w:pPr>
    </w:p>
    <w:p w14:paraId="292F6AEF" w14:textId="77777777" w:rsidR="00BA7DFA" w:rsidRPr="00896E53" w:rsidRDefault="00BA7DFA">
      <w:pPr>
        <w:pBdr>
          <w:top w:val="nil"/>
          <w:left w:val="nil"/>
          <w:bottom w:val="nil"/>
          <w:right w:val="nil"/>
          <w:between w:val="nil"/>
        </w:pBdr>
        <w:rPr>
          <w:color w:val="000000"/>
        </w:rPr>
      </w:pPr>
    </w:p>
    <w:p w14:paraId="1B2613DD" w14:textId="77777777" w:rsidR="00BA7DFA" w:rsidRPr="00896E53" w:rsidRDefault="00725482">
      <w:pPr>
        <w:pBdr>
          <w:top w:val="nil"/>
          <w:left w:val="nil"/>
          <w:bottom w:val="nil"/>
          <w:right w:val="nil"/>
          <w:between w:val="nil"/>
        </w:pBdr>
        <w:rPr>
          <w:color w:val="000000"/>
        </w:rPr>
      </w:pPr>
      <w:bookmarkStart w:id="14" w:name="_17dp8vu" w:colFirst="0" w:colLast="0"/>
      <w:bookmarkEnd w:id="14"/>
      <w:r w:rsidRPr="00896E53">
        <w:rPr>
          <w:color w:val="000000"/>
        </w:rPr>
        <w:t>_____________________________________</w:t>
      </w:r>
    </w:p>
    <w:p w14:paraId="1ED4D23D" w14:textId="77777777" w:rsidR="00BA7DFA" w:rsidRPr="00896E53" w:rsidRDefault="00725482">
      <w:pPr>
        <w:pBdr>
          <w:top w:val="nil"/>
          <w:left w:val="nil"/>
          <w:bottom w:val="nil"/>
          <w:right w:val="nil"/>
          <w:between w:val="nil"/>
        </w:pBdr>
        <w:rPr>
          <w:color w:val="000000"/>
        </w:rPr>
      </w:pPr>
      <w:r w:rsidRPr="00896E53">
        <w:rPr>
          <w:color w:val="000000"/>
        </w:rPr>
        <w:t>Professor 2 (Titulação e nome completo)</w:t>
      </w:r>
    </w:p>
    <w:p w14:paraId="6592368A" w14:textId="77777777" w:rsidR="00BA7DFA" w:rsidRPr="00896E53" w:rsidRDefault="00725482">
      <w:pPr>
        <w:pBdr>
          <w:top w:val="nil"/>
          <w:left w:val="nil"/>
          <w:bottom w:val="nil"/>
          <w:right w:val="nil"/>
          <w:between w:val="nil"/>
        </w:pBdr>
        <w:rPr>
          <w:color w:val="000000"/>
        </w:rPr>
      </w:pPr>
      <w:r w:rsidRPr="00896E53">
        <w:rPr>
          <w:color w:val="000000"/>
        </w:rPr>
        <w:t>Instituição 2</w:t>
      </w:r>
    </w:p>
    <w:p w14:paraId="354337CE" w14:textId="77777777" w:rsidR="00BA7DFA" w:rsidRPr="00896E53" w:rsidRDefault="00BA7DFA">
      <w:pPr>
        <w:pBdr>
          <w:top w:val="nil"/>
          <w:left w:val="nil"/>
          <w:bottom w:val="nil"/>
          <w:right w:val="nil"/>
          <w:between w:val="nil"/>
        </w:pBdr>
        <w:rPr>
          <w:color w:val="000000"/>
        </w:rPr>
      </w:pPr>
    </w:p>
    <w:p w14:paraId="6EC0B459" w14:textId="77777777" w:rsidR="00BA7DFA" w:rsidRPr="00896E53" w:rsidRDefault="00BA7DFA">
      <w:pPr>
        <w:pBdr>
          <w:top w:val="nil"/>
          <w:left w:val="nil"/>
          <w:bottom w:val="nil"/>
          <w:right w:val="nil"/>
          <w:between w:val="nil"/>
        </w:pBdr>
        <w:rPr>
          <w:color w:val="000000"/>
        </w:rPr>
      </w:pPr>
    </w:p>
    <w:p w14:paraId="71D3A45A" w14:textId="77777777" w:rsidR="00BA7DFA" w:rsidRPr="00896E53" w:rsidRDefault="00725482">
      <w:pPr>
        <w:pBdr>
          <w:top w:val="nil"/>
          <w:left w:val="nil"/>
          <w:bottom w:val="nil"/>
          <w:right w:val="nil"/>
          <w:between w:val="nil"/>
        </w:pBdr>
        <w:rPr>
          <w:color w:val="000000"/>
        </w:rPr>
      </w:pPr>
      <w:bookmarkStart w:id="15" w:name="_3rdcrjn" w:colFirst="0" w:colLast="0"/>
      <w:bookmarkEnd w:id="15"/>
      <w:r w:rsidRPr="00896E53">
        <w:rPr>
          <w:color w:val="000000"/>
        </w:rPr>
        <w:t>_____________________________________</w:t>
      </w:r>
    </w:p>
    <w:p w14:paraId="5F5511CC" w14:textId="77777777" w:rsidR="00BA7DFA" w:rsidRPr="00896E53" w:rsidRDefault="00725482">
      <w:pPr>
        <w:pBdr>
          <w:top w:val="nil"/>
          <w:left w:val="nil"/>
          <w:bottom w:val="nil"/>
          <w:right w:val="nil"/>
          <w:between w:val="nil"/>
        </w:pBdr>
        <w:rPr>
          <w:color w:val="000000"/>
        </w:rPr>
      </w:pPr>
      <w:r w:rsidRPr="00896E53">
        <w:rPr>
          <w:color w:val="000000"/>
        </w:rPr>
        <w:t>Professor 3 (Titulação e nome completo)</w:t>
      </w:r>
    </w:p>
    <w:p w14:paraId="5D9897C0" w14:textId="77777777" w:rsidR="00BA7DFA" w:rsidRPr="00896E53" w:rsidRDefault="00725482">
      <w:pPr>
        <w:pBdr>
          <w:top w:val="nil"/>
          <w:left w:val="nil"/>
          <w:bottom w:val="nil"/>
          <w:right w:val="nil"/>
          <w:between w:val="nil"/>
        </w:pBdr>
        <w:rPr>
          <w:color w:val="000000"/>
        </w:rPr>
      </w:pPr>
      <w:r w:rsidRPr="00896E53">
        <w:rPr>
          <w:color w:val="000000"/>
        </w:rPr>
        <w:t>Instituição 3</w:t>
      </w:r>
    </w:p>
    <w:p w14:paraId="42027605" w14:textId="77777777" w:rsidR="00BA7DFA" w:rsidRPr="00896E53" w:rsidRDefault="00BA7DFA">
      <w:pPr>
        <w:pBdr>
          <w:top w:val="nil"/>
          <w:left w:val="nil"/>
          <w:bottom w:val="nil"/>
          <w:right w:val="nil"/>
          <w:between w:val="nil"/>
        </w:pBdr>
        <w:rPr>
          <w:color w:val="000000"/>
        </w:rPr>
      </w:pPr>
    </w:p>
    <w:p w14:paraId="73766C6A" w14:textId="77777777" w:rsidR="00BA7DFA" w:rsidRDefault="00725482">
      <w:pPr>
        <w:pBdr>
          <w:top w:val="nil"/>
          <w:left w:val="nil"/>
          <w:bottom w:val="nil"/>
          <w:right w:val="nil"/>
          <w:between w:val="nil"/>
        </w:pBdr>
        <w:rPr>
          <w:color w:val="000000"/>
        </w:rPr>
      </w:pPr>
      <w:r w:rsidRPr="00896E53">
        <w:rPr>
          <w:color w:val="000000"/>
        </w:rPr>
        <w:t>C</w:t>
      </w:r>
      <w:r w:rsidRPr="00896E53">
        <w:t>uritiba</w:t>
      </w:r>
      <w:r w:rsidRPr="00896E53">
        <w:rPr>
          <w:color w:val="000000"/>
        </w:rPr>
        <w:t>, ____ de ________ de 2018.</w:t>
      </w:r>
      <w:r>
        <w:rPr>
          <w:color w:val="000000"/>
        </w:rPr>
        <w:t xml:space="preserve"> </w:t>
      </w:r>
      <w:r>
        <w:br w:type="page"/>
      </w:r>
    </w:p>
    <w:p w14:paraId="212A0D1B" w14:textId="77777777" w:rsidR="00BA7DFA" w:rsidRDefault="00BA7DFA">
      <w:pPr>
        <w:pBdr>
          <w:top w:val="nil"/>
          <w:left w:val="nil"/>
          <w:bottom w:val="nil"/>
          <w:right w:val="nil"/>
          <w:between w:val="nil"/>
        </w:pBdr>
        <w:rPr>
          <w:color w:val="000000"/>
        </w:rPr>
      </w:pPr>
    </w:p>
    <w:p w14:paraId="65457C2E" w14:textId="77777777" w:rsidR="00BA7DFA" w:rsidRDefault="00BA7DFA">
      <w:pPr>
        <w:pBdr>
          <w:top w:val="nil"/>
          <w:left w:val="nil"/>
          <w:bottom w:val="nil"/>
          <w:right w:val="nil"/>
          <w:between w:val="nil"/>
        </w:pBdr>
        <w:rPr>
          <w:color w:val="000000"/>
        </w:rPr>
      </w:pPr>
    </w:p>
    <w:p w14:paraId="35B9D378" w14:textId="77777777" w:rsidR="00BA7DFA" w:rsidRDefault="00BA7DFA">
      <w:pPr>
        <w:pBdr>
          <w:top w:val="nil"/>
          <w:left w:val="nil"/>
          <w:bottom w:val="nil"/>
          <w:right w:val="nil"/>
          <w:between w:val="nil"/>
        </w:pBdr>
        <w:rPr>
          <w:color w:val="000000"/>
        </w:rPr>
      </w:pPr>
    </w:p>
    <w:p w14:paraId="34F26581" w14:textId="77777777" w:rsidR="00BA7DFA" w:rsidRDefault="00BA7DFA">
      <w:pPr>
        <w:pBdr>
          <w:top w:val="nil"/>
          <w:left w:val="nil"/>
          <w:bottom w:val="nil"/>
          <w:right w:val="nil"/>
          <w:between w:val="nil"/>
        </w:pBdr>
        <w:rPr>
          <w:color w:val="000000"/>
        </w:rPr>
      </w:pPr>
    </w:p>
    <w:p w14:paraId="522CE792" w14:textId="77777777" w:rsidR="00BA7DFA" w:rsidRDefault="00BA7DFA">
      <w:pPr>
        <w:pBdr>
          <w:top w:val="nil"/>
          <w:left w:val="nil"/>
          <w:bottom w:val="nil"/>
          <w:right w:val="nil"/>
          <w:between w:val="nil"/>
        </w:pBdr>
        <w:rPr>
          <w:color w:val="000000"/>
        </w:rPr>
      </w:pPr>
    </w:p>
    <w:p w14:paraId="1FBCA07C" w14:textId="77777777" w:rsidR="00BA7DFA" w:rsidRDefault="00BA7DFA">
      <w:pPr>
        <w:pBdr>
          <w:top w:val="nil"/>
          <w:left w:val="nil"/>
          <w:bottom w:val="nil"/>
          <w:right w:val="nil"/>
          <w:between w:val="nil"/>
        </w:pBdr>
        <w:rPr>
          <w:color w:val="000000"/>
        </w:rPr>
      </w:pPr>
    </w:p>
    <w:p w14:paraId="226583B9" w14:textId="77777777" w:rsidR="00BA7DFA" w:rsidRDefault="00BA7DFA">
      <w:pPr>
        <w:pBdr>
          <w:top w:val="nil"/>
          <w:left w:val="nil"/>
          <w:bottom w:val="nil"/>
          <w:right w:val="nil"/>
          <w:between w:val="nil"/>
        </w:pBdr>
        <w:rPr>
          <w:color w:val="000000"/>
        </w:rPr>
      </w:pPr>
    </w:p>
    <w:p w14:paraId="2B7B1F68" w14:textId="77777777" w:rsidR="00BA7DFA" w:rsidRDefault="00BA7DFA">
      <w:pPr>
        <w:pBdr>
          <w:top w:val="nil"/>
          <w:left w:val="nil"/>
          <w:bottom w:val="nil"/>
          <w:right w:val="nil"/>
          <w:between w:val="nil"/>
        </w:pBdr>
        <w:rPr>
          <w:color w:val="000000"/>
        </w:rPr>
      </w:pPr>
    </w:p>
    <w:p w14:paraId="2D70B266" w14:textId="77777777" w:rsidR="00BA7DFA" w:rsidRDefault="00BA7DFA">
      <w:pPr>
        <w:pBdr>
          <w:top w:val="nil"/>
          <w:left w:val="nil"/>
          <w:bottom w:val="nil"/>
          <w:right w:val="nil"/>
          <w:between w:val="nil"/>
        </w:pBdr>
        <w:rPr>
          <w:color w:val="000000"/>
        </w:rPr>
      </w:pPr>
    </w:p>
    <w:p w14:paraId="5778AFD2" w14:textId="77777777" w:rsidR="00BA7DFA" w:rsidRDefault="00BA7DFA">
      <w:pPr>
        <w:pBdr>
          <w:top w:val="nil"/>
          <w:left w:val="nil"/>
          <w:bottom w:val="nil"/>
          <w:right w:val="nil"/>
          <w:between w:val="nil"/>
        </w:pBdr>
        <w:rPr>
          <w:color w:val="000000"/>
        </w:rPr>
      </w:pPr>
    </w:p>
    <w:p w14:paraId="4BFDF10B" w14:textId="77777777" w:rsidR="00BA7DFA" w:rsidRDefault="00BA7DFA">
      <w:pPr>
        <w:pBdr>
          <w:top w:val="nil"/>
          <w:left w:val="nil"/>
          <w:bottom w:val="nil"/>
          <w:right w:val="nil"/>
          <w:between w:val="nil"/>
        </w:pBdr>
        <w:rPr>
          <w:color w:val="000000"/>
        </w:rPr>
      </w:pPr>
    </w:p>
    <w:p w14:paraId="68150018" w14:textId="77777777" w:rsidR="00BA7DFA" w:rsidRDefault="00BA7DFA">
      <w:pPr>
        <w:pBdr>
          <w:top w:val="nil"/>
          <w:left w:val="nil"/>
          <w:bottom w:val="nil"/>
          <w:right w:val="nil"/>
          <w:between w:val="nil"/>
        </w:pBdr>
        <w:rPr>
          <w:color w:val="000000"/>
        </w:rPr>
      </w:pPr>
    </w:p>
    <w:p w14:paraId="08B19567" w14:textId="77777777" w:rsidR="00BA7DFA" w:rsidRDefault="00BA7DFA">
      <w:pPr>
        <w:pBdr>
          <w:top w:val="nil"/>
          <w:left w:val="nil"/>
          <w:bottom w:val="nil"/>
          <w:right w:val="nil"/>
          <w:between w:val="nil"/>
        </w:pBdr>
        <w:rPr>
          <w:color w:val="000000"/>
        </w:rPr>
      </w:pPr>
    </w:p>
    <w:p w14:paraId="1FBD4D7D" w14:textId="77777777" w:rsidR="00BA7DFA" w:rsidRDefault="00BA7DFA">
      <w:pPr>
        <w:pBdr>
          <w:top w:val="nil"/>
          <w:left w:val="nil"/>
          <w:bottom w:val="nil"/>
          <w:right w:val="nil"/>
          <w:between w:val="nil"/>
        </w:pBdr>
        <w:ind w:left="4536" w:hanging="4536"/>
        <w:jc w:val="right"/>
        <w:rPr>
          <w:color w:val="000000"/>
        </w:rPr>
      </w:pPr>
    </w:p>
    <w:p w14:paraId="3C52694F" w14:textId="77777777" w:rsidR="00BA7DFA" w:rsidRDefault="00BA7DFA">
      <w:pPr>
        <w:pBdr>
          <w:top w:val="nil"/>
          <w:left w:val="nil"/>
          <w:bottom w:val="nil"/>
          <w:right w:val="nil"/>
          <w:between w:val="nil"/>
        </w:pBdr>
        <w:ind w:left="4536" w:hanging="4536"/>
        <w:jc w:val="right"/>
        <w:rPr>
          <w:color w:val="000000"/>
        </w:rPr>
      </w:pPr>
    </w:p>
    <w:p w14:paraId="409EDEAE" w14:textId="77777777" w:rsidR="00BA7DFA" w:rsidRDefault="00BA7DFA">
      <w:pPr>
        <w:pBdr>
          <w:top w:val="nil"/>
          <w:left w:val="nil"/>
          <w:bottom w:val="nil"/>
          <w:right w:val="nil"/>
          <w:between w:val="nil"/>
        </w:pBdr>
        <w:ind w:left="4536" w:hanging="4536"/>
        <w:jc w:val="right"/>
        <w:rPr>
          <w:color w:val="000000"/>
        </w:rPr>
      </w:pPr>
    </w:p>
    <w:p w14:paraId="29D19107" w14:textId="77777777" w:rsidR="00BA7DFA" w:rsidRDefault="00BA7DFA">
      <w:pPr>
        <w:pBdr>
          <w:top w:val="nil"/>
          <w:left w:val="nil"/>
          <w:bottom w:val="nil"/>
          <w:right w:val="nil"/>
          <w:between w:val="nil"/>
        </w:pBdr>
        <w:ind w:left="4536" w:hanging="4536"/>
        <w:jc w:val="right"/>
        <w:rPr>
          <w:color w:val="000000"/>
        </w:rPr>
      </w:pPr>
    </w:p>
    <w:p w14:paraId="67B58EE2" w14:textId="77777777" w:rsidR="00BA7DFA" w:rsidRDefault="00BA7DFA">
      <w:pPr>
        <w:pBdr>
          <w:top w:val="nil"/>
          <w:left w:val="nil"/>
          <w:bottom w:val="nil"/>
          <w:right w:val="nil"/>
          <w:between w:val="nil"/>
        </w:pBdr>
        <w:ind w:left="4536" w:hanging="4536"/>
        <w:jc w:val="right"/>
        <w:rPr>
          <w:color w:val="000000"/>
        </w:rPr>
      </w:pPr>
    </w:p>
    <w:p w14:paraId="3B377009" w14:textId="77777777" w:rsidR="00BA7DFA" w:rsidRDefault="00BA7DFA">
      <w:pPr>
        <w:pBdr>
          <w:top w:val="nil"/>
          <w:left w:val="nil"/>
          <w:bottom w:val="nil"/>
          <w:right w:val="nil"/>
          <w:between w:val="nil"/>
        </w:pBdr>
        <w:ind w:left="4536" w:hanging="4536"/>
        <w:jc w:val="right"/>
        <w:rPr>
          <w:color w:val="000000"/>
        </w:rPr>
      </w:pPr>
    </w:p>
    <w:p w14:paraId="58D1CD61" w14:textId="77777777" w:rsidR="00BA7DFA" w:rsidRDefault="00BA7DFA">
      <w:pPr>
        <w:pBdr>
          <w:top w:val="nil"/>
          <w:left w:val="nil"/>
          <w:bottom w:val="nil"/>
          <w:right w:val="nil"/>
          <w:between w:val="nil"/>
        </w:pBdr>
        <w:ind w:left="4536" w:hanging="4536"/>
        <w:jc w:val="right"/>
        <w:rPr>
          <w:color w:val="000000"/>
        </w:rPr>
      </w:pPr>
    </w:p>
    <w:p w14:paraId="03C0E05A" w14:textId="77777777" w:rsidR="00BA7DFA" w:rsidRDefault="00BA7DFA">
      <w:pPr>
        <w:pBdr>
          <w:top w:val="nil"/>
          <w:left w:val="nil"/>
          <w:bottom w:val="nil"/>
          <w:right w:val="nil"/>
          <w:between w:val="nil"/>
        </w:pBdr>
        <w:ind w:left="4536" w:hanging="4536"/>
        <w:jc w:val="right"/>
        <w:rPr>
          <w:color w:val="000000"/>
        </w:rPr>
      </w:pPr>
    </w:p>
    <w:p w14:paraId="196B9592" w14:textId="77777777" w:rsidR="00BA7DFA" w:rsidRDefault="00BA7DFA">
      <w:pPr>
        <w:pBdr>
          <w:top w:val="nil"/>
          <w:left w:val="nil"/>
          <w:bottom w:val="nil"/>
          <w:right w:val="nil"/>
          <w:between w:val="nil"/>
        </w:pBdr>
        <w:ind w:left="4536" w:hanging="4536"/>
        <w:jc w:val="right"/>
        <w:rPr>
          <w:color w:val="000000"/>
        </w:rPr>
      </w:pPr>
    </w:p>
    <w:p w14:paraId="4F55B058" w14:textId="77777777" w:rsidR="00BA7DFA" w:rsidRDefault="00BA7DFA">
      <w:pPr>
        <w:pBdr>
          <w:top w:val="nil"/>
          <w:left w:val="nil"/>
          <w:bottom w:val="nil"/>
          <w:right w:val="nil"/>
          <w:between w:val="nil"/>
        </w:pBdr>
        <w:ind w:left="4536" w:hanging="4536"/>
        <w:jc w:val="right"/>
        <w:rPr>
          <w:color w:val="000000"/>
        </w:rPr>
      </w:pPr>
    </w:p>
    <w:p w14:paraId="255B038D" w14:textId="77777777" w:rsidR="00BA7DFA" w:rsidRDefault="00BA7DFA">
      <w:pPr>
        <w:pBdr>
          <w:top w:val="nil"/>
          <w:left w:val="nil"/>
          <w:bottom w:val="nil"/>
          <w:right w:val="nil"/>
          <w:between w:val="nil"/>
        </w:pBdr>
        <w:ind w:left="4536" w:hanging="4536"/>
        <w:jc w:val="right"/>
        <w:rPr>
          <w:color w:val="000000"/>
        </w:rPr>
      </w:pPr>
    </w:p>
    <w:p w14:paraId="2FA3FB0F" w14:textId="77777777" w:rsidR="00BA7DFA" w:rsidRDefault="00BA7DFA">
      <w:pPr>
        <w:pBdr>
          <w:top w:val="nil"/>
          <w:left w:val="nil"/>
          <w:bottom w:val="nil"/>
          <w:right w:val="nil"/>
          <w:between w:val="nil"/>
        </w:pBdr>
        <w:ind w:left="4536" w:hanging="4536"/>
        <w:jc w:val="right"/>
        <w:rPr>
          <w:color w:val="000000"/>
        </w:rPr>
      </w:pPr>
    </w:p>
    <w:p w14:paraId="40E34930" w14:textId="77777777" w:rsidR="00BA7DFA" w:rsidRDefault="00BA7DFA">
      <w:pPr>
        <w:pBdr>
          <w:top w:val="nil"/>
          <w:left w:val="nil"/>
          <w:bottom w:val="nil"/>
          <w:right w:val="nil"/>
          <w:between w:val="nil"/>
        </w:pBdr>
        <w:ind w:left="4536" w:hanging="4536"/>
        <w:jc w:val="right"/>
        <w:rPr>
          <w:color w:val="000000"/>
        </w:rPr>
      </w:pPr>
    </w:p>
    <w:p w14:paraId="6A7B8F00" w14:textId="77777777" w:rsidR="00BA7DFA" w:rsidRDefault="00BA7DFA">
      <w:pPr>
        <w:pBdr>
          <w:top w:val="nil"/>
          <w:left w:val="nil"/>
          <w:bottom w:val="nil"/>
          <w:right w:val="nil"/>
          <w:between w:val="nil"/>
        </w:pBdr>
        <w:ind w:left="4536" w:hanging="4536"/>
        <w:jc w:val="right"/>
        <w:rPr>
          <w:color w:val="000000"/>
        </w:rPr>
      </w:pPr>
    </w:p>
    <w:p w14:paraId="2129E7AA" w14:textId="77777777" w:rsidR="00BA7DFA" w:rsidRDefault="00BA7DFA">
      <w:pPr>
        <w:pBdr>
          <w:top w:val="nil"/>
          <w:left w:val="nil"/>
          <w:bottom w:val="nil"/>
          <w:right w:val="nil"/>
          <w:between w:val="nil"/>
        </w:pBdr>
        <w:ind w:left="4536" w:hanging="4536"/>
        <w:jc w:val="right"/>
        <w:rPr>
          <w:color w:val="000000"/>
        </w:rPr>
      </w:pPr>
    </w:p>
    <w:p w14:paraId="5FA9377A" w14:textId="77777777" w:rsidR="00BA7DFA" w:rsidRDefault="00BA7DFA">
      <w:pPr>
        <w:pBdr>
          <w:top w:val="nil"/>
          <w:left w:val="nil"/>
          <w:bottom w:val="nil"/>
          <w:right w:val="nil"/>
          <w:between w:val="nil"/>
        </w:pBdr>
        <w:ind w:left="4536" w:hanging="4536"/>
        <w:jc w:val="right"/>
        <w:rPr>
          <w:color w:val="000000"/>
        </w:rPr>
      </w:pPr>
    </w:p>
    <w:p w14:paraId="79C23189" w14:textId="77777777" w:rsidR="007042B4" w:rsidRDefault="007042B4">
      <w:pPr>
        <w:pBdr>
          <w:top w:val="nil"/>
          <w:left w:val="nil"/>
          <w:bottom w:val="nil"/>
          <w:right w:val="nil"/>
          <w:between w:val="nil"/>
        </w:pBdr>
        <w:ind w:left="4536" w:hanging="4536"/>
        <w:jc w:val="right"/>
        <w:rPr>
          <w:color w:val="000000"/>
        </w:rPr>
      </w:pPr>
    </w:p>
    <w:p w14:paraId="29F35C64" w14:textId="77777777" w:rsidR="007042B4" w:rsidRDefault="007042B4">
      <w:pPr>
        <w:pBdr>
          <w:top w:val="nil"/>
          <w:left w:val="nil"/>
          <w:bottom w:val="nil"/>
          <w:right w:val="nil"/>
          <w:between w:val="nil"/>
        </w:pBdr>
        <w:ind w:left="4536" w:hanging="4536"/>
        <w:jc w:val="right"/>
        <w:rPr>
          <w:color w:val="000000"/>
        </w:rPr>
      </w:pPr>
    </w:p>
    <w:p w14:paraId="782C3979" w14:textId="77777777" w:rsidR="00973D48" w:rsidRPr="007042B4" w:rsidRDefault="00725482" w:rsidP="007042B4">
      <w:pPr>
        <w:ind w:left="4536"/>
        <w:jc w:val="right"/>
      </w:pPr>
      <w:bookmarkStart w:id="16" w:name="_Hlk529437251"/>
      <w:r>
        <w:t>Dedicamos este projeto, a todos que nos apoiaram e incentivaram nessa caminhada.</w:t>
      </w:r>
      <w:bookmarkEnd w:id="16"/>
    </w:p>
    <w:p w14:paraId="53A5CC4B" w14:textId="77777777" w:rsidR="00BA7DFA" w:rsidRDefault="00725482">
      <w:pPr>
        <w:pBdr>
          <w:top w:val="nil"/>
          <w:left w:val="nil"/>
          <w:bottom w:val="nil"/>
          <w:right w:val="nil"/>
          <w:between w:val="nil"/>
        </w:pBdr>
        <w:spacing w:after="300" w:line="240" w:lineRule="auto"/>
        <w:rPr>
          <w:b/>
          <w:smallCaps/>
        </w:rPr>
      </w:pPr>
      <w:bookmarkStart w:id="17" w:name="_lnxbz9" w:colFirst="0" w:colLast="0"/>
      <w:bookmarkStart w:id="18" w:name="_Hlk529437344"/>
      <w:bookmarkEnd w:id="17"/>
      <w:r>
        <w:rPr>
          <w:b/>
          <w:smallCaps/>
          <w:color w:val="000000"/>
        </w:rPr>
        <w:lastRenderedPageBreak/>
        <w:t>AGRADECIMENTOS</w:t>
      </w:r>
      <w:bookmarkEnd w:id="18"/>
    </w:p>
    <w:p w14:paraId="1A9B4479" w14:textId="77777777" w:rsidR="00BA7DFA" w:rsidRDefault="00BA7DFA">
      <w:pPr>
        <w:spacing w:line="240" w:lineRule="auto"/>
        <w:rPr>
          <w:b/>
          <w:smallCaps/>
        </w:rPr>
      </w:pPr>
    </w:p>
    <w:p w14:paraId="519E86A9" w14:textId="7452271A" w:rsidR="00BA7DFA" w:rsidRDefault="00725482" w:rsidP="007042B4">
      <w:pPr>
        <w:pStyle w:val="Texto"/>
        <w:ind w:firstLine="0"/>
      </w:pPr>
      <w:bookmarkStart w:id="19" w:name="_Hlk529437438"/>
      <w:r>
        <w:t>Agradecemos primeiramente a nos</w:t>
      </w:r>
      <w:r w:rsidR="00646FF6">
        <w:t>sa professora e orientadora, Luí</w:t>
      </w:r>
      <w:r>
        <w:t xml:space="preserve">sa Barwinski, por toda </w:t>
      </w:r>
      <w:r w:rsidR="00973D48">
        <w:t>dedicação</w:t>
      </w:r>
      <w:r>
        <w:t xml:space="preserve">, </w:t>
      </w:r>
      <w:r w:rsidR="00973D48">
        <w:t>paciência</w:t>
      </w:r>
      <w:r>
        <w:t xml:space="preserve">, incentivo e </w:t>
      </w:r>
      <w:r w:rsidR="00973D48">
        <w:t>orientações</w:t>
      </w:r>
      <w:r>
        <w:t xml:space="preserve"> para a </w:t>
      </w:r>
      <w:r w:rsidR="00973D48">
        <w:t>construção</w:t>
      </w:r>
      <w:r>
        <w:t xml:space="preserve"> deste trabalho de conclusão de curso.</w:t>
      </w:r>
    </w:p>
    <w:p w14:paraId="49A0DDC8" w14:textId="77777777" w:rsidR="007042B4" w:rsidRDefault="007042B4" w:rsidP="007042B4">
      <w:pPr>
        <w:pStyle w:val="Texto"/>
        <w:ind w:firstLine="0"/>
      </w:pPr>
    </w:p>
    <w:p w14:paraId="3B691A12" w14:textId="091F1987" w:rsidR="00BA7DFA" w:rsidRDefault="00725482" w:rsidP="007042B4">
      <w:pPr>
        <w:pStyle w:val="Texto"/>
        <w:ind w:firstLine="0"/>
      </w:pPr>
      <w:r>
        <w:t xml:space="preserve">Agradecemos a </w:t>
      </w:r>
      <w:r w:rsidR="00973D48">
        <w:t>Pontifícia</w:t>
      </w:r>
      <w:r>
        <w:t xml:space="preserve"> Universidade </w:t>
      </w:r>
      <w:r w:rsidR="00973D48">
        <w:t>Católica</w:t>
      </w:r>
      <w:r>
        <w:t xml:space="preserve"> do </w:t>
      </w:r>
      <w:r w:rsidR="00973D48">
        <w:t>Paraná</w:t>
      </w:r>
      <w:r>
        <w:t>, a todos seus professores, demais funcionár</w:t>
      </w:r>
      <w:r w:rsidR="00646FF6">
        <w:t>ios e toda a estrutura que nos foi</w:t>
      </w:r>
      <w:r>
        <w:t xml:space="preserve"> disponibilizada. Cada contribuinte da universidade representa um papel importante para nossa formação com excelência e qualidade.</w:t>
      </w:r>
    </w:p>
    <w:p w14:paraId="4A1A0B44" w14:textId="77777777" w:rsidR="007042B4" w:rsidRDefault="007042B4" w:rsidP="007042B4">
      <w:pPr>
        <w:pStyle w:val="Texto"/>
        <w:ind w:firstLine="0"/>
      </w:pPr>
    </w:p>
    <w:p w14:paraId="642F0AAA" w14:textId="77777777" w:rsidR="00BA7DFA" w:rsidRDefault="00725482" w:rsidP="007042B4">
      <w:pPr>
        <w:pStyle w:val="Texto"/>
        <w:ind w:firstLine="0"/>
      </w:pPr>
      <w:r>
        <w:t xml:space="preserve">Agradecemos aos nossos familiares e amigos pelo incentivo, apoio, paciência não só na trajetória de nossa graduação, mas durante toda nossa vida.  E, de maneira geral também gostaríamos de agradecer a todos que de forma direta ou indireta fizeram parte de nossa jornada até a formação. </w:t>
      </w:r>
    </w:p>
    <w:bookmarkEnd w:id="19"/>
    <w:p w14:paraId="7BB9093A" w14:textId="77777777" w:rsidR="00BA7DFA" w:rsidRDefault="00BA7DFA">
      <w:pPr>
        <w:jc w:val="both"/>
        <w:rPr>
          <w:highlight w:val="yellow"/>
        </w:rPr>
      </w:pPr>
    </w:p>
    <w:p w14:paraId="04A3DE60" w14:textId="77777777" w:rsidR="00BA7DFA" w:rsidRDefault="00BA7DFA">
      <w:pPr>
        <w:spacing w:line="240" w:lineRule="auto"/>
        <w:rPr>
          <w:b/>
          <w:smallCaps/>
        </w:rPr>
      </w:pPr>
    </w:p>
    <w:p w14:paraId="1D96B65C" w14:textId="77777777" w:rsidR="00BA7DFA" w:rsidRDefault="00BA7DFA">
      <w:pPr>
        <w:spacing w:line="240" w:lineRule="auto"/>
        <w:rPr>
          <w:b/>
          <w:smallCaps/>
        </w:rPr>
      </w:pPr>
    </w:p>
    <w:p w14:paraId="39DEA4B7" w14:textId="77777777" w:rsidR="00BA7DFA" w:rsidRDefault="00BA7DFA">
      <w:pPr>
        <w:spacing w:line="240" w:lineRule="auto"/>
        <w:rPr>
          <w:b/>
          <w:smallCaps/>
        </w:rPr>
      </w:pPr>
    </w:p>
    <w:p w14:paraId="2D61CA49" w14:textId="77777777" w:rsidR="00BA7DFA" w:rsidRDefault="00BA7DFA">
      <w:pPr>
        <w:pBdr>
          <w:top w:val="nil"/>
          <w:left w:val="nil"/>
          <w:bottom w:val="nil"/>
          <w:right w:val="nil"/>
          <w:between w:val="nil"/>
        </w:pBdr>
        <w:ind w:firstLine="709"/>
        <w:jc w:val="both"/>
        <w:rPr>
          <w:color w:val="000000"/>
        </w:rPr>
      </w:pPr>
    </w:p>
    <w:p w14:paraId="1B9A2924" w14:textId="77777777" w:rsidR="00BA7DFA" w:rsidRDefault="00725482">
      <w:pPr>
        <w:spacing w:after="200" w:line="276" w:lineRule="auto"/>
      </w:pPr>
      <w:r>
        <w:br w:type="page"/>
      </w:r>
    </w:p>
    <w:p w14:paraId="0428FCA9" w14:textId="77777777" w:rsidR="00BA7DFA" w:rsidRDefault="00BA7DFA">
      <w:pPr>
        <w:pBdr>
          <w:top w:val="nil"/>
          <w:left w:val="nil"/>
          <w:bottom w:val="nil"/>
          <w:right w:val="nil"/>
          <w:between w:val="nil"/>
        </w:pBdr>
        <w:ind w:firstLine="709"/>
        <w:jc w:val="both"/>
        <w:rPr>
          <w:color w:val="000000"/>
        </w:rPr>
      </w:pPr>
    </w:p>
    <w:p w14:paraId="337183D0" w14:textId="77777777" w:rsidR="00BA7DFA" w:rsidRDefault="00BA7DFA">
      <w:pPr>
        <w:pBdr>
          <w:top w:val="nil"/>
          <w:left w:val="nil"/>
          <w:bottom w:val="nil"/>
          <w:right w:val="nil"/>
          <w:between w:val="nil"/>
        </w:pBdr>
        <w:ind w:firstLine="709"/>
        <w:jc w:val="both"/>
        <w:rPr>
          <w:color w:val="000000"/>
        </w:rPr>
      </w:pPr>
    </w:p>
    <w:p w14:paraId="24DA80AE" w14:textId="77777777" w:rsidR="00BA7DFA" w:rsidRDefault="00BA7DFA">
      <w:pPr>
        <w:pBdr>
          <w:top w:val="nil"/>
          <w:left w:val="nil"/>
          <w:bottom w:val="nil"/>
          <w:right w:val="nil"/>
          <w:between w:val="nil"/>
        </w:pBdr>
        <w:ind w:firstLine="709"/>
        <w:jc w:val="both"/>
        <w:rPr>
          <w:color w:val="000000"/>
        </w:rPr>
      </w:pPr>
    </w:p>
    <w:p w14:paraId="6D875CF0" w14:textId="77777777" w:rsidR="00BA7DFA" w:rsidRDefault="00BA7DFA">
      <w:pPr>
        <w:pBdr>
          <w:top w:val="nil"/>
          <w:left w:val="nil"/>
          <w:bottom w:val="nil"/>
          <w:right w:val="nil"/>
          <w:between w:val="nil"/>
        </w:pBdr>
        <w:ind w:firstLine="709"/>
        <w:jc w:val="both"/>
        <w:rPr>
          <w:color w:val="000000"/>
        </w:rPr>
      </w:pPr>
    </w:p>
    <w:p w14:paraId="7D055932" w14:textId="77777777" w:rsidR="00BA7DFA" w:rsidRDefault="00BA7DFA">
      <w:pPr>
        <w:pBdr>
          <w:top w:val="nil"/>
          <w:left w:val="nil"/>
          <w:bottom w:val="nil"/>
          <w:right w:val="nil"/>
          <w:between w:val="nil"/>
        </w:pBdr>
        <w:ind w:firstLine="709"/>
        <w:jc w:val="both"/>
        <w:rPr>
          <w:color w:val="000000"/>
        </w:rPr>
      </w:pPr>
    </w:p>
    <w:p w14:paraId="513BD6AA" w14:textId="77777777" w:rsidR="00BA7DFA" w:rsidRDefault="00BA7DFA">
      <w:pPr>
        <w:pBdr>
          <w:top w:val="nil"/>
          <w:left w:val="nil"/>
          <w:bottom w:val="nil"/>
          <w:right w:val="nil"/>
          <w:between w:val="nil"/>
        </w:pBdr>
        <w:ind w:firstLine="709"/>
        <w:jc w:val="both"/>
        <w:rPr>
          <w:color w:val="000000"/>
        </w:rPr>
      </w:pPr>
    </w:p>
    <w:p w14:paraId="7FA70934" w14:textId="77777777" w:rsidR="00BA7DFA" w:rsidRDefault="00BA7DFA">
      <w:pPr>
        <w:pBdr>
          <w:top w:val="nil"/>
          <w:left w:val="nil"/>
          <w:bottom w:val="nil"/>
          <w:right w:val="nil"/>
          <w:between w:val="nil"/>
        </w:pBdr>
        <w:ind w:firstLine="709"/>
        <w:jc w:val="both"/>
        <w:rPr>
          <w:color w:val="000000"/>
        </w:rPr>
      </w:pPr>
    </w:p>
    <w:p w14:paraId="4618FABD" w14:textId="77777777" w:rsidR="00BA7DFA" w:rsidRDefault="00BA7DFA">
      <w:pPr>
        <w:pBdr>
          <w:top w:val="nil"/>
          <w:left w:val="nil"/>
          <w:bottom w:val="nil"/>
          <w:right w:val="nil"/>
          <w:between w:val="nil"/>
        </w:pBdr>
        <w:ind w:firstLine="709"/>
        <w:jc w:val="both"/>
        <w:rPr>
          <w:color w:val="000000"/>
        </w:rPr>
      </w:pPr>
    </w:p>
    <w:p w14:paraId="4757FF66" w14:textId="77777777" w:rsidR="00BA7DFA" w:rsidRDefault="00BA7DFA">
      <w:pPr>
        <w:pBdr>
          <w:top w:val="nil"/>
          <w:left w:val="nil"/>
          <w:bottom w:val="nil"/>
          <w:right w:val="nil"/>
          <w:between w:val="nil"/>
        </w:pBdr>
        <w:ind w:left="4536" w:hanging="4536"/>
        <w:jc w:val="right"/>
        <w:rPr>
          <w:color w:val="000000"/>
        </w:rPr>
      </w:pPr>
    </w:p>
    <w:p w14:paraId="15EDC49F" w14:textId="77777777" w:rsidR="00BA7DFA" w:rsidRDefault="00BA7DFA">
      <w:pPr>
        <w:pBdr>
          <w:top w:val="nil"/>
          <w:left w:val="nil"/>
          <w:bottom w:val="nil"/>
          <w:right w:val="nil"/>
          <w:between w:val="nil"/>
        </w:pBdr>
        <w:ind w:left="4536" w:hanging="4536"/>
        <w:jc w:val="right"/>
        <w:rPr>
          <w:color w:val="000000"/>
        </w:rPr>
      </w:pPr>
    </w:p>
    <w:p w14:paraId="5D9CD60F" w14:textId="77777777" w:rsidR="00BA7DFA" w:rsidRDefault="00BA7DFA">
      <w:pPr>
        <w:pBdr>
          <w:top w:val="nil"/>
          <w:left w:val="nil"/>
          <w:bottom w:val="nil"/>
          <w:right w:val="nil"/>
          <w:between w:val="nil"/>
        </w:pBdr>
        <w:ind w:left="4536" w:hanging="4536"/>
        <w:jc w:val="right"/>
        <w:rPr>
          <w:color w:val="000000"/>
        </w:rPr>
      </w:pPr>
    </w:p>
    <w:p w14:paraId="64CCF688" w14:textId="77777777" w:rsidR="00BA7DFA" w:rsidRDefault="00BA7DFA">
      <w:pPr>
        <w:pBdr>
          <w:top w:val="nil"/>
          <w:left w:val="nil"/>
          <w:bottom w:val="nil"/>
          <w:right w:val="nil"/>
          <w:between w:val="nil"/>
        </w:pBdr>
        <w:ind w:left="4536" w:hanging="4536"/>
        <w:jc w:val="right"/>
        <w:rPr>
          <w:color w:val="000000"/>
        </w:rPr>
      </w:pPr>
    </w:p>
    <w:p w14:paraId="261AADA1" w14:textId="77777777" w:rsidR="00BA7DFA" w:rsidRDefault="00BA7DFA">
      <w:pPr>
        <w:pBdr>
          <w:top w:val="nil"/>
          <w:left w:val="nil"/>
          <w:bottom w:val="nil"/>
          <w:right w:val="nil"/>
          <w:between w:val="nil"/>
        </w:pBdr>
        <w:ind w:left="4536" w:hanging="4536"/>
        <w:jc w:val="right"/>
        <w:rPr>
          <w:color w:val="000000"/>
        </w:rPr>
      </w:pPr>
    </w:p>
    <w:p w14:paraId="6883B461" w14:textId="77777777" w:rsidR="00BA7DFA" w:rsidRDefault="00BA7DFA">
      <w:pPr>
        <w:pBdr>
          <w:top w:val="nil"/>
          <w:left w:val="nil"/>
          <w:bottom w:val="nil"/>
          <w:right w:val="nil"/>
          <w:between w:val="nil"/>
        </w:pBdr>
        <w:ind w:left="4536" w:hanging="4536"/>
        <w:jc w:val="right"/>
        <w:rPr>
          <w:color w:val="000000"/>
        </w:rPr>
      </w:pPr>
    </w:p>
    <w:p w14:paraId="1FABE49A" w14:textId="77777777" w:rsidR="00BA7DFA" w:rsidRDefault="00BA7DFA">
      <w:pPr>
        <w:pBdr>
          <w:top w:val="nil"/>
          <w:left w:val="nil"/>
          <w:bottom w:val="nil"/>
          <w:right w:val="nil"/>
          <w:between w:val="nil"/>
        </w:pBdr>
        <w:ind w:left="4536" w:hanging="4536"/>
        <w:jc w:val="right"/>
        <w:rPr>
          <w:color w:val="000000"/>
        </w:rPr>
      </w:pPr>
    </w:p>
    <w:p w14:paraId="206DA8FC" w14:textId="77777777" w:rsidR="00BA7DFA" w:rsidRDefault="00BA7DFA">
      <w:pPr>
        <w:pBdr>
          <w:top w:val="nil"/>
          <w:left w:val="nil"/>
          <w:bottom w:val="nil"/>
          <w:right w:val="nil"/>
          <w:between w:val="nil"/>
        </w:pBdr>
        <w:ind w:left="4536" w:hanging="4536"/>
        <w:jc w:val="right"/>
        <w:rPr>
          <w:color w:val="000000"/>
        </w:rPr>
      </w:pPr>
    </w:p>
    <w:p w14:paraId="29F89880" w14:textId="77777777" w:rsidR="00BA7DFA" w:rsidRDefault="00BA7DFA">
      <w:pPr>
        <w:pBdr>
          <w:top w:val="nil"/>
          <w:left w:val="nil"/>
          <w:bottom w:val="nil"/>
          <w:right w:val="nil"/>
          <w:between w:val="nil"/>
        </w:pBdr>
        <w:ind w:left="4536" w:hanging="4536"/>
        <w:jc w:val="right"/>
        <w:rPr>
          <w:color w:val="000000"/>
        </w:rPr>
      </w:pPr>
    </w:p>
    <w:p w14:paraId="40FF2EE2" w14:textId="77777777" w:rsidR="00BA7DFA" w:rsidRDefault="00BA7DFA">
      <w:pPr>
        <w:pBdr>
          <w:top w:val="nil"/>
          <w:left w:val="nil"/>
          <w:bottom w:val="nil"/>
          <w:right w:val="nil"/>
          <w:between w:val="nil"/>
        </w:pBdr>
        <w:ind w:left="4536" w:hanging="4536"/>
        <w:jc w:val="right"/>
        <w:rPr>
          <w:color w:val="000000"/>
        </w:rPr>
      </w:pPr>
    </w:p>
    <w:p w14:paraId="18B6596A" w14:textId="77777777" w:rsidR="00BA7DFA" w:rsidRDefault="00BA7DFA">
      <w:pPr>
        <w:pBdr>
          <w:top w:val="nil"/>
          <w:left w:val="nil"/>
          <w:bottom w:val="nil"/>
          <w:right w:val="nil"/>
          <w:between w:val="nil"/>
        </w:pBdr>
        <w:ind w:left="4536" w:hanging="4536"/>
        <w:jc w:val="right"/>
        <w:rPr>
          <w:color w:val="000000"/>
        </w:rPr>
      </w:pPr>
    </w:p>
    <w:p w14:paraId="2690EBA9" w14:textId="77777777" w:rsidR="00BA7DFA" w:rsidRDefault="00BA7DFA">
      <w:pPr>
        <w:pBdr>
          <w:top w:val="nil"/>
          <w:left w:val="nil"/>
          <w:bottom w:val="nil"/>
          <w:right w:val="nil"/>
          <w:between w:val="nil"/>
        </w:pBdr>
        <w:ind w:left="4536" w:hanging="4536"/>
        <w:jc w:val="right"/>
        <w:rPr>
          <w:color w:val="000000"/>
        </w:rPr>
      </w:pPr>
    </w:p>
    <w:p w14:paraId="20AD760F" w14:textId="77777777" w:rsidR="00BA7DFA" w:rsidRDefault="00BA7DFA">
      <w:pPr>
        <w:pBdr>
          <w:top w:val="nil"/>
          <w:left w:val="nil"/>
          <w:bottom w:val="nil"/>
          <w:right w:val="nil"/>
          <w:between w:val="nil"/>
        </w:pBdr>
        <w:ind w:left="4536" w:hanging="4536"/>
        <w:jc w:val="right"/>
        <w:rPr>
          <w:color w:val="000000"/>
        </w:rPr>
      </w:pPr>
    </w:p>
    <w:p w14:paraId="3996D1C0" w14:textId="77777777" w:rsidR="00BA7DFA" w:rsidRDefault="00BA7DFA">
      <w:pPr>
        <w:pBdr>
          <w:top w:val="nil"/>
          <w:left w:val="nil"/>
          <w:bottom w:val="nil"/>
          <w:right w:val="nil"/>
          <w:between w:val="nil"/>
        </w:pBdr>
        <w:ind w:left="4536" w:hanging="4536"/>
        <w:jc w:val="right"/>
        <w:rPr>
          <w:color w:val="000000"/>
        </w:rPr>
      </w:pPr>
    </w:p>
    <w:p w14:paraId="69F98458" w14:textId="77777777" w:rsidR="00BA7DFA" w:rsidRDefault="00BA7DFA">
      <w:pPr>
        <w:pBdr>
          <w:top w:val="nil"/>
          <w:left w:val="nil"/>
          <w:bottom w:val="nil"/>
          <w:right w:val="nil"/>
          <w:between w:val="nil"/>
        </w:pBdr>
        <w:ind w:left="4536" w:hanging="4536"/>
        <w:jc w:val="right"/>
        <w:rPr>
          <w:color w:val="000000"/>
        </w:rPr>
      </w:pPr>
    </w:p>
    <w:p w14:paraId="24571CC1" w14:textId="77777777" w:rsidR="00BA7DFA" w:rsidRDefault="00BA7DFA">
      <w:pPr>
        <w:pBdr>
          <w:top w:val="nil"/>
          <w:left w:val="nil"/>
          <w:bottom w:val="nil"/>
          <w:right w:val="nil"/>
          <w:between w:val="nil"/>
        </w:pBdr>
        <w:ind w:left="4536" w:hanging="4536"/>
        <w:jc w:val="right"/>
      </w:pPr>
    </w:p>
    <w:p w14:paraId="3CF6EA76" w14:textId="77777777" w:rsidR="00BA7DFA" w:rsidRDefault="00BA7DFA">
      <w:pPr>
        <w:pBdr>
          <w:top w:val="nil"/>
          <w:left w:val="nil"/>
          <w:bottom w:val="nil"/>
          <w:right w:val="nil"/>
          <w:between w:val="nil"/>
        </w:pBdr>
        <w:ind w:left="4536" w:hanging="4536"/>
        <w:jc w:val="right"/>
      </w:pPr>
    </w:p>
    <w:p w14:paraId="678D7C3E" w14:textId="77777777" w:rsidR="00BA7DFA" w:rsidRDefault="00BA7DFA">
      <w:pPr>
        <w:pBdr>
          <w:top w:val="nil"/>
          <w:left w:val="nil"/>
          <w:bottom w:val="nil"/>
          <w:right w:val="nil"/>
          <w:between w:val="nil"/>
        </w:pBdr>
        <w:ind w:left="4536" w:hanging="4536"/>
        <w:jc w:val="right"/>
        <w:rPr>
          <w:color w:val="000000"/>
        </w:rPr>
      </w:pPr>
    </w:p>
    <w:p w14:paraId="39E44C63" w14:textId="77777777" w:rsidR="00BA7DFA" w:rsidRDefault="00BA7DFA">
      <w:pPr>
        <w:pBdr>
          <w:top w:val="nil"/>
          <w:left w:val="nil"/>
          <w:bottom w:val="nil"/>
          <w:right w:val="nil"/>
          <w:between w:val="nil"/>
        </w:pBdr>
        <w:ind w:left="4536" w:hanging="4536"/>
        <w:jc w:val="right"/>
      </w:pPr>
    </w:p>
    <w:p w14:paraId="06534118" w14:textId="77777777" w:rsidR="00BA7DFA" w:rsidRDefault="00BA7DFA">
      <w:pPr>
        <w:pBdr>
          <w:top w:val="nil"/>
          <w:left w:val="nil"/>
          <w:bottom w:val="nil"/>
          <w:right w:val="nil"/>
          <w:between w:val="nil"/>
        </w:pBdr>
        <w:ind w:left="4536" w:hanging="4536"/>
        <w:jc w:val="right"/>
      </w:pPr>
    </w:p>
    <w:p w14:paraId="42F4E200" w14:textId="77777777" w:rsidR="00BA7DFA" w:rsidRDefault="00BA7DFA">
      <w:pPr>
        <w:pBdr>
          <w:top w:val="nil"/>
          <w:left w:val="nil"/>
          <w:bottom w:val="nil"/>
          <w:right w:val="nil"/>
          <w:between w:val="nil"/>
        </w:pBdr>
        <w:ind w:left="4536" w:hanging="4536"/>
        <w:jc w:val="right"/>
      </w:pPr>
    </w:p>
    <w:p w14:paraId="478F0140" w14:textId="77777777" w:rsidR="00BA7DFA" w:rsidRDefault="00725482" w:rsidP="007042B4">
      <w:pPr>
        <w:pStyle w:val="Dedicatria-Epigrafe"/>
        <w:ind w:left="2410"/>
      </w:pPr>
      <w:bookmarkStart w:id="20" w:name="_35nkun2" w:colFirst="0" w:colLast="0"/>
      <w:bookmarkStart w:id="21" w:name="_Hlk529437503"/>
      <w:bookmarkEnd w:id="20"/>
      <w:r>
        <w:t xml:space="preserve">“O humor </w:t>
      </w:r>
      <w:r w:rsidR="007042B4">
        <w:t>não</w:t>
      </w:r>
      <w:r>
        <w:t xml:space="preserve"> </w:t>
      </w:r>
      <w:r w:rsidR="007042B4">
        <w:t>só</w:t>
      </w:r>
      <w:r>
        <w:t xml:space="preserve"> tem algo de libertador, sendo </w:t>
      </w:r>
      <w:r w:rsidR="007042B4">
        <w:t>análogo</w:t>
      </w:r>
      <w:r>
        <w:t xml:space="preserve"> nisso ao chiste e ao </w:t>
      </w:r>
      <w:r w:rsidR="007042B4">
        <w:t>cômico</w:t>
      </w:r>
      <w:r>
        <w:t>, mas ainda algo de sublime e elevado”</w:t>
      </w:r>
    </w:p>
    <w:p w14:paraId="542FD9A1" w14:textId="77777777" w:rsidR="00BA7DFA" w:rsidRPr="007042B4" w:rsidRDefault="00725482" w:rsidP="007042B4">
      <w:pPr>
        <w:pStyle w:val="Dedicatria-Epigrafe"/>
        <w:ind w:left="2410"/>
      </w:pPr>
      <w:bookmarkStart w:id="22" w:name="_g1fffv1c7l0m" w:colFirst="0" w:colLast="0"/>
      <w:bookmarkEnd w:id="22"/>
      <w:r>
        <w:t>FEDRIZZI, 2003.</w:t>
      </w:r>
    </w:p>
    <w:p w14:paraId="4ABCC61C" w14:textId="77777777" w:rsidR="00973D48" w:rsidRDefault="00973D48">
      <w:pPr>
        <w:pBdr>
          <w:top w:val="nil"/>
          <w:left w:val="nil"/>
          <w:bottom w:val="nil"/>
          <w:right w:val="nil"/>
          <w:between w:val="nil"/>
        </w:pBdr>
        <w:spacing w:after="300"/>
        <w:rPr>
          <w:b/>
          <w:smallCaps/>
          <w:color w:val="000000"/>
        </w:rPr>
      </w:pPr>
      <w:bookmarkStart w:id="23" w:name="_1ksv4uv" w:colFirst="0" w:colLast="0"/>
      <w:bookmarkEnd w:id="21"/>
      <w:bookmarkEnd w:id="23"/>
    </w:p>
    <w:p w14:paraId="47090B18" w14:textId="77777777" w:rsidR="00BA7DFA" w:rsidRPr="00AD2EFD" w:rsidRDefault="00725482" w:rsidP="00AD2EFD">
      <w:pPr>
        <w:pStyle w:val="TtuloPr-textual"/>
      </w:pPr>
      <w:bookmarkStart w:id="24" w:name="_Hlk529437556"/>
      <w:r w:rsidRPr="00AD2EFD">
        <w:lastRenderedPageBreak/>
        <w:t>RESUMO</w:t>
      </w:r>
    </w:p>
    <w:p w14:paraId="40FB7947" w14:textId="5DA979AE" w:rsidR="00BA7DFA" w:rsidRDefault="00725482" w:rsidP="00AD2EFD">
      <w:pPr>
        <w:pStyle w:val="Resumo-Texto"/>
      </w:pPr>
      <w:r>
        <w:t xml:space="preserve">O humor consiste em uma das ferramentas mais voláteis da </w:t>
      </w:r>
      <w:r w:rsidR="005C1456">
        <w:t>comunicação de marketing</w:t>
      </w:r>
      <w:r w:rsidR="00646FF6">
        <w:t>. S</w:t>
      </w:r>
      <w:r>
        <w:t>erve para atrair a atenção, reforçar a memória e desenvolver simpatia dos consumidores pela marca. De outro modo, o endosso por celebridade consiste em uma estratégia voltada para a potencialização do reconhecimento dos nomes de marca e criação de uma personalidade distintiva pa</w:t>
      </w:r>
      <w:r w:rsidR="00646FF6">
        <w:t xml:space="preserve">ra a marca. Nesse cenário de </w:t>
      </w:r>
      <w:r>
        <w:t xml:space="preserve"> estratégias diversificadas utilizadas pelas narrativas publicitárias, o seg</w:t>
      </w:r>
      <w:r w:rsidR="00646FF6">
        <w:t>mento dos anúncios de cerveja tê</w:t>
      </w:r>
      <w:r>
        <w:t>m se mostrado bastante criativo, lançando mão de diversas ferramentas, cujos efeitos nem sempre tem sido explorado</w:t>
      </w:r>
      <w:r w:rsidR="00646FF6">
        <w:t>s</w:t>
      </w:r>
      <w:r>
        <w:t>. Assim, como consequência da junção desses cenários</w:t>
      </w:r>
      <w:r w:rsidR="00646FF6">
        <w:t>,</w:t>
      </w:r>
      <w:r>
        <w:t xml:space="preserve"> é que o presente estudo buscou compreender a influência dos humoristas na atitude dos consumidores em relação aos anúncios de cervejas. O modelo de pesquisa propõe o estudo da influência do humor a partir de uma marca </w:t>
      </w:r>
      <w:r w:rsidR="00646FF6">
        <w:t xml:space="preserve">de cerveja “neutra” (a qual </w:t>
      </w:r>
      <w:r>
        <w:t xml:space="preserve">costumeiramente não inclui humor em sua comunicação) em comparação com outra marca que utiliza humor em sua comunicação. A partir de um estudo primeiramente descritivo e posteriormente experimental, foi possível averiguar as relações causais entre a relação tríade </w:t>
      </w:r>
      <w:r w:rsidR="00646FF6">
        <w:t>“</w:t>
      </w:r>
      <w:r>
        <w:t>anúncios de cerveja - humoristas - atitude dos consumidores</w:t>
      </w:r>
      <w:r w:rsidR="00646FF6">
        <w:t>”</w:t>
      </w:r>
      <w:r>
        <w:t>. O</w:t>
      </w:r>
      <w:r w:rsidR="00AD2EFD">
        <w:t>s</w:t>
      </w:r>
      <w:r w:rsidR="007042B4">
        <w:t xml:space="preserve"> </w:t>
      </w:r>
      <w:r>
        <w:t>resultados demonstraram que os humoristas exercem melhor influência para marcas “neutras”</w:t>
      </w:r>
      <w:r w:rsidR="00646FF6">
        <w:t>,</w:t>
      </w:r>
      <w:r>
        <w:t xml:space="preserve"> que não possuem costumeiramente humor em sua comunicação.</w:t>
      </w:r>
    </w:p>
    <w:p w14:paraId="0A685F4E" w14:textId="77777777" w:rsidR="00BA7DFA" w:rsidRPr="00AD2EFD" w:rsidRDefault="00BA7DFA" w:rsidP="00AD2EFD">
      <w:pPr>
        <w:jc w:val="both"/>
        <w:rPr>
          <w:rFonts w:eastAsia="Calibri" w:cs="Times New Roman"/>
          <w:szCs w:val="22"/>
          <w:lang w:eastAsia="en-US"/>
        </w:rPr>
      </w:pPr>
    </w:p>
    <w:p w14:paraId="611CE3E3" w14:textId="5597CA6D" w:rsidR="00BA7DFA" w:rsidRPr="005C1456" w:rsidRDefault="00725482" w:rsidP="00AD2EFD">
      <w:pPr>
        <w:jc w:val="both"/>
        <w:rPr>
          <w:rFonts w:eastAsia="Calibri" w:cs="Times New Roman"/>
          <w:szCs w:val="22"/>
          <w:lang w:val="en-US" w:eastAsia="en-US"/>
        </w:rPr>
      </w:pPr>
      <w:r w:rsidRPr="00AD2EFD">
        <w:rPr>
          <w:rFonts w:eastAsia="Calibri" w:cs="Times New Roman"/>
          <w:b/>
          <w:szCs w:val="22"/>
          <w:lang w:eastAsia="en-US"/>
        </w:rPr>
        <w:t>Palavras-chave:</w:t>
      </w:r>
      <w:r w:rsidRPr="00AD2EFD">
        <w:rPr>
          <w:rFonts w:eastAsia="Calibri" w:cs="Times New Roman"/>
          <w:szCs w:val="22"/>
          <w:lang w:eastAsia="en-US"/>
        </w:rPr>
        <w:t xml:space="preserve"> Anúncio. Cerveja. Humorista. </w:t>
      </w:r>
      <w:r w:rsidR="00AD2EFD" w:rsidRPr="005C1456">
        <w:rPr>
          <w:rFonts w:eastAsia="Calibri" w:cs="Times New Roman"/>
          <w:szCs w:val="22"/>
          <w:lang w:val="en-US" w:eastAsia="en-US"/>
        </w:rPr>
        <w:t>Atitude</w:t>
      </w:r>
      <w:r w:rsidRPr="005C1456">
        <w:rPr>
          <w:rFonts w:eastAsia="Calibri" w:cs="Times New Roman"/>
          <w:szCs w:val="22"/>
          <w:lang w:val="en-US" w:eastAsia="en-US"/>
        </w:rPr>
        <w:t xml:space="preserve">. </w:t>
      </w:r>
    </w:p>
    <w:bookmarkEnd w:id="24"/>
    <w:p w14:paraId="2C5F7048" w14:textId="77777777" w:rsidR="00BA7DFA" w:rsidRPr="00725482" w:rsidRDefault="00BA7DFA">
      <w:pPr>
        <w:pBdr>
          <w:top w:val="nil"/>
          <w:left w:val="nil"/>
          <w:bottom w:val="nil"/>
          <w:right w:val="nil"/>
          <w:between w:val="nil"/>
        </w:pBdr>
        <w:spacing w:line="240" w:lineRule="auto"/>
        <w:jc w:val="both"/>
        <w:rPr>
          <w:color w:val="000000"/>
          <w:lang w:val="en-US"/>
        </w:rPr>
      </w:pPr>
    </w:p>
    <w:p w14:paraId="64633473" w14:textId="77777777" w:rsidR="00BA7DFA" w:rsidRPr="00725482" w:rsidRDefault="00BA7DFA">
      <w:pPr>
        <w:pBdr>
          <w:top w:val="nil"/>
          <w:left w:val="nil"/>
          <w:bottom w:val="nil"/>
          <w:right w:val="nil"/>
          <w:between w:val="nil"/>
        </w:pBdr>
        <w:spacing w:line="240" w:lineRule="auto"/>
        <w:jc w:val="both"/>
        <w:rPr>
          <w:color w:val="000000"/>
          <w:lang w:val="en-US"/>
        </w:rPr>
      </w:pPr>
    </w:p>
    <w:p w14:paraId="4CE005C1" w14:textId="77777777" w:rsidR="00BA7DFA" w:rsidRPr="005C1456" w:rsidRDefault="00725482" w:rsidP="00655360">
      <w:pPr>
        <w:pStyle w:val="TtuloPr-textual"/>
        <w:rPr>
          <w:lang w:val="en-US"/>
        </w:rPr>
      </w:pPr>
      <w:bookmarkStart w:id="25" w:name="_2jxsxqh" w:colFirst="0" w:colLast="0"/>
      <w:bookmarkEnd w:id="25"/>
      <w:r w:rsidRPr="00725482">
        <w:rPr>
          <w:lang w:val="en-US"/>
        </w:rPr>
        <w:br w:type="page"/>
      </w:r>
      <w:bookmarkStart w:id="26" w:name="_Hlk529437630"/>
      <w:r w:rsidRPr="005C1456">
        <w:rPr>
          <w:lang w:val="en-US"/>
        </w:rPr>
        <w:lastRenderedPageBreak/>
        <w:t>ABSTRACT</w:t>
      </w:r>
    </w:p>
    <w:p w14:paraId="49499F1F" w14:textId="582FFE7B" w:rsidR="00BA7DFA" w:rsidRPr="00842517" w:rsidRDefault="005C1456" w:rsidP="005C1456">
      <w:pPr>
        <w:pStyle w:val="Resumo-Texto"/>
        <w:rPr>
          <w:lang w:val="en-US"/>
        </w:rPr>
      </w:pPr>
      <w:r w:rsidRPr="005C1456">
        <w:rPr>
          <w:lang w:val="en-US"/>
        </w:rPr>
        <w:t>Humor consists in one of the most volatile tools of marketing communication.</w:t>
      </w:r>
      <w:r w:rsidRPr="00842517">
        <w:rPr>
          <w:lang w:val="en-US"/>
        </w:rPr>
        <w:t xml:space="preserve"> </w:t>
      </w:r>
      <w:r w:rsidR="00725482" w:rsidRPr="00842517">
        <w:rPr>
          <w:lang w:val="en-US"/>
        </w:rPr>
        <w:t>It can be used to attract attention, reinforce memory and develop sympathy in brand consumers.  Celebrity endorsement consists in a marketing strategy based on the recognition of brand name</w:t>
      </w:r>
      <w:r w:rsidR="00646FF6">
        <w:rPr>
          <w:lang w:val="en-US"/>
        </w:rPr>
        <w:t>s</w:t>
      </w:r>
      <w:r w:rsidR="00725482" w:rsidRPr="00842517">
        <w:rPr>
          <w:lang w:val="en-US"/>
        </w:rPr>
        <w:t xml:space="preserve"> and the creation of brand personalities. Within this diverse strategy context,</w:t>
      </w:r>
      <w:r w:rsidR="00655360" w:rsidRPr="00842517">
        <w:rPr>
          <w:lang w:val="en-US"/>
        </w:rPr>
        <w:t xml:space="preserve"> </w:t>
      </w:r>
      <w:r w:rsidR="00725482" w:rsidRPr="00842517">
        <w:rPr>
          <w:lang w:val="en-US"/>
        </w:rPr>
        <w:t xml:space="preserve">beer industry has shown itself sufficiently creative with the use of various publicity tools </w:t>
      </w:r>
      <w:r w:rsidR="00646FF6" w:rsidRPr="00842517">
        <w:rPr>
          <w:lang w:val="en-US"/>
        </w:rPr>
        <w:t>whose</w:t>
      </w:r>
      <w:r w:rsidR="00725482" w:rsidRPr="00842517">
        <w:rPr>
          <w:lang w:val="en-US"/>
        </w:rPr>
        <w:t xml:space="preserve"> effects haven’t been completely explored. As a consequence, the junction of these three scenarios (humor, celebrity endorsement and beer industry) has leaded to the present study, which intends to comprehend humor’s influence in consumers attitude towards beer ads. The present research model proposes a study </w:t>
      </w:r>
      <w:r w:rsidR="00646FF6">
        <w:rPr>
          <w:lang w:val="en-US"/>
        </w:rPr>
        <w:t xml:space="preserve">in </w:t>
      </w:r>
      <w:r w:rsidR="00725482" w:rsidRPr="00842517">
        <w:rPr>
          <w:lang w:val="en-US"/>
        </w:rPr>
        <w:t xml:space="preserve">humor’s influence based on a “neutral” beer brand (which customarily doesn’t use humor in their advertising) in comparison with another brand that uses humor in advertising.  Beginning first with a descriptive followed by experimental approach, it was possible to verify causal relationship within the triad </w:t>
      </w:r>
      <w:r w:rsidR="00646FF6">
        <w:rPr>
          <w:lang w:val="en-US"/>
        </w:rPr>
        <w:t>“</w:t>
      </w:r>
      <w:r w:rsidR="00725482" w:rsidRPr="00842517">
        <w:rPr>
          <w:lang w:val="en-US"/>
        </w:rPr>
        <w:t>relationship among beer adds - comedians - consumer attitude towards beer produ</w:t>
      </w:r>
      <w:r w:rsidR="00655360" w:rsidRPr="00842517">
        <w:rPr>
          <w:lang w:val="en-US"/>
        </w:rPr>
        <w:t>ct</w:t>
      </w:r>
      <w:r w:rsidR="00646FF6">
        <w:rPr>
          <w:lang w:val="en-US"/>
        </w:rPr>
        <w:t>s”</w:t>
      </w:r>
      <w:r w:rsidR="00725482" w:rsidRPr="00842517">
        <w:rPr>
          <w:lang w:val="en-US"/>
        </w:rPr>
        <w:t>. Briefly, results have demonstrated that comedians have bigger influence in “neutral” brand</w:t>
      </w:r>
      <w:r w:rsidR="00646FF6">
        <w:rPr>
          <w:lang w:val="en-US"/>
        </w:rPr>
        <w:t>s</w:t>
      </w:r>
      <w:r w:rsidR="00725482" w:rsidRPr="00842517">
        <w:rPr>
          <w:lang w:val="en-US"/>
        </w:rPr>
        <w:t xml:space="preserve"> that usually don’t make use of humor in their communication strategies. </w:t>
      </w:r>
    </w:p>
    <w:p w14:paraId="286A3238" w14:textId="77777777" w:rsidR="00BA7DFA" w:rsidRPr="00896E53" w:rsidRDefault="00BA7DFA" w:rsidP="00655360">
      <w:pPr>
        <w:jc w:val="both"/>
        <w:rPr>
          <w:rFonts w:eastAsia="Calibri" w:cs="Times New Roman"/>
          <w:szCs w:val="22"/>
          <w:lang w:val="en-US" w:eastAsia="en-US"/>
        </w:rPr>
      </w:pPr>
    </w:p>
    <w:p w14:paraId="0D154C8A" w14:textId="77777777" w:rsidR="00BA7DFA" w:rsidRPr="00655360" w:rsidRDefault="00725482" w:rsidP="00655360">
      <w:pPr>
        <w:jc w:val="both"/>
        <w:rPr>
          <w:rFonts w:eastAsia="Calibri" w:cs="Times New Roman"/>
          <w:szCs w:val="22"/>
          <w:lang w:eastAsia="en-US"/>
        </w:rPr>
      </w:pPr>
      <w:r w:rsidRPr="00896E53">
        <w:rPr>
          <w:rFonts w:eastAsia="Calibri" w:cs="Times New Roman"/>
          <w:b/>
          <w:szCs w:val="22"/>
          <w:lang w:val="en-US" w:eastAsia="en-US"/>
        </w:rPr>
        <w:t>Key-words:</w:t>
      </w:r>
      <w:r w:rsidRPr="00896E53">
        <w:rPr>
          <w:rFonts w:eastAsia="Calibri" w:cs="Times New Roman"/>
          <w:szCs w:val="22"/>
          <w:lang w:val="en-US" w:eastAsia="en-US"/>
        </w:rPr>
        <w:t xml:space="preserve"> Advertisement. Humor. Atitude. </w:t>
      </w:r>
      <w:r w:rsidRPr="00655360">
        <w:rPr>
          <w:rFonts w:eastAsia="Calibri" w:cs="Times New Roman"/>
          <w:szCs w:val="22"/>
          <w:lang w:eastAsia="en-US"/>
        </w:rPr>
        <w:t>Beer.</w:t>
      </w:r>
    </w:p>
    <w:bookmarkEnd w:id="26"/>
    <w:p w14:paraId="0525F479" w14:textId="77777777" w:rsidR="00BA7DFA" w:rsidRDefault="00BA7DFA">
      <w:pPr>
        <w:pBdr>
          <w:top w:val="nil"/>
          <w:left w:val="nil"/>
          <w:bottom w:val="nil"/>
          <w:right w:val="nil"/>
          <w:between w:val="nil"/>
        </w:pBdr>
        <w:spacing w:line="240" w:lineRule="auto"/>
        <w:jc w:val="both"/>
        <w:rPr>
          <w:color w:val="000000"/>
        </w:rPr>
      </w:pPr>
    </w:p>
    <w:p w14:paraId="1C206B20" w14:textId="77777777" w:rsidR="00BA7DFA" w:rsidRDefault="00BA7DFA">
      <w:pPr>
        <w:pBdr>
          <w:top w:val="nil"/>
          <w:left w:val="nil"/>
          <w:bottom w:val="nil"/>
          <w:right w:val="nil"/>
          <w:between w:val="nil"/>
        </w:pBdr>
        <w:spacing w:line="240" w:lineRule="auto"/>
        <w:jc w:val="both"/>
        <w:rPr>
          <w:color w:val="000000"/>
        </w:rPr>
      </w:pPr>
    </w:p>
    <w:p w14:paraId="22BA61B3" w14:textId="77777777" w:rsidR="00BA7DFA" w:rsidRDefault="00725482">
      <w:pPr>
        <w:pBdr>
          <w:top w:val="nil"/>
          <w:left w:val="nil"/>
          <w:bottom w:val="nil"/>
          <w:right w:val="nil"/>
          <w:between w:val="nil"/>
        </w:pBdr>
        <w:spacing w:after="300"/>
        <w:rPr>
          <w:b/>
          <w:smallCaps/>
          <w:color w:val="000000"/>
        </w:rPr>
      </w:pPr>
      <w:bookmarkStart w:id="27" w:name="_3j2qqm3" w:colFirst="0" w:colLast="0"/>
      <w:bookmarkEnd w:id="27"/>
      <w:r>
        <w:br w:type="page"/>
      </w:r>
      <w:r>
        <w:rPr>
          <w:b/>
          <w:smallCaps/>
          <w:color w:val="000000"/>
        </w:rPr>
        <w:lastRenderedPageBreak/>
        <w:t>LISTA DE ILUSTRAÇÕES</w:t>
      </w:r>
    </w:p>
    <w:sdt>
      <w:sdtPr>
        <w:id w:val="1347521862"/>
        <w:docPartObj>
          <w:docPartGallery w:val="Table of Contents"/>
          <w:docPartUnique/>
        </w:docPartObj>
      </w:sdtPr>
      <w:sdtContent>
        <w:p w14:paraId="5FA7E8AC" w14:textId="5F207FBE" w:rsidR="004D0693" w:rsidRDefault="00896E53">
          <w:pPr>
            <w:pBdr>
              <w:top w:val="nil"/>
              <w:left w:val="nil"/>
              <w:bottom w:val="nil"/>
              <w:right w:val="nil"/>
              <w:between w:val="nil"/>
            </w:pBdr>
            <w:tabs>
              <w:tab w:val="right" w:pos="9061"/>
            </w:tabs>
            <w:spacing w:line="240" w:lineRule="auto"/>
            <w:jc w:val="left"/>
            <w:rPr>
              <w:noProof/>
            </w:rPr>
          </w:pPr>
          <w:r>
            <w:rPr>
              <w:color w:val="000000"/>
            </w:rPr>
            <w:fldChar w:fldCharType="begin"/>
          </w:r>
          <w:r>
            <w:rPr>
              <w:color w:val="000000"/>
            </w:rPr>
            <w:instrText xml:space="preserve"> TOC \h \u \z </w:instrText>
          </w:r>
          <w:r>
            <w:rPr>
              <w:color w:val="000000"/>
            </w:rPr>
            <w:fldChar w:fldCharType="separate"/>
          </w:r>
          <w:r>
            <w:rPr>
              <w:color w:val="000000"/>
            </w:rPr>
            <w:fldChar w:fldCharType="begin"/>
          </w:r>
          <w:r>
            <w:rPr>
              <w:color w:val="000000"/>
            </w:rPr>
            <w:instrText xml:space="preserve"> HYPERLINK \l "_19c6y18" \h </w:instrText>
          </w:r>
          <w:r>
            <w:rPr>
              <w:color w:val="000000"/>
            </w:rPr>
            <w:fldChar w:fldCharType="separate"/>
          </w:r>
          <w:r w:rsidR="004D0693">
            <w:rPr>
              <w:color w:val="000000"/>
            </w:rPr>
            <w:fldChar w:fldCharType="begin"/>
          </w:r>
          <w:r w:rsidR="004D0693">
            <w:rPr>
              <w:color w:val="000000"/>
            </w:rPr>
            <w:instrText xml:space="preserve"> TOC \h \z \c "Figura" </w:instrText>
          </w:r>
          <w:r w:rsidR="004D0693">
            <w:rPr>
              <w:color w:val="000000"/>
            </w:rPr>
            <w:fldChar w:fldCharType="separate"/>
          </w:r>
        </w:p>
        <w:p w14:paraId="4795F31D" w14:textId="75770B61" w:rsidR="004D0693" w:rsidRDefault="00D355A3">
          <w:pPr>
            <w:pStyle w:val="ndicedeilustraes"/>
            <w:tabs>
              <w:tab w:val="right" w:leader="dot" w:pos="9061"/>
            </w:tabs>
            <w:rPr>
              <w:rFonts w:asciiTheme="minorHAnsi" w:eastAsiaTheme="minorEastAsia" w:hAnsiTheme="minorHAnsi" w:cstheme="minorBidi"/>
              <w:noProof/>
            </w:rPr>
          </w:pPr>
          <w:hyperlink w:anchor="_Toc529750198" w:history="1">
            <w:r w:rsidR="004D0693" w:rsidRPr="007642A6">
              <w:rPr>
                <w:rStyle w:val="Hyperlink"/>
                <w:noProof/>
              </w:rPr>
              <w:t>Figura 1 - MARCA DE CERVEJAS NO BRASIL (PARTICIPAÇÃO DE MERCADO)</w:t>
            </w:r>
            <w:r w:rsidR="004D0693">
              <w:rPr>
                <w:noProof/>
                <w:webHidden/>
              </w:rPr>
              <w:tab/>
            </w:r>
            <w:r w:rsidR="004D0693">
              <w:rPr>
                <w:noProof/>
                <w:webHidden/>
              </w:rPr>
              <w:fldChar w:fldCharType="begin"/>
            </w:r>
            <w:r w:rsidR="004D0693">
              <w:rPr>
                <w:noProof/>
                <w:webHidden/>
              </w:rPr>
              <w:instrText xml:space="preserve"> PAGEREF _Toc529750198 \h </w:instrText>
            </w:r>
            <w:r w:rsidR="004D0693">
              <w:rPr>
                <w:noProof/>
                <w:webHidden/>
              </w:rPr>
            </w:r>
            <w:r w:rsidR="004D0693">
              <w:rPr>
                <w:noProof/>
                <w:webHidden/>
              </w:rPr>
              <w:fldChar w:fldCharType="separate"/>
            </w:r>
            <w:r w:rsidR="004D0693">
              <w:rPr>
                <w:noProof/>
                <w:webHidden/>
              </w:rPr>
              <w:t>36</w:t>
            </w:r>
            <w:r w:rsidR="004D0693">
              <w:rPr>
                <w:noProof/>
                <w:webHidden/>
              </w:rPr>
              <w:fldChar w:fldCharType="end"/>
            </w:r>
          </w:hyperlink>
        </w:p>
        <w:p w14:paraId="5E9C7733" w14:textId="5A71920A" w:rsidR="004D0693" w:rsidRDefault="00D355A3">
          <w:pPr>
            <w:pStyle w:val="ndicedeilustraes"/>
            <w:tabs>
              <w:tab w:val="right" w:leader="dot" w:pos="9061"/>
            </w:tabs>
            <w:rPr>
              <w:rFonts w:asciiTheme="minorHAnsi" w:eastAsiaTheme="minorEastAsia" w:hAnsiTheme="minorHAnsi" w:cstheme="minorBidi"/>
              <w:noProof/>
            </w:rPr>
          </w:pPr>
          <w:hyperlink w:anchor="_Toc529750199" w:history="1">
            <w:r w:rsidR="004D0693" w:rsidRPr="007642A6">
              <w:rPr>
                <w:rStyle w:val="Hyperlink"/>
                <w:noProof/>
              </w:rPr>
              <w:t>Figura 2 - MODELO DE RELAÇÃO ENTRE AS VARIÁVEIS DO ESTUDO</w:t>
            </w:r>
            <w:r w:rsidR="004D0693">
              <w:rPr>
                <w:noProof/>
                <w:webHidden/>
              </w:rPr>
              <w:tab/>
            </w:r>
            <w:r w:rsidR="004D0693">
              <w:rPr>
                <w:noProof/>
                <w:webHidden/>
              </w:rPr>
              <w:fldChar w:fldCharType="begin"/>
            </w:r>
            <w:r w:rsidR="004D0693">
              <w:rPr>
                <w:noProof/>
                <w:webHidden/>
              </w:rPr>
              <w:instrText xml:space="preserve"> PAGEREF _Toc529750199 \h </w:instrText>
            </w:r>
            <w:r w:rsidR="004D0693">
              <w:rPr>
                <w:noProof/>
                <w:webHidden/>
              </w:rPr>
            </w:r>
            <w:r w:rsidR="004D0693">
              <w:rPr>
                <w:noProof/>
                <w:webHidden/>
              </w:rPr>
              <w:fldChar w:fldCharType="separate"/>
            </w:r>
            <w:r w:rsidR="00D149CD">
              <w:rPr>
                <w:noProof/>
                <w:webHidden/>
              </w:rPr>
              <w:t>51</w:t>
            </w:r>
            <w:r w:rsidR="004D0693">
              <w:rPr>
                <w:noProof/>
                <w:webHidden/>
              </w:rPr>
              <w:fldChar w:fldCharType="end"/>
            </w:r>
          </w:hyperlink>
        </w:p>
        <w:p w14:paraId="3395CD4C" w14:textId="023522C4" w:rsidR="004D0693" w:rsidRDefault="00D355A3">
          <w:pPr>
            <w:pStyle w:val="ndicedeilustraes"/>
            <w:tabs>
              <w:tab w:val="right" w:leader="dot" w:pos="9061"/>
            </w:tabs>
            <w:rPr>
              <w:rFonts w:asciiTheme="minorHAnsi" w:eastAsiaTheme="minorEastAsia" w:hAnsiTheme="minorHAnsi" w:cstheme="minorBidi"/>
              <w:noProof/>
            </w:rPr>
          </w:pPr>
          <w:hyperlink w:anchor="_Toc529750200" w:history="1">
            <w:r w:rsidR="004D0693" w:rsidRPr="007642A6">
              <w:rPr>
                <w:rStyle w:val="Hyperlink"/>
                <w:noProof/>
              </w:rPr>
              <w:t>Figura 3 - CONDIÇÕES PRODUZIDAS PARA O EXPERIMENTO</w:t>
            </w:r>
            <w:r w:rsidR="004D0693">
              <w:rPr>
                <w:noProof/>
                <w:webHidden/>
              </w:rPr>
              <w:tab/>
            </w:r>
            <w:r w:rsidR="004D0693">
              <w:rPr>
                <w:noProof/>
                <w:webHidden/>
              </w:rPr>
              <w:fldChar w:fldCharType="begin"/>
            </w:r>
            <w:r w:rsidR="004D0693">
              <w:rPr>
                <w:noProof/>
                <w:webHidden/>
              </w:rPr>
              <w:instrText xml:space="preserve"> PAGEREF _Toc529750200 \h </w:instrText>
            </w:r>
            <w:r w:rsidR="004D0693">
              <w:rPr>
                <w:noProof/>
                <w:webHidden/>
              </w:rPr>
            </w:r>
            <w:r w:rsidR="004D0693">
              <w:rPr>
                <w:noProof/>
                <w:webHidden/>
              </w:rPr>
              <w:fldChar w:fldCharType="separate"/>
            </w:r>
            <w:r w:rsidR="004D0693">
              <w:rPr>
                <w:noProof/>
                <w:webHidden/>
              </w:rPr>
              <w:t>59</w:t>
            </w:r>
            <w:r w:rsidR="004D0693">
              <w:rPr>
                <w:noProof/>
                <w:webHidden/>
              </w:rPr>
              <w:fldChar w:fldCharType="end"/>
            </w:r>
          </w:hyperlink>
        </w:p>
        <w:p w14:paraId="14F1BA6C" w14:textId="7AC5FAF8" w:rsidR="004D0693" w:rsidRDefault="00D355A3">
          <w:pPr>
            <w:pStyle w:val="ndicedeilustraes"/>
            <w:tabs>
              <w:tab w:val="right" w:leader="dot" w:pos="9061"/>
            </w:tabs>
            <w:rPr>
              <w:rFonts w:asciiTheme="minorHAnsi" w:eastAsiaTheme="minorEastAsia" w:hAnsiTheme="minorHAnsi" w:cstheme="minorBidi"/>
              <w:noProof/>
            </w:rPr>
          </w:pPr>
          <w:hyperlink w:anchor="_Toc529750201" w:history="1">
            <w:r w:rsidR="004D0693" w:rsidRPr="007642A6">
              <w:rPr>
                <w:rStyle w:val="Hyperlink"/>
                <w:noProof/>
              </w:rPr>
              <w:t>Figura 4 - MODELO GRÁFICO DE MEDIAÇÃO DO ESTUDO</w:t>
            </w:r>
            <w:r w:rsidR="004D0693">
              <w:rPr>
                <w:noProof/>
                <w:webHidden/>
              </w:rPr>
              <w:tab/>
            </w:r>
            <w:r w:rsidR="004D0693">
              <w:rPr>
                <w:noProof/>
                <w:webHidden/>
              </w:rPr>
              <w:fldChar w:fldCharType="begin"/>
            </w:r>
            <w:r w:rsidR="004D0693">
              <w:rPr>
                <w:noProof/>
                <w:webHidden/>
              </w:rPr>
              <w:instrText xml:space="preserve"> PAGEREF _Toc529750201 \h </w:instrText>
            </w:r>
            <w:r w:rsidR="004D0693">
              <w:rPr>
                <w:noProof/>
                <w:webHidden/>
              </w:rPr>
            </w:r>
            <w:r w:rsidR="004D0693">
              <w:rPr>
                <w:noProof/>
                <w:webHidden/>
              </w:rPr>
              <w:fldChar w:fldCharType="separate"/>
            </w:r>
            <w:r w:rsidR="004D0693">
              <w:rPr>
                <w:noProof/>
                <w:webHidden/>
              </w:rPr>
              <w:t>63</w:t>
            </w:r>
            <w:r w:rsidR="004D0693">
              <w:rPr>
                <w:noProof/>
                <w:webHidden/>
              </w:rPr>
              <w:fldChar w:fldCharType="end"/>
            </w:r>
          </w:hyperlink>
        </w:p>
        <w:p w14:paraId="6342D6E8" w14:textId="50C877AF" w:rsidR="00BA7DFA" w:rsidRDefault="004D0693">
          <w:pPr>
            <w:pBdr>
              <w:top w:val="nil"/>
              <w:left w:val="nil"/>
              <w:bottom w:val="nil"/>
              <w:right w:val="nil"/>
              <w:between w:val="nil"/>
            </w:pBdr>
            <w:tabs>
              <w:tab w:val="right" w:pos="9061"/>
            </w:tabs>
            <w:spacing w:line="240" w:lineRule="auto"/>
            <w:jc w:val="left"/>
            <w:rPr>
              <w:rFonts w:ascii="Times New Roman" w:eastAsia="Times New Roman" w:hAnsi="Times New Roman" w:cs="Times New Roman"/>
              <w:color w:val="000000"/>
            </w:rPr>
          </w:pPr>
          <w:r>
            <w:rPr>
              <w:color w:val="000000"/>
            </w:rPr>
            <w:fldChar w:fldCharType="end"/>
          </w:r>
          <w:r w:rsidR="00896E53">
            <w:rPr>
              <w:color w:val="000000"/>
            </w:rPr>
            <w:fldChar w:fldCharType="end"/>
          </w:r>
          <w:r w:rsidR="00896E53">
            <w:rPr>
              <w:color w:val="000000"/>
            </w:rPr>
            <w:fldChar w:fldCharType="end"/>
          </w:r>
        </w:p>
      </w:sdtContent>
    </w:sdt>
    <w:p w14:paraId="27415E4F" w14:textId="77777777" w:rsidR="00BA7DFA" w:rsidRDefault="00725482">
      <w:pPr>
        <w:pBdr>
          <w:top w:val="nil"/>
          <w:left w:val="nil"/>
          <w:bottom w:val="nil"/>
          <w:right w:val="nil"/>
          <w:between w:val="nil"/>
        </w:pBdr>
        <w:spacing w:after="300"/>
        <w:rPr>
          <w:b/>
          <w:smallCaps/>
        </w:rPr>
      </w:pPr>
      <w:bookmarkStart w:id="28" w:name="_1y810tw" w:colFirst="0" w:colLast="0"/>
      <w:bookmarkStart w:id="29" w:name="_sm0w7ids2yq5" w:colFirst="0" w:colLast="0"/>
      <w:bookmarkEnd w:id="28"/>
      <w:bookmarkEnd w:id="29"/>
      <w:r>
        <w:br w:type="page"/>
      </w:r>
    </w:p>
    <w:p w14:paraId="11CBB99E" w14:textId="77777777" w:rsidR="00BA7DFA" w:rsidRDefault="00725482">
      <w:pPr>
        <w:pBdr>
          <w:top w:val="nil"/>
          <w:left w:val="nil"/>
          <w:bottom w:val="nil"/>
          <w:right w:val="nil"/>
          <w:between w:val="nil"/>
        </w:pBdr>
        <w:spacing w:after="300"/>
        <w:rPr>
          <w:b/>
          <w:smallCaps/>
          <w:color w:val="000000"/>
        </w:rPr>
      </w:pPr>
      <w:bookmarkStart w:id="30" w:name="_4nht2p5kqp1g" w:colFirst="0" w:colLast="0"/>
      <w:bookmarkEnd w:id="30"/>
      <w:r>
        <w:rPr>
          <w:b/>
          <w:smallCaps/>
          <w:color w:val="000000"/>
        </w:rPr>
        <w:lastRenderedPageBreak/>
        <w:t>LISTA DE TABELAS</w:t>
      </w:r>
    </w:p>
    <w:sdt>
      <w:sdtPr>
        <w:id w:val="-1134549717"/>
        <w:docPartObj>
          <w:docPartGallery w:val="Table of Contents"/>
          <w:docPartUnique/>
        </w:docPartObj>
      </w:sdtPr>
      <w:sdtContent>
        <w:p w14:paraId="226122B4" w14:textId="27E469B9" w:rsidR="004F4EAA" w:rsidRDefault="004F4EAA" w:rsidP="00A71FB7">
          <w:pPr>
            <w:pBdr>
              <w:top w:val="nil"/>
              <w:left w:val="nil"/>
              <w:bottom w:val="nil"/>
              <w:right w:val="nil"/>
              <w:between w:val="nil"/>
            </w:pBdr>
            <w:jc w:val="both"/>
            <w:rPr>
              <w:color w:val="000000"/>
            </w:rPr>
          </w:pPr>
        </w:p>
        <w:p w14:paraId="6046F7FF" w14:textId="58779900" w:rsidR="00AC1232" w:rsidRDefault="00AC1232">
          <w:pPr>
            <w:pStyle w:val="ndicedeilustraes"/>
            <w:tabs>
              <w:tab w:val="right" w:leader="dot" w:pos="9061"/>
            </w:tabs>
            <w:rPr>
              <w:rFonts w:asciiTheme="minorHAnsi" w:eastAsiaTheme="minorEastAsia" w:hAnsiTheme="minorHAnsi" w:cstheme="minorBidi"/>
              <w:noProof/>
            </w:rPr>
          </w:pPr>
          <w:r>
            <w:fldChar w:fldCharType="begin"/>
          </w:r>
          <w:r>
            <w:instrText xml:space="preserve"> TOC \h \z \c "Tabela" </w:instrText>
          </w:r>
          <w:r>
            <w:fldChar w:fldCharType="separate"/>
          </w:r>
          <w:hyperlink w:anchor="_Toc529750843" w:history="1">
            <w:r w:rsidRPr="00522E76">
              <w:rPr>
                <w:rStyle w:val="Hyperlink"/>
                <w:noProof/>
              </w:rPr>
              <w:t>Tabela 1 - TESTE DE NORMALIDADE</w:t>
            </w:r>
            <w:r>
              <w:rPr>
                <w:noProof/>
                <w:webHidden/>
              </w:rPr>
              <w:tab/>
            </w:r>
            <w:r>
              <w:rPr>
                <w:noProof/>
                <w:webHidden/>
              </w:rPr>
              <w:fldChar w:fldCharType="begin"/>
            </w:r>
            <w:r>
              <w:rPr>
                <w:noProof/>
                <w:webHidden/>
              </w:rPr>
              <w:instrText xml:space="preserve"> PAGEREF _Toc529750843 \h </w:instrText>
            </w:r>
            <w:r>
              <w:rPr>
                <w:noProof/>
                <w:webHidden/>
              </w:rPr>
            </w:r>
            <w:r>
              <w:rPr>
                <w:noProof/>
                <w:webHidden/>
              </w:rPr>
              <w:fldChar w:fldCharType="separate"/>
            </w:r>
            <w:r w:rsidR="007501E7">
              <w:rPr>
                <w:noProof/>
                <w:webHidden/>
              </w:rPr>
              <w:t>52</w:t>
            </w:r>
            <w:r>
              <w:rPr>
                <w:noProof/>
                <w:webHidden/>
              </w:rPr>
              <w:fldChar w:fldCharType="end"/>
            </w:r>
          </w:hyperlink>
        </w:p>
        <w:p w14:paraId="1DA4C9AE" w14:textId="6CFD9219" w:rsidR="00AC1232" w:rsidRDefault="00D355A3">
          <w:pPr>
            <w:pStyle w:val="ndicedeilustraes"/>
            <w:tabs>
              <w:tab w:val="right" w:leader="dot" w:pos="9061"/>
            </w:tabs>
            <w:rPr>
              <w:rFonts w:asciiTheme="minorHAnsi" w:eastAsiaTheme="minorEastAsia" w:hAnsiTheme="minorHAnsi" w:cstheme="minorBidi"/>
              <w:noProof/>
            </w:rPr>
          </w:pPr>
          <w:hyperlink w:anchor="_Toc529750844" w:history="1">
            <w:r w:rsidR="00AC1232" w:rsidRPr="00522E76">
              <w:rPr>
                <w:rStyle w:val="Hyperlink"/>
                <w:noProof/>
              </w:rPr>
              <w:t>Tabela 2 - CHECAGEM ESCALA ATITUDE INFLUENCIADOR</w:t>
            </w:r>
            <w:r w:rsidR="00AC1232">
              <w:rPr>
                <w:noProof/>
                <w:webHidden/>
              </w:rPr>
              <w:tab/>
            </w:r>
            <w:r w:rsidR="00AC1232">
              <w:rPr>
                <w:noProof/>
                <w:webHidden/>
              </w:rPr>
              <w:fldChar w:fldCharType="begin"/>
            </w:r>
            <w:r w:rsidR="00AC1232">
              <w:rPr>
                <w:noProof/>
                <w:webHidden/>
              </w:rPr>
              <w:instrText xml:space="preserve"> PAGEREF _Toc529750844 \h </w:instrText>
            </w:r>
            <w:r w:rsidR="00AC1232">
              <w:rPr>
                <w:noProof/>
                <w:webHidden/>
              </w:rPr>
            </w:r>
            <w:r w:rsidR="00AC1232">
              <w:rPr>
                <w:noProof/>
                <w:webHidden/>
              </w:rPr>
              <w:fldChar w:fldCharType="separate"/>
            </w:r>
            <w:r w:rsidR="007501E7">
              <w:rPr>
                <w:noProof/>
                <w:webHidden/>
              </w:rPr>
              <w:t>55</w:t>
            </w:r>
            <w:r w:rsidR="00AC1232">
              <w:rPr>
                <w:noProof/>
                <w:webHidden/>
              </w:rPr>
              <w:fldChar w:fldCharType="end"/>
            </w:r>
          </w:hyperlink>
        </w:p>
        <w:p w14:paraId="55D9DC18" w14:textId="136B17E9" w:rsidR="00AC1232" w:rsidRDefault="00D355A3">
          <w:pPr>
            <w:pStyle w:val="ndicedeilustraes"/>
            <w:tabs>
              <w:tab w:val="right" w:leader="dot" w:pos="9061"/>
            </w:tabs>
            <w:rPr>
              <w:rFonts w:asciiTheme="minorHAnsi" w:eastAsiaTheme="minorEastAsia" w:hAnsiTheme="minorHAnsi" w:cstheme="minorBidi"/>
              <w:noProof/>
            </w:rPr>
          </w:pPr>
          <w:hyperlink w:anchor="_Toc529750845" w:history="1">
            <w:r w:rsidR="00AC1232" w:rsidRPr="00522E76">
              <w:rPr>
                <w:rStyle w:val="Hyperlink"/>
                <w:noProof/>
              </w:rPr>
              <w:t>Tabela 3 - CHECAGEM ESCALA DE CONGRUÊNCIA</w:t>
            </w:r>
            <w:r w:rsidR="00AC1232">
              <w:rPr>
                <w:noProof/>
                <w:webHidden/>
              </w:rPr>
              <w:tab/>
            </w:r>
            <w:r w:rsidR="00AC1232">
              <w:rPr>
                <w:noProof/>
                <w:webHidden/>
              </w:rPr>
              <w:fldChar w:fldCharType="begin"/>
            </w:r>
            <w:r w:rsidR="00AC1232">
              <w:rPr>
                <w:noProof/>
                <w:webHidden/>
              </w:rPr>
              <w:instrText xml:space="preserve"> PAGEREF _Toc529750845 \h </w:instrText>
            </w:r>
            <w:r w:rsidR="00AC1232">
              <w:rPr>
                <w:noProof/>
                <w:webHidden/>
              </w:rPr>
            </w:r>
            <w:r w:rsidR="00AC1232">
              <w:rPr>
                <w:noProof/>
                <w:webHidden/>
              </w:rPr>
              <w:fldChar w:fldCharType="separate"/>
            </w:r>
            <w:r w:rsidR="007501E7">
              <w:rPr>
                <w:noProof/>
                <w:webHidden/>
              </w:rPr>
              <w:t>56</w:t>
            </w:r>
            <w:r w:rsidR="00AC1232">
              <w:rPr>
                <w:noProof/>
                <w:webHidden/>
              </w:rPr>
              <w:fldChar w:fldCharType="end"/>
            </w:r>
          </w:hyperlink>
        </w:p>
        <w:p w14:paraId="21DD744A" w14:textId="7F4F1020" w:rsidR="00AC1232" w:rsidRDefault="00D355A3">
          <w:pPr>
            <w:pStyle w:val="ndicedeilustraes"/>
            <w:tabs>
              <w:tab w:val="right" w:leader="dot" w:pos="9061"/>
            </w:tabs>
            <w:rPr>
              <w:rFonts w:asciiTheme="minorHAnsi" w:eastAsiaTheme="minorEastAsia" w:hAnsiTheme="minorHAnsi" w:cstheme="minorBidi"/>
              <w:noProof/>
            </w:rPr>
          </w:pPr>
          <w:hyperlink w:anchor="_Toc529750846" w:history="1">
            <w:r w:rsidR="00AC1232" w:rsidRPr="00522E76">
              <w:rPr>
                <w:rStyle w:val="Hyperlink"/>
                <w:noProof/>
              </w:rPr>
              <w:t>Tabela 4 - MEDIAÇÃO PARA PÚBLICO GERAL - MARCA</w:t>
            </w:r>
            <w:r w:rsidR="00AC1232">
              <w:rPr>
                <w:noProof/>
                <w:webHidden/>
              </w:rPr>
              <w:tab/>
            </w:r>
            <w:r w:rsidR="00AC1232">
              <w:rPr>
                <w:noProof/>
                <w:webHidden/>
              </w:rPr>
              <w:fldChar w:fldCharType="begin"/>
            </w:r>
            <w:r w:rsidR="00AC1232">
              <w:rPr>
                <w:noProof/>
                <w:webHidden/>
              </w:rPr>
              <w:instrText xml:space="preserve"> PAGEREF _Toc529750846 \h </w:instrText>
            </w:r>
            <w:r w:rsidR="00AC1232">
              <w:rPr>
                <w:noProof/>
                <w:webHidden/>
              </w:rPr>
            </w:r>
            <w:r w:rsidR="00AC1232">
              <w:rPr>
                <w:noProof/>
                <w:webHidden/>
              </w:rPr>
              <w:fldChar w:fldCharType="separate"/>
            </w:r>
            <w:r w:rsidR="007501E7">
              <w:rPr>
                <w:noProof/>
                <w:webHidden/>
              </w:rPr>
              <w:t>58</w:t>
            </w:r>
            <w:r w:rsidR="00AC1232">
              <w:rPr>
                <w:noProof/>
                <w:webHidden/>
              </w:rPr>
              <w:fldChar w:fldCharType="end"/>
            </w:r>
          </w:hyperlink>
        </w:p>
        <w:p w14:paraId="47C3001E" w14:textId="6E0E9F8E" w:rsidR="00AC1232" w:rsidRDefault="00D355A3">
          <w:pPr>
            <w:pStyle w:val="ndicedeilustraes"/>
            <w:tabs>
              <w:tab w:val="right" w:leader="dot" w:pos="9061"/>
            </w:tabs>
            <w:rPr>
              <w:rFonts w:asciiTheme="minorHAnsi" w:eastAsiaTheme="minorEastAsia" w:hAnsiTheme="minorHAnsi" w:cstheme="minorBidi"/>
              <w:noProof/>
            </w:rPr>
          </w:pPr>
          <w:hyperlink w:anchor="_Toc529750847" w:history="1">
            <w:r w:rsidR="00AC1232" w:rsidRPr="00522E76">
              <w:rPr>
                <w:rStyle w:val="Hyperlink"/>
                <w:noProof/>
              </w:rPr>
              <w:t>Tabela 5 - MEDIAÇÃO PARA PÚBLICO GERAL - INFLUENCIADOR</w:t>
            </w:r>
            <w:r w:rsidR="00AC1232">
              <w:rPr>
                <w:noProof/>
                <w:webHidden/>
              </w:rPr>
              <w:tab/>
            </w:r>
            <w:r w:rsidR="00AC1232">
              <w:rPr>
                <w:noProof/>
                <w:webHidden/>
              </w:rPr>
              <w:fldChar w:fldCharType="begin"/>
            </w:r>
            <w:r w:rsidR="00AC1232">
              <w:rPr>
                <w:noProof/>
                <w:webHidden/>
              </w:rPr>
              <w:instrText xml:space="preserve"> PAGEREF _Toc529750847 \h </w:instrText>
            </w:r>
            <w:r w:rsidR="00AC1232">
              <w:rPr>
                <w:noProof/>
                <w:webHidden/>
              </w:rPr>
            </w:r>
            <w:r w:rsidR="00AC1232">
              <w:rPr>
                <w:noProof/>
                <w:webHidden/>
              </w:rPr>
              <w:fldChar w:fldCharType="separate"/>
            </w:r>
            <w:r w:rsidR="007501E7">
              <w:rPr>
                <w:noProof/>
                <w:webHidden/>
              </w:rPr>
              <w:t>59</w:t>
            </w:r>
            <w:r w:rsidR="00AC1232">
              <w:rPr>
                <w:noProof/>
                <w:webHidden/>
              </w:rPr>
              <w:fldChar w:fldCharType="end"/>
            </w:r>
          </w:hyperlink>
        </w:p>
        <w:p w14:paraId="1EE85272" w14:textId="19EBEDC1" w:rsidR="00AC1232" w:rsidRDefault="00D355A3">
          <w:pPr>
            <w:pStyle w:val="ndicedeilustraes"/>
            <w:tabs>
              <w:tab w:val="right" w:leader="dot" w:pos="9061"/>
            </w:tabs>
            <w:rPr>
              <w:rFonts w:asciiTheme="minorHAnsi" w:eastAsiaTheme="minorEastAsia" w:hAnsiTheme="minorHAnsi" w:cstheme="minorBidi"/>
              <w:noProof/>
            </w:rPr>
          </w:pPr>
          <w:hyperlink w:anchor="_Toc529750848" w:history="1">
            <w:r w:rsidR="00AC1232" w:rsidRPr="00522E76">
              <w:rPr>
                <w:rStyle w:val="Hyperlink"/>
                <w:noProof/>
              </w:rPr>
              <w:t>Tabela 6 - MEDIAÇÃO PARA OS CONSUMIDORES</w:t>
            </w:r>
            <w:r w:rsidR="00AC1232">
              <w:rPr>
                <w:noProof/>
                <w:webHidden/>
              </w:rPr>
              <w:tab/>
            </w:r>
            <w:r w:rsidR="00AC1232">
              <w:rPr>
                <w:noProof/>
                <w:webHidden/>
              </w:rPr>
              <w:fldChar w:fldCharType="begin"/>
            </w:r>
            <w:r w:rsidR="00AC1232">
              <w:rPr>
                <w:noProof/>
                <w:webHidden/>
              </w:rPr>
              <w:instrText xml:space="preserve"> PAGEREF _Toc529750848 \h </w:instrText>
            </w:r>
            <w:r w:rsidR="00AC1232">
              <w:rPr>
                <w:noProof/>
                <w:webHidden/>
              </w:rPr>
            </w:r>
            <w:r w:rsidR="00AC1232">
              <w:rPr>
                <w:noProof/>
                <w:webHidden/>
              </w:rPr>
              <w:fldChar w:fldCharType="separate"/>
            </w:r>
            <w:r w:rsidR="007501E7">
              <w:rPr>
                <w:noProof/>
                <w:webHidden/>
              </w:rPr>
              <w:t>60</w:t>
            </w:r>
            <w:r w:rsidR="00AC1232">
              <w:rPr>
                <w:noProof/>
                <w:webHidden/>
              </w:rPr>
              <w:fldChar w:fldCharType="end"/>
            </w:r>
          </w:hyperlink>
        </w:p>
        <w:p w14:paraId="51AFA732" w14:textId="47916171" w:rsidR="00AC1232" w:rsidRDefault="00D355A3">
          <w:pPr>
            <w:pStyle w:val="ndicedeilustraes"/>
            <w:tabs>
              <w:tab w:val="right" w:leader="dot" w:pos="9061"/>
            </w:tabs>
            <w:rPr>
              <w:rFonts w:asciiTheme="minorHAnsi" w:eastAsiaTheme="minorEastAsia" w:hAnsiTheme="minorHAnsi" w:cstheme="minorBidi"/>
              <w:noProof/>
            </w:rPr>
          </w:pPr>
          <w:hyperlink w:anchor="_Toc529750849" w:history="1">
            <w:r w:rsidR="00AC1232" w:rsidRPr="00522E76">
              <w:rPr>
                <w:rStyle w:val="Hyperlink"/>
                <w:noProof/>
              </w:rPr>
              <w:t>Tabela 7 - MEDIAÇÃO PARA OS NÃO CONSUMIDORES</w:t>
            </w:r>
            <w:r w:rsidR="00AC1232">
              <w:rPr>
                <w:noProof/>
                <w:webHidden/>
              </w:rPr>
              <w:tab/>
            </w:r>
            <w:r w:rsidR="00AC1232">
              <w:rPr>
                <w:noProof/>
                <w:webHidden/>
              </w:rPr>
              <w:fldChar w:fldCharType="begin"/>
            </w:r>
            <w:r w:rsidR="00AC1232">
              <w:rPr>
                <w:noProof/>
                <w:webHidden/>
              </w:rPr>
              <w:instrText xml:space="preserve"> PAGEREF _Toc529750849 \h </w:instrText>
            </w:r>
            <w:r w:rsidR="00AC1232">
              <w:rPr>
                <w:noProof/>
                <w:webHidden/>
              </w:rPr>
            </w:r>
            <w:r w:rsidR="00AC1232">
              <w:rPr>
                <w:noProof/>
                <w:webHidden/>
              </w:rPr>
              <w:fldChar w:fldCharType="separate"/>
            </w:r>
            <w:r w:rsidR="007501E7">
              <w:rPr>
                <w:noProof/>
                <w:webHidden/>
              </w:rPr>
              <w:t>61</w:t>
            </w:r>
            <w:r w:rsidR="00AC1232">
              <w:rPr>
                <w:noProof/>
                <w:webHidden/>
              </w:rPr>
              <w:fldChar w:fldCharType="end"/>
            </w:r>
          </w:hyperlink>
        </w:p>
        <w:p w14:paraId="4F9CAFB9" w14:textId="1E0ABED2" w:rsidR="00BA7DFA" w:rsidRPr="00A71FB7" w:rsidRDefault="00AC1232" w:rsidP="00A71FB7">
          <w:pPr>
            <w:pBdr>
              <w:top w:val="nil"/>
              <w:left w:val="nil"/>
              <w:bottom w:val="nil"/>
              <w:right w:val="nil"/>
              <w:between w:val="nil"/>
            </w:pBdr>
            <w:jc w:val="both"/>
          </w:pPr>
          <w:r>
            <w:fldChar w:fldCharType="end"/>
          </w:r>
        </w:p>
      </w:sdtContent>
    </w:sdt>
    <w:p w14:paraId="490E376E" w14:textId="77777777" w:rsidR="00BA7DFA" w:rsidRDefault="00BA7DFA">
      <w:pPr>
        <w:pBdr>
          <w:top w:val="nil"/>
          <w:left w:val="nil"/>
          <w:bottom w:val="nil"/>
          <w:right w:val="nil"/>
          <w:between w:val="nil"/>
        </w:pBdr>
        <w:jc w:val="both"/>
      </w:pPr>
    </w:p>
    <w:p w14:paraId="12671312" w14:textId="77777777" w:rsidR="00BA7DFA" w:rsidRDefault="00BA7DFA">
      <w:pPr>
        <w:pBdr>
          <w:top w:val="nil"/>
          <w:left w:val="nil"/>
          <w:bottom w:val="nil"/>
          <w:right w:val="nil"/>
          <w:between w:val="nil"/>
        </w:pBdr>
        <w:ind w:firstLine="709"/>
        <w:jc w:val="both"/>
      </w:pPr>
    </w:p>
    <w:p w14:paraId="175356D5" w14:textId="77777777" w:rsidR="00BA7DFA" w:rsidRDefault="00725482">
      <w:pPr>
        <w:pBdr>
          <w:top w:val="nil"/>
          <w:left w:val="nil"/>
          <w:bottom w:val="nil"/>
          <w:right w:val="nil"/>
          <w:between w:val="nil"/>
        </w:pBdr>
        <w:spacing w:after="300"/>
        <w:rPr>
          <w:b/>
          <w:smallCaps/>
        </w:rPr>
      </w:pPr>
      <w:bookmarkStart w:id="31" w:name="_4i7ojhp" w:colFirst="0" w:colLast="0"/>
      <w:bookmarkEnd w:id="31"/>
      <w:r>
        <w:br w:type="page"/>
      </w:r>
    </w:p>
    <w:p w14:paraId="7336F32E" w14:textId="3952ACD4" w:rsidR="00BA7DFA" w:rsidRPr="005C1456" w:rsidRDefault="00725482">
      <w:pPr>
        <w:pBdr>
          <w:top w:val="nil"/>
          <w:left w:val="nil"/>
          <w:bottom w:val="nil"/>
          <w:right w:val="nil"/>
          <w:between w:val="nil"/>
        </w:pBdr>
        <w:spacing w:after="300"/>
        <w:rPr>
          <w:b/>
          <w:smallCaps/>
          <w:color w:val="000000"/>
        </w:rPr>
      </w:pPr>
      <w:bookmarkStart w:id="32" w:name="_urfmokfglm12" w:colFirst="0" w:colLast="0"/>
      <w:bookmarkStart w:id="33" w:name="_Hlk529437684"/>
      <w:bookmarkEnd w:id="32"/>
      <w:r w:rsidRPr="005C1456">
        <w:rPr>
          <w:b/>
          <w:smallCaps/>
          <w:color w:val="000000"/>
        </w:rPr>
        <w:lastRenderedPageBreak/>
        <w:t>LISTA D</w:t>
      </w:r>
      <w:r w:rsidR="005C1456">
        <w:rPr>
          <w:b/>
          <w:smallCaps/>
          <w:color w:val="000000"/>
        </w:rPr>
        <w:t>E QUADROS</w:t>
      </w:r>
    </w:p>
    <w:bookmarkStart w:id="34" w:name="_8ze78b2onp08" w:colFirst="0" w:colLast="0" w:displacedByCustomXml="next"/>
    <w:bookmarkEnd w:id="34" w:displacedByCustomXml="next"/>
    <w:bookmarkEnd w:id="33" w:displacedByCustomXml="next"/>
    <w:sdt>
      <w:sdtPr>
        <w:id w:val="2129276074"/>
        <w:docPartObj>
          <w:docPartGallery w:val="Table of Contents"/>
          <w:docPartUnique/>
        </w:docPartObj>
      </w:sdtPr>
      <w:sdtContent>
        <w:p w14:paraId="5102DF2D" w14:textId="1F1B9B3B" w:rsidR="00AC1232" w:rsidRDefault="00AC1232" w:rsidP="00AC1232">
          <w:pPr>
            <w:pBdr>
              <w:top w:val="nil"/>
              <w:left w:val="nil"/>
              <w:bottom w:val="nil"/>
              <w:right w:val="nil"/>
              <w:between w:val="nil"/>
            </w:pBdr>
            <w:spacing w:line="240" w:lineRule="auto"/>
            <w:jc w:val="left"/>
          </w:pPr>
        </w:p>
        <w:p w14:paraId="3F7AEB74" w14:textId="0A05EAD6" w:rsidR="009E6C86" w:rsidRDefault="00AC1232">
          <w:pPr>
            <w:pStyle w:val="ndicedeilustraes"/>
            <w:tabs>
              <w:tab w:val="right" w:leader="dot" w:pos="9061"/>
            </w:tabs>
            <w:rPr>
              <w:rFonts w:asciiTheme="minorHAnsi" w:eastAsiaTheme="minorEastAsia" w:hAnsiTheme="minorHAnsi" w:cstheme="minorBidi"/>
              <w:noProof/>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TOC \h \z \c "Quadro" </w:instrText>
          </w:r>
          <w:r>
            <w:rPr>
              <w:rFonts w:ascii="Times New Roman" w:eastAsia="Times New Roman" w:hAnsi="Times New Roman" w:cs="Times New Roman"/>
              <w:color w:val="000000"/>
            </w:rPr>
            <w:fldChar w:fldCharType="separate"/>
          </w:r>
          <w:hyperlink w:anchor="_Toc529751206" w:history="1">
            <w:r w:rsidR="009E6C86" w:rsidRPr="00DE3E3D">
              <w:rPr>
                <w:rStyle w:val="Hyperlink"/>
                <w:noProof/>
              </w:rPr>
              <w:t>Quadro 1 - HUMOR EM ANÚNCIOS</w:t>
            </w:r>
            <w:r w:rsidR="009E6C86">
              <w:rPr>
                <w:noProof/>
                <w:webHidden/>
              </w:rPr>
              <w:tab/>
            </w:r>
            <w:r w:rsidR="009E6C86">
              <w:rPr>
                <w:noProof/>
                <w:webHidden/>
              </w:rPr>
              <w:fldChar w:fldCharType="begin"/>
            </w:r>
            <w:r w:rsidR="009E6C86">
              <w:rPr>
                <w:noProof/>
                <w:webHidden/>
              </w:rPr>
              <w:instrText xml:space="preserve"> PAGEREF _Toc529751206 \h </w:instrText>
            </w:r>
            <w:r w:rsidR="009E6C86">
              <w:rPr>
                <w:noProof/>
                <w:webHidden/>
              </w:rPr>
            </w:r>
            <w:r w:rsidR="009E6C86">
              <w:rPr>
                <w:noProof/>
                <w:webHidden/>
              </w:rPr>
              <w:fldChar w:fldCharType="separate"/>
            </w:r>
            <w:r w:rsidR="007501E7">
              <w:rPr>
                <w:noProof/>
                <w:webHidden/>
              </w:rPr>
              <w:t>30</w:t>
            </w:r>
            <w:r w:rsidR="009E6C86">
              <w:rPr>
                <w:noProof/>
                <w:webHidden/>
              </w:rPr>
              <w:fldChar w:fldCharType="end"/>
            </w:r>
          </w:hyperlink>
        </w:p>
        <w:p w14:paraId="69A785C6" w14:textId="57F59C92" w:rsidR="009E6C86" w:rsidRDefault="00D355A3">
          <w:pPr>
            <w:pStyle w:val="ndicedeilustraes"/>
            <w:tabs>
              <w:tab w:val="right" w:leader="dot" w:pos="9061"/>
            </w:tabs>
            <w:rPr>
              <w:rFonts w:asciiTheme="minorHAnsi" w:eastAsiaTheme="minorEastAsia" w:hAnsiTheme="minorHAnsi" w:cstheme="minorBidi"/>
              <w:noProof/>
            </w:rPr>
          </w:pPr>
          <w:hyperlink w:anchor="_Toc529751207" w:history="1">
            <w:r w:rsidR="009E6C86" w:rsidRPr="00DE3E3D">
              <w:rPr>
                <w:rStyle w:val="Hyperlink"/>
                <w:noProof/>
              </w:rPr>
              <w:t>Quadro 2 - CAMPANHAS DE CERVEJA NO BRASIL (1968-2016)</w:t>
            </w:r>
            <w:r w:rsidR="009E6C86">
              <w:rPr>
                <w:noProof/>
                <w:webHidden/>
              </w:rPr>
              <w:tab/>
            </w:r>
            <w:r w:rsidR="009E6C86">
              <w:rPr>
                <w:noProof/>
                <w:webHidden/>
              </w:rPr>
              <w:fldChar w:fldCharType="begin"/>
            </w:r>
            <w:r w:rsidR="009E6C86">
              <w:rPr>
                <w:noProof/>
                <w:webHidden/>
              </w:rPr>
              <w:instrText xml:space="preserve"> PAGEREF _Toc529751207 \h </w:instrText>
            </w:r>
            <w:r w:rsidR="009E6C86">
              <w:rPr>
                <w:noProof/>
                <w:webHidden/>
              </w:rPr>
            </w:r>
            <w:r w:rsidR="009E6C86">
              <w:rPr>
                <w:noProof/>
                <w:webHidden/>
              </w:rPr>
              <w:fldChar w:fldCharType="separate"/>
            </w:r>
            <w:r w:rsidR="007501E7">
              <w:rPr>
                <w:noProof/>
                <w:webHidden/>
              </w:rPr>
              <w:t>68</w:t>
            </w:r>
            <w:r w:rsidR="009E6C86">
              <w:rPr>
                <w:noProof/>
                <w:webHidden/>
              </w:rPr>
              <w:fldChar w:fldCharType="end"/>
            </w:r>
          </w:hyperlink>
        </w:p>
        <w:p w14:paraId="5AC3E574" w14:textId="55ECACFB" w:rsidR="009E6C86" w:rsidRDefault="00D355A3">
          <w:pPr>
            <w:pStyle w:val="ndicedeilustraes"/>
            <w:tabs>
              <w:tab w:val="right" w:leader="dot" w:pos="9061"/>
            </w:tabs>
            <w:rPr>
              <w:rFonts w:asciiTheme="minorHAnsi" w:eastAsiaTheme="minorEastAsia" w:hAnsiTheme="minorHAnsi" w:cstheme="minorBidi"/>
              <w:noProof/>
            </w:rPr>
          </w:pPr>
          <w:hyperlink w:anchor="_Toc529751208" w:history="1">
            <w:r w:rsidR="009E6C86" w:rsidRPr="00DE3E3D">
              <w:rPr>
                <w:rStyle w:val="Hyperlink"/>
                <w:noProof/>
              </w:rPr>
              <w:t>Quadro 3 - RESULTADO DO TESTE DAS HIPÓTESES</w:t>
            </w:r>
            <w:r w:rsidR="009E6C86">
              <w:rPr>
                <w:noProof/>
                <w:webHidden/>
              </w:rPr>
              <w:tab/>
            </w:r>
            <w:r w:rsidR="009E6C86">
              <w:rPr>
                <w:noProof/>
                <w:webHidden/>
              </w:rPr>
              <w:fldChar w:fldCharType="begin"/>
            </w:r>
            <w:r w:rsidR="009E6C86">
              <w:rPr>
                <w:noProof/>
                <w:webHidden/>
              </w:rPr>
              <w:instrText xml:space="preserve"> PAGEREF _Toc529751208 \h </w:instrText>
            </w:r>
            <w:r w:rsidR="009E6C86">
              <w:rPr>
                <w:noProof/>
                <w:webHidden/>
              </w:rPr>
            </w:r>
            <w:r w:rsidR="009E6C86">
              <w:rPr>
                <w:noProof/>
                <w:webHidden/>
              </w:rPr>
              <w:fldChar w:fldCharType="separate"/>
            </w:r>
            <w:r w:rsidR="007501E7">
              <w:rPr>
                <w:noProof/>
                <w:webHidden/>
              </w:rPr>
              <w:t>64</w:t>
            </w:r>
            <w:r w:rsidR="009E6C86">
              <w:rPr>
                <w:noProof/>
                <w:webHidden/>
              </w:rPr>
              <w:fldChar w:fldCharType="end"/>
            </w:r>
          </w:hyperlink>
        </w:p>
        <w:p w14:paraId="7638AB12" w14:textId="5E06A1D2" w:rsidR="00AC1232" w:rsidRDefault="00AC1232" w:rsidP="00AC1232">
          <w:pPr>
            <w:pBdr>
              <w:top w:val="nil"/>
              <w:left w:val="nil"/>
              <w:bottom w:val="nil"/>
              <w:right w:val="nil"/>
              <w:between w:val="nil"/>
            </w:pBdr>
            <w:tabs>
              <w:tab w:val="right" w:pos="9061"/>
            </w:tabs>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fldChar w:fldCharType="end"/>
          </w:r>
        </w:p>
      </w:sdtContent>
    </w:sdt>
    <w:p w14:paraId="7707B6B0" w14:textId="77777777" w:rsidR="00AC1232" w:rsidRDefault="00AC1232" w:rsidP="00AC1232">
      <w:pPr>
        <w:pBdr>
          <w:top w:val="nil"/>
          <w:left w:val="nil"/>
          <w:bottom w:val="nil"/>
          <w:right w:val="nil"/>
          <w:between w:val="nil"/>
        </w:pBdr>
        <w:spacing w:line="240" w:lineRule="auto"/>
        <w:jc w:val="left"/>
        <w:rPr>
          <w:color w:val="000000"/>
        </w:rPr>
      </w:pPr>
      <w:r>
        <w:rPr>
          <w:color w:val="000000"/>
        </w:rPr>
        <w:t xml:space="preserve"> </w:t>
      </w:r>
    </w:p>
    <w:p w14:paraId="698693F8" w14:textId="77777777" w:rsidR="00AC1232" w:rsidRDefault="00AC1232">
      <w:pPr>
        <w:pBdr>
          <w:top w:val="nil"/>
          <w:left w:val="nil"/>
          <w:bottom w:val="nil"/>
          <w:right w:val="nil"/>
          <w:between w:val="nil"/>
        </w:pBdr>
        <w:spacing w:after="300"/>
        <w:jc w:val="left"/>
      </w:pPr>
    </w:p>
    <w:p w14:paraId="6D19F827" w14:textId="6EADBAC0" w:rsidR="00BA7DFA" w:rsidRDefault="00725482" w:rsidP="00D149CD">
      <w:pPr>
        <w:pBdr>
          <w:top w:val="nil"/>
          <w:left w:val="nil"/>
          <w:bottom w:val="nil"/>
          <w:right w:val="nil"/>
          <w:between w:val="nil"/>
        </w:pBdr>
        <w:spacing w:after="300"/>
        <w:rPr>
          <w:b/>
          <w:smallCaps/>
          <w:color w:val="000000"/>
        </w:rPr>
      </w:pPr>
      <w:bookmarkStart w:id="35" w:name="_lzwi4gxee2t3" w:colFirst="0" w:colLast="0"/>
      <w:bookmarkEnd w:id="35"/>
      <w:r>
        <w:br w:type="page"/>
      </w:r>
      <w:r>
        <w:rPr>
          <w:b/>
          <w:smallCaps/>
          <w:color w:val="000000"/>
        </w:rPr>
        <w:lastRenderedPageBreak/>
        <w:t>SUMÁRIO</w:t>
      </w:r>
    </w:p>
    <w:sdt>
      <w:sdtPr>
        <w:id w:val="787708573"/>
        <w:docPartObj>
          <w:docPartGallery w:val="Table of Contents"/>
          <w:docPartUnique/>
        </w:docPartObj>
      </w:sdtPr>
      <w:sdtContent>
        <w:p w14:paraId="75F799CF" w14:textId="3DC62384" w:rsidR="007501E7" w:rsidRDefault="009E6C86">
          <w:pPr>
            <w:pStyle w:val="Sumrio1"/>
            <w:tabs>
              <w:tab w:val="left" w:pos="480"/>
              <w:tab w:val="right" w:leader="dot" w:pos="906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1785557" w:history="1">
            <w:r w:rsidR="007501E7" w:rsidRPr="001417AC">
              <w:rPr>
                <w:rStyle w:val="Hyperlink"/>
                <w:rFonts w:eastAsia="Times New Roman" w:cs="Times New Roman"/>
                <w:bCs/>
                <w:caps/>
                <w:noProof/>
                <w:lang w:eastAsia="en-US"/>
              </w:rPr>
              <w:t>1</w:t>
            </w:r>
            <w:r w:rsidR="007501E7">
              <w:rPr>
                <w:rFonts w:asciiTheme="minorHAnsi" w:eastAsiaTheme="minorEastAsia" w:hAnsiTheme="minorHAnsi" w:cstheme="minorBidi"/>
                <w:noProof/>
                <w:sz w:val="22"/>
                <w:szCs w:val="22"/>
              </w:rPr>
              <w:tab/>
            </w:r>
            <w:r w:rsidR="007501E7" w:rsidRPr="001417AC">
              <w:rPr>
                <w:rStyle w:val="Hyperlink"/>
                <w:rFonts w:eastAsia="Times New Roman" w:cs="Times New Roman"/>
                <w:bCs/>
                <w:caps/>
                <w:noProof/>
                <w:lang w:eastAsia="en-US"/>
              </w:rPr>
              <w:t>INTRODUÇÃO</w:t>
            </w:r>
            <w:r w:rsidR="007501E7">
              <w:rPr>
                <w:noProof/>
                <w:webHidden/>
              </w:rPr>
              <w:tab/>
            </w:r>
            <w:r w:rsidR="007501E7">
              <w:rPr>
                <w:noProof/>
                <w:webHidden/>
              </w:rPr>
              <w:fldChar w:fldCharType="begin"/>
            </w:r>
            <w:r w:rsidR="007501E7">
              <w:rPr>
                <w:noProof/>
                <w:webHidden/>
              </w:rPr>
              <w:instrText xml:space="preserve"> PAGEREF _Toc531785557 \h </w:instrText>
            </w:r>
            <w:r w:rsidR="007501E7">
              <w:rPr>
                <w:noProof/>
                <w:webHidden/>
              </w:rPr>
            </w:r>
            <w:r w:rsidR="007501E7">
              <w:rPr>
                <w:noProof/>
                <w:webHidden/>
              </w:rPr>
              <w:fldChar w:fldCharType="separate"/>
            </w:r>
            <w:r w:rsidR="007501E7">
              <w:rPr>
                <w:noProof/>
                <w:webHidden/>
              </w:rPr>
              <w:t>15</w:t>
            </w:r>
            <w:r w:rsidR="007501E7">
              <w:rPr>
                <w:noProof/>
                <w:webHidden/>
              </w:rPr>
              <w:fldChar w:fldCharType="end"/>
            </w:r>
          </w:hyperlink>
        </w:p>
        <w:p w14:paraId="36D48413" w14:textId="0AEA0739"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58" w:history="1">
            <w:r w:rsidRPr="001417AC">
              <w:rPr>
                <w:rStyle w:val="Hyperlink"/>
                <w:rFonts w:eastAsia="Times New Roman" w:cs="Times New Roman"/>
                <w:bCs/>
                <w:caps/>
                <w:noProof/>
                <w:lang w:eastAsia="en-US"/>
              </w:rPr>
              <w:t>1.1</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TEMA E PROBLEMA DE PESQUISA</w:t>
            </w:r>
            <w:r>
              <w:rPr>
                <w:noProof/>
                <w:webHidden/>
              </w:rPr>
              <w:tab/>
            </w:r>
            <w:r>
              <w:rPr>
                <w:noProof/>
                <w:webHidden/>
              </w:rPr>
              <w:fldChar w:fldCharType="begin"/>
            </w:r>
            <w:r>
              <w:rPr>
                <w:noProof/>
                <w:webHidden/>
              </w:rPr>
              <w:instrText xml:space="preserve"> PAGEREF _Toc531785558 \h </w:instrText>
            </w:r>
            <w:r>
              <w:rPr>
                <w:noProof/>
                <w:webHidden/>
              </w:rPr>
            </w:r>
            <w:r>
              <w:rPr>
                <w:noProof/>
                <w:webHidden/>
              </w:rPr>
              <w:fldChar w:fldCharType="separate"/>
            </w:r>
            <w:r>
              <w:rPr>
                <w:noProof/>
                <w:webHidden/>
              </w:rPr>
              <w:t>16</w:t>
            </w:r>
            <w:r>
              <w:rPr>
                <w:noProof/>
                <w:webHidden/>
              </w:rPr>
              <w:fldChar w:fldCharType="end"/>
            </w:r>
          </w:hyperlink>
        </w:p>
        <w:p w14:paraId="11DB99B5" w14:textId="54D24F6D"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59" w:history="1">
            <w:r w:rsidRPr="001417AC">
              <w:rPr>
                <w:rStyle w:val="Hyperlink"/>
                <w:rFonts w:eastAsia="Times New Roman" w:cs="Times New Roman"/>
                <w:bCs/>
                <w:caps/>
                <w:noProof/>
                <w:lang w:eastAsia="en-US"/>
              </w:rPr>
              <w:t>1.2</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OBJETIVOS</w:t>
            </w:r>
            <w:r>
              <w:rPr>
                <w:noProof/>
                <w:webHidden/>
              </w:rPr>
              <w:tab/>
            </w:r>
            <w:r>
              <w:rPr>
                <w:noProof/>
                <w:webHidden/>
              </w:rPr>
              <w:fldChar w:fldCharType="begin"/>
            </w:r>
            <w:r>
              <w:rPr>
                <w:noProof/>
                <w:webHidden/>
              </w:rPr>
              <w:instrText xml:space="preserve"> PAGEREF _Toc531785559 \h </w:instrText>
            </w:r>
            <w:r>
              <w:rPr>
                <w:noProof/>
                <w:webHidden/>
              </w:rPr>
            </w:r>
            <w:r>
              <w:rPr>
                <w:noProof/>
                <w:webHidden/>
              </w:rPr>
              <w:fldChar w:fldCharType="separate"/>
            </w:r>
            <w:r>
              <w:rPr>
                <w:noProof/>
                <w:webHidden/>
              </w:rPr>
              <w:t>19</w:t>
            </w:r>
            <w:r>
              <w:rPr>
                <w:noProof/>
                <w:webHidden/>
              </w:rPr>
              <w:fldChar w:fldCharType="end"/>
            </w:r>
          </w:hyperlink>
        </w:p>
        <w:p w14:paraId="30A46F33" w14:textId="01898CE8"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60" w:history="1">
            <w:r w:rsidRPr="001417AC">
              <w:rPr>
                <w:rStyle w:val="Hyperlink"/>
                <w:rFonts w:eastAsia="Times New Roman" w:cs="Times New Roman"/>
                <w:bCs/>
                <w:noProof/>
                <w:lang w:eastAsia="en-US"/>
              </w:rPr>
              <w:t>1.2.1</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Objetivo Geral</w:t>
            </w:r>
            <w:r>
              <w:rPr>
                <w:noProof/>
                <w:webHidden/>
              </w:rPr>
              <w:tab/>
            </w:r>
            <w:r>
              <w:rPr>
                <w:noProof/>
                <w:webHidden/>
              </w:rPr>
              <w:fldChar w:fldCharType="begin"/>
            </w:r>
            <w:r>
              <w:rPr>
                <w:noProof/>
                <w:webHidden/>
              </w:rPr>
              <w:instrText xml:space="preserve"> PAGEREF _Toc531785560 \h </w:instrText>
            </w:r>
            <w:r>
              <w:rPr>
                <w:noProof/>
                <w:webHidden/>
              </w:rPr>
            </w:r>
            <w:r>
              <w:rPr>
                <w:noProof/>
                <w:webHidden/>
              </w:rPr>
              <w:fldChar w:fldCharType="separate"/>
            </w:r>
            <w:r>
              <w:rPr>
                <w:noProof/>
                <w:webHidden/>
              </w:rPr>
              <w:t>20</w:t>
            </w:r>
            <w:r>
              <w:rPr>
                <w:noProof/>
                <w:webHidden/>
              </w:rPr>
              <w:fldChar w:fldCharType="end"/>
            </w:r>
          </w:hyperlink>
        </w:p>
        <w:p w14:paraId="2F4AC514" w14:textId="51E936F1"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61" w:history="1">
            <w:r w:rsidRPr="001417AC">
              <w:rPr>
                <w:rStyle w:val="Hyperlink"/>
                <w:rFonts w:eastAsia="Times New Roman" w:cs="Times New Roman"/>
                <w:bCs/>
                <w:noProof/>
                <w:lang w:eastAsia="en-US"/>
              </w:rPr>
              <w:t>1.2.2</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Objetivos Específicos</w:t>
            </w:r>
            <w:r>
              <w:rPr>
                <w:noProof/>
                <w:webHidden/>
              </w:rPr>
              <w:tab/>
            </w:r>
            <w:r>
              <w:rPr>
                <w:noProof/>
                <w:webHidden/>
              </w:rPr>
              <w:fldChar w:fldCharType="begin"/>
            </w:r>
            <w:r>
              <w:rPr>
                <w:noProof/>
                <w:webHidden/>
              </w:rPr>
              <w:instrText xml:space="preserve"> PAGEREF _Toc531785561 \h </w:instrText>
            </w:r>
            <w:r>
              <w:rPr>
                <w:noProof/>
                <w:webHidden/>
              </w:rPr>
            </w:r>
            <w:r>
              <w:rPr>
                <w:noProof/>
                <w:webHidden/>
              </w:rPr>
              <w:fldChar w:fldCharType="separate"/>
            </w:r>
            <w:r>
              <w:rPr>
                <w:noProof/>
                <w:webHidden/>
              </w:rPr>
              <w:t>20</w:t>
            </w:r>
            <w:r>
              <w:rPr>
                <w:noProof/>
                <w:webHidden/>
              </w:rPr>
              <w:fldChar w:fldCharType="end"/>
            </w:r>
          </w:hyperlink>
        </w:p>
        <w:p w14:paraId="62776A07" w14:textId="75BD5D97" w:rsidR="007501E7" w:rsidRDefault="007501E7">
          <w:pPr>
            <w:pStyle w:val="Sumrio1"/>
            <w:tabs>
              <w:tab w:val="left" w:pos="480"/>
              <w:tab w:val="right" w:leader="dot" w:pos="9061"/>
            </w:tabs>
            <w:rPr>
              <w:rFonts w:asciiTheme="minorHAnsi" w:eastAsiaTheme="minorEastAsia" w:hAnsiTheme="minorHAnsi" w:cstheme="minorBidi"/>
              <w:noProof/>
              <w:sz w:val="22"/>
              <w:szCs w:val="22"/>
            </w:rPr>
          </w:pPr>
          <w:hyperlink w:anchor="_Toc531785562" w:history="1">
            <w:r w:rsidRPr="001417AC">
              <w:rPr>
                <w:rStyle w:val="Hyperlink"/>
                <w:rFonts w:eastAsia="Times New Roman" w:cs="Times New Roman"/>
                <w:bCs/>
                <w:caps/>
                <w:noProof/>
              </w:rPr>
              <w:t>2</w:t>
            </w:r>
            <w:r>
              <w:rPr>
                <w:rFonts w:asciiTheme="minorHAnsi" w:eastAsiaTheme="minorEastAsia" w:hAnsiTheme="minorHAnsi" w:cstheme="minorBidi"/>
                <w:noProof/>
                <w:sz w:val="22"/>
                <w:szCs w:val="22"/>
              </w:rPr>
              <w:tab/>
            </w:r>
            <w:r w:rsidRPr="001417AC">
              <w:rPr>
                <w:rStyle w:val="Hyperlink"/>
                <w:rFonts w:eastAsia="Times New Roman" w:cs="Times New Roman"/>
                <w:bCs/>
                <w:caps/>
                <w:noProof/>
              </w:rPr>
              <w:t>REVISÃO LITERÁRIA</w:t>
            </w:r>
            <w:r>
              <w:rPr>
                <w:noProof/>
                <w:webHidden/>
              </w:rPr>
              <w:tab/>
            </w:r>
            <w:r>
              <w:rPr>
                <w:noProof/>
                <w:webHidden/>
              </w:rPr>
              <w:fldChar w:fldCharType="begin"/>
            </w:r>
            <w:r>
              <w:rPr>
                <w:noProof/>
                <w:webHidden/>
              </w:rPr>
              <w:instrText xml:space="preserve"> PAGEREF _Toc531785562 \h </w:instrText>
            </w:r>
            <w:r>
              <w:rPr>
                <w:noProof/>
                <w:webHidden/>
              </w:rPr>
            </w:r>
            <w:r>
              <w:rPr>
                <w:noProof/>
                <w:webHidden/>
              </w:rPr>
              <w:fldChar w:fldCharType="separate"/>
            </w:r>
            <w:r>
              <w:rPr>
                <w:noProof/>
                <w:webHidden/>
              </w:rPr>
              <w:t>21</w:t>
            </w:r>
            <w:r>
              <w:rPr>
                <w:noProof/>
                <w:webHidden/>
              </w:rPr>
              <w:fldChar w:fldCharType="end"/>
            </w:r>
          </w:hyperlink>
        </w:p>
        <w:p w14:paraId="1A2B7F9D" w14:textId="5713B413"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63" w:history="1">
            <w:r w:rsidRPr="001417AC">
              <w:rPr>
                <w:rStyle w:val="Hyperlink"/>
                <w:rFonts w:eastAsia="Times New Roman" w:cs="Times New Roman"/>
                <w:bCs/>
                <w:caps/>
                <w:noProof/>
                <w:lang w:eastAsia="en-US"/>
              </w:rPr>
              <w:t>2.1</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MARCA</w:t>
            </w:r>
            <w:r>
              <w:rPr>
                <w:noProof/>
                <w:webHidden/>
              </w:rPr>
              <w:tab/>
            </w:r>
            <w:r>
              <w:rPr>
                <w:noProof/>
                <w:webHidden/>
              </w:rPr>
              <w:fldChar w:fldCharType="begin"/>
            </w:r>
            <w:r>
              <w:rPr>
                <w:noProof/>
                <w:webHidden/>
              </w:rPr>
              <w:instrText xml:space="preserve"> PAGEREF _Toc531785563 \h </w:instrText>
            </w:r>
            <w:r>
              <w:rPr>
                <w:noProof/>
                <w:webHidden/>
              </w:rPr>
            </w:r>
            <w:r>
              <w:rPr>
                <w:noProof/>
                <w:webHidden/>
              </w:rPr>
              <w:fldChar w:fldCharType="separate"/>
            </w:r>
            <w:r>
              <w:rPr>
                <w:noProof/>
                <w:webHidden/>
              </w:rPr>
              <w:t>21</w:t>
            </w:r>
            <w:r>
              <w:rPr>
                <w:noProof/>
                <w:webHidden/>
              </w:rPr>
              <w:fldChar w:fldCharType="end"/>
            </w:r>
          </w:hyperlink>
        </w:p>
        <w:p w14:paraId="11CB612F" w14:textId="210C0AD0"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64" w:history="1">
            <w:r w:rsidRPr="001417AC">
              <w:rPr>
                <w:rStyle w:val="Hyperlink"/>
                <w:rFonts w:eastAsia="Times New Roman" w:cs="Times New Roman"/>
                <w:bCs/>
                <w:caps/>
                <w:noProof/>
                <w:lang w:eastAsia="en-US"/>
              </w:rPr>
              <w:t>2.2</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ATITUDE</w:t>
            </w:r>
            <w:r>
              <w:rPr>
                <w:noProof/>
                <w:webHidden/>
              </w:rPr>
              <w:tab/>
            </w:r>
            <w:r>
              <w:rPr>
                <w:noProof/>
                <w:webHidden/>
              </w:rPr>
              <w:fldChar w:fldCharType="begin"/>
            </w:r>
            <w:r>
              <w:rPr>
                <w:noProof/>
                <w:webHidden/>
              </w:rPr>
              <w:instrText xml:space="preserve"> PAGEREF _Toc531785564 \h </w:instrText>
            </w:r>
            <w:r>
              <w:rPr>
                <w:noProof/>
                <w:webHidden/>
              </w:rPr>
            </w:r>
            <w:r>
              <w:rPr>
                <w:noProof/>
                <w:webHidden/>
              </w:rPr>
              <w:fldChar w:fldCharType="separate"/>
            </w:r>
            <w:r>
              <w:rPr>
                <w:noProof/>
                <w:webHidden/>
              </w:rPr>
              <w:t>24</w:t>
            </w:r>
            <w:r>
              <w:rPr>
                <w:noProof/>
                <w:webHidden/>
              </w:rPr>
              <w:fldChar w:fldCharType="end"/>
            </w:r>
          </w:hyperlink>
        </w:p>
        <w:p w14:paraId="425C15ED" w14:textId="02046252"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65" w:history="1">
            <w:r w:rsidRPr="001417AC">
              <w:rPr>
                <w:rStyle w:val="Hyperlink"/>
                <w:rFonts w:eastAsia="Times New Roman" w:cs="Times New Roman"/>
                <w:bCs/>
                <w:caps/>
                <w:noProof/>
                <w:lang w:eastAsia="en-US"/>
              </w:rPr>
              <w:t>2.3</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Apelo humoristico nas propagandas</w:t>
            </w:r>
            <w:r>
              <w:rPr>
                <w:noProof/>
                <w:webHidden/>
              </w:rPr>
              <w:tab/>
            </w:r>
            <w:r>
              <w:rPr>
                <w:noProof/>
                <w:webHidden/>
              </w:rPr>
              <w:fldChar w:fldCharType="begin"/>
            </w:r>
            <w:r>
              <w:rPr>
                <w:noProof/>
                <w:webHidden/>
              </w:rPr>
              <w:instrText xml:space="preserve"> PAGEREF _Toc531785565 \h </w:instrText>
            </w:r>
            <w:r>
              <w:rPr>
                <w:noProof/>
                <w:webHidden/>
              </w:rPr>
            </w:r>
            <w:r>
              <w:rPr>
                <w:noProof/>
                <w:webHidden/>
              </w:rPr>
              <w:fldChar w:fldCharType="separate"/>
            </w:r>
            <w:r>
              <w:rPr>
                <w:noProof/>
                <w:webHidden/>
              </w:rPr>
              <w:t>27</w:t>
            </w:r>
            <w:r>
              <w:rPr>
                <w:noProof/>
                <w:webHidden/>
              </w:rPr>
              <w:fldChar w:fldCharType="end"/>
            </w:r>
          </w:hyperlink>
        </w:p>
        <w:p w14:paraId="61C1F45F" w14:textId="18B72DD4"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70" w:history="1">
            <w:r w:rsidRPr="001417AC">
              <w:rPr>
                <w:rStyle w:val="Hyperlink"/>
                <w:rFonts w:eastAsia="Times New Roman" w:cs="Times New Roman"/>
                <w:bCs/>
                <w:noProof/>
                <w:lang w:eastAsia="en-US"/>
              </w:rPr>
              <w:t>2.3.1.</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O humor</w:t>
            </w:r>
            <w:r>
              <w:rPr>
                <w:noProof/>
                <w:webHidden/>
              </w:rPr>
              <w:tab/>
            </w:r>
            <w:r>
              <w:rPr>
                <w:noProof/>
                <w:webHidden/>
              </w:rPr>
              <w:fldChar w:fldCharType="begin"/>
            </w:r>
            <w:r>
              <w:rPr>
                <w:noProof/>
                <w:webHidden/>
              </w:rPr>
              <w:instrText xml:space="preserve"> PAGEREF _Toc531785570 \h </w:instrText>
            </w:r>
            <w:r>
              <w:rPr>
                <w:noProof/>
                <w:webHidden/>
              </w:rPr>
            </w:r>
            <w:r>
              <w:rPr>
                <w:noProof/>
                <w:webHidden/>
              </w:rPr>
              <w:fldChar w:fldCharType="separate"/>
            </w:r>
            <w:r>
              <w:rPr>
                <w:noProof/>
                <w:webHidden/>
              </w:rPr>
              <w:t>27</w:t>
            </w:r>
            <w:r>
              <w:rPr>
                <w:noProof/>
                <w:webHidden/>
              </w:rPr>
              <w:fldChar w:fldCharType="end"/>
            </w:r>
          </w:hyperlink>
        </w:p>
        <w:p w14:paraId="68C8C118" w14:textId="7B16465F"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71" w:history="1">
            <w:r w:rsidRPr="001417AC">
              <w:rPr>
                <w:rStyle w:val="Hyperlink"/>
                <w:rFonts w:eastAsia="Times New Roman" w:cs="Times New Roman"/>
                <w:bCs/>
                <w:noProof/>
                <w:lang w:eastAsia="en-US"/>
              </w:rPr>
              <w:t>2.3.2.</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Endosso das celebridades</w:t>
            </w:r>
            <w:r>
              <w:rPr>
                <w:noProof/>
                <w:webHidden/>
              </w:rPr>
              <w:tab/>
            </w:r>
            <w:r>
              <w:rPr>
                <w:noProof/>
                <w:webHidden/>
              </w:rPr>
              <w:fldChar w:fldCharType="begin"/>
            </w:r>
            <w:r>
              <w:rPr>
                <w:noProof/>
                <w:webHidden/>
              </w:rPr>
              <w:instrText xml:space="preserve"> PAGEREF _Toc531785571 \h </w:instrText>
            </w:r>
            <w:r>
              <w:rPr>
                <w:noProof/>
                <w:webHidden/>
              </w:rPr>
            </w:r>
            <w:r>
              <w:rPr>
                <w:noProof/>
                <w:webHidden/>
              </w:rPr>
              <w:fldChar w:fldCharType="separate"/>
            </w:r>
            <w:r>
              <w:rPr>
                <w:noProof/>
                <w:webHidden/>
              </w:rPr>
              <w:t>32</w:t>
            </w:r>
            <w:r>
              <w:rPr>
                <w:noProof/>
                <w:webHidden/>
              </w:rPr>
              <w:fldChar w:fldCharType="end"/>
            </w:r>
          </w:hyperlink>
        </w:p>
        <w:p w14:paraId="78A494BA" w14:textId="5F76AB84" w:rsidR="007501E7" w:rsidRDefault="007501E7">
          <w:pPr>
            <w:pStyle w:val="Sumrio1"/>
            <w:tabs>
              <w:tab w:val="left" w:pos="480"/>
              <w:tab w:val="right" w:leader="dot" w:pos="9061"/>
            </w:tabs>
            <w:rPr>
              <w:rFonts w:asciiTheme="minorHAnsi" w:eastAsiaTheme="minorEastAsia" w:hAnsiTheme="minorHAnsi" w:cstheme="minorBidi"/>
              <w:noProof/>
              <w:sz w:val="22"/>
              <w:szCs w:val="22"/>
            </w:rPr>
          </w:pPr>
          <w:hyperlink w:anchor="_Toc531785572" w:history="1">
            <w:r w:rsidRPr="001417AC">
              <w:rPr>
                <w:rStyle w:val="Hyperlink"/>
                <w:rFonts w:eastAsia="Times New Roman" w:cs="Times New Roman"/>
                <w:bCs/>
                <w:caps/>
                <w:noProof/>
                <w:lang w:eastAsia="en-US"/>
              </w:rPr>
              <w:t>3.</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METODOLOGIA</w:t>
            </w:r>
            <w:r>
              <w:rPr>
                <w:noProof/>
                <w:webHidden/>
              </w:rPr>
              <w:tab/>
            </w:r>
            <w:r>
              <w:rPr>
                <w:noProof/>
                <w:webHidden/>
              </w:rPr>
              <w:fldChar w:fldCharType="begin"/>
            </w:r>
            <w:r>
              <w:rPr>
                <w:noProof/>
                <w:webHidden/>
              </w:rPr>
              <w:instrText xml:space="preserve"> PAGEREF _Toc531785572 \h </w:instrText>
            </w:r>
            <w:r>
              <w:rPr>
                <w:noProof/>
                <w:webHidden/>
              </w:rPr>
            </w:r>
            <w:r>
              <w:rPr>
                <w:noProof/>
                <w:webHidden/>
              </w:rPr>
              <w:fldChar w:fldCharType="separate"/>
            </w:r>
            <w:r>
              <w:rPr>
                <w:noProof/>
                <w:webHidden/>
              </w:rPr>
              <w:t>36</w:t>
            </w:r>
            <w:r>
              <w:rPr>
                <w:noProof/>
                <w:webHidden/>
              </w:rPr>
              <w:fldChar w:fldCharType="end"/>
            </w:r>
          </w:hyperlink>
        </w:p>
        <w:p w14:paraId="5CEA89B2" w14:textId="27F1974B"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73" w:history="1">
            <w:r w:rsidRPr="001417AC">
              <w:rPr>
                <w:rStyle w:val="Hyperlink"/>
                <w:rFonts w:eastAsia="Times New Roman" w:cs="Times New Roman"/>
                <w:bCs/>
                <w:caps/>
                <w:noProof/>
                <w:lang w:eastAsia="en-US"/>
              </w:rPr>
              <w:t>3.1.</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ESPECIFICAÇÃO DO PROBLEMA</w:t>
            </w:r>
            <w:r>
              <w:rPr>
                <w:noProof/>
                <w:webHidden/>
              </w:rPr>
              <w:tab/>
            </w:r>
            <w:r>
              <w:rPr>
                <w:noProof/>
                <w:webHidden/>
              </w:rPr>
              <w:fldChar w:fldCharType="begin"/>
            </w:r>
            <w:r>
              <w:rPr>
                <w:noProof/>
                <w:webHidden/>
              </w:rPr>
              <w:instrText xml:space="preserve"> PAGEREF _Toc531785573 \h </w:instrText>
            </w:r>
            <w:r>
              <w:rPr>
                <w:noProof/>
                <w:webHidden/>
              </w:rPr>
            </w:r>
            <w:r>
              <w:rPr>
                <w:noProof/>
                <w:webHidden/>
              </w:rPr>
              <w:fldChar w:fldCharType="separate"/>
            </w:r>
            <w:r>
              <w:rPr>
                <w:noProof/>
                <w:webHidden/>
              </w:rPr>
              <w:t>36</w:t>
            </w:r>
            <w:r>
              <w:rPr>
                <w:noProof/>
                <w:webHidden/>
              </w:rPr>
              <w:fldChar w:fldCharType="end"/>
            </w:r>
          </w:hyperlink>
        </w:p>
        <w:p w14:paraId="2CB161AF" w14:textId="7FF3C3BF"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74" w:history="1">
            <w:r w:rsidRPr="001417AC">
              <w:rPr>
                <w:rStyle w:val="Hyperlink"/>
                <w:rFonts w:eastAsia="Times New Roman" w:cs="Times New Roman"/>
                <w:bCs/>
                <w:caps/>
                <w:noProof/>
                <w:lang w:eastAsia="en-US"/>
              </w:rPr>
              <w:t>3.2.</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HIPÓTESES DE PESQUISA</w:t>
            </w:r>
            <w:r>
              <w:rPr>
                <w:noProof/>
                <w:webHidden/>
              </w:rPr>
              <w:tab/>
            </w:r>
            <w:r>
              <w:rPr>
                <w:noProof/>
                <w:webHidden/>
              </w:rPr>
              <w:fldChar w:fldCharType="begin"/>
            </w:r>
            <w:r>
              <w:rPr>
                <w:noProof/>
                <w:webHidden/>
              </w:rPr>
              <w:instrText xml:space="preserve"> PAGEREF _Toc531785574 \h </w:instrText>
            </w:r>
            <w:r>
              <w:rPr>
                <w:noProof/>
                <w:webHidden/>
              </w:rPr>
            </w:r>
            <w:r>
              <w:rPr>
                <w:noProof/>
                <w:webHidden/>
              </w:rPr>
              <w:fldChar w:fldCharType="separate"/>
            </w:r>
            <w:r>
              <w:rPr>
                <w:noProof/>
                <w:webHidden/>
              </w:rPr>
              <w:t>36</w:t>
            </w:r>
            <w:r>
              <w:rPr>
                <w:noProof/>
                <w:webHidden/>
              </w:rPr>
              <w:fldChar w:fldCharType="end"/>
            </w:r>
          </w:hyperlink>
        </w:p>
        <w:p w14:paraId="2BFD3F42" w14:textId="07E18E57"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75" w:history="1">
            <w:r w:rsidRPr="001417AC">
              <w:rPr>
                <w:rStyle w:val="Hyperlink"/>
                <w:rFonts w:eastAsia="Times New Roman" w:cs="Times New Roman"/>
                <w:bCs/>
                <w:caps/>
                <w:noProof/>
                <w:lang w:eastAsia="en-US"/>
              </w:rPr>
              <w:t>3.3.</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DELINEAMENTO DE PESQUISA</w:t>
            </w:r>
            <w:r>
              <w:rPr>
                <w:noProof/>
                <w:webHidden/>
              </w:rPr>
              <w:tab/>
            </w:r>
            <w:r>
              <w:rPr>
                <w:noProof/>
                <w:webHidden/>
              </w:rPr>
              <w:fldChar w:fldCharType="begin"/>
            </w:r>
            <w:r>
              <w:rPr>
                <w:noProof/>
                <w:webHidden/>
              </w:rPr>
              <w:instrText xml:space="preserve"> PAGEREF _Toc531785575 \h </w:instrText>
            </w:r>
            <w:r>
              <w:rPr>
                <w:noProof/>
                <w:webHidden/>
              </w:rPr>
            </w:r>
            <w:r>
              <w:rPr>
                <w:noProof/>
                <w:webHidden/>
              </w:rPr>
              <w:fldChar w:fldCharType="separate"/>
            </w:r>
            <w:r>
              <w:rPr>
                <w:noProof/>
                <w:webHidden/>
              </w:rPr>
              <w:t>37</w:t>
            </w:r>
            <w:r>
              <w:rPr>
                <w:noProof/>
                <w:webHidden/>
              </w:rPr>
              <w:fldChar w:fldCharType="end"/>
            </w:r>
          </w:hyperlink>
        </w:p>
        <w:p w14:paraId="2D7081CC" w14:textId="56BA246F"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76" w:history="1">
            <w:r w:rsidRPr="001417AC">
              <w:rPr>
                <w:rStyle w:val="Hyperlink"/>
                <w:rFonts w:eastAsia="Times New Roman" w:cs="Times New Roman"/>
                <w:bCs/>
                <w:caps/>
                <w:noProof/>
                <w:lang w:eastAsia="en-US"/>
              </w:rPr>
              <w:t>3.4.</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DEFINIÇÃO CONSTITUTIVA E OPERACIONAL DAS VARIÁVEIS</w:t>
            </w:r>
            <w:r>
              <w:rPr>
                <w:noProof/>
                <w:webHidden/>
              </w:rPr>
              <w:tab/>
            </w:r>
            <w:r>
              <w:rPr>
                <w:noProof/>
                <w:webHidden/>
              </w:rPr>
              <w:fldChar w:fldCharType="begin"/>
            </w:r>
            <w:r>
              <w:rPr>
                <w:noProof/>
                <w:webHidden/>
              </w:rPr>
              <w:instrText xml:space="preserve"> PAGEREF _Toc531785576 \h </w:instrText>
            </w:r>
            <w:r>
              <w:rPr>
                <w:noProof/>
                <w:webHidden/>
              </w:rPr>
            </w:r>
            <w:r>
              <w:rPr>
                <w:noProof/>
                <w:webHidden/>
              </w:rPr>
              <w:fldChar w:fldCharType="separate"/>
            </w:r>
            <w:r>
              <w:rPr>
                <w:noProof/>
                <w:webHidden/>
              </w:rPr>
              <w:t>39</w:t>
            </w:r>
            <w:r>
              <w:rPr>
                <w:noProof/>
                <w:webHidden/>
              </w:rPr>
              <w:fldChar w:fldCharType="end"/>
            </w:r>
          </w:hyperlink>
        </w:p>
        <w:p w14:paraId="50303923" w14:textId="21DFB674"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77" w:history="1">
            <w:r w:rsidRPr="001417AC">
              <w:rPr>
                <w:rStyle w:val="Hyperlink"/>
                <w:rFonts w:eastAsia="Times New Roman" w:cs="Times New Roman"/>
                <w:bCs/>
                <w:noProof/>
                <w:lang w:eastAsia="en-US"/>
              </w:rPr>
              <w:t>3.4.1.</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Variável independente: anúncio da marca</w:t>
            </w:r>
            <w:r>
              <w:rPr>
                <w:noProof/>
                <w:webHidden/>
              </w:rPr>
              <w:tab/>
            </w:r>
            <w:r>
              <w:rPr>
                <w:noProof/>
                <w:webHidden/>
              </w:rPr>
              <w:fldChar w:fldCharType="begin"/>
            </w:r>
            <w:r>
              <w:rPr>
                <w:noProof/>
                <w:webHidden/>
              </w:rPr>
              <w:instrText xml:space="preserve"> PAGEREF _Toc531785577 \h </w:instrText>
            </w:r>
            <w:r>
              <w:rPr>
                <w:noProof/>
                <w:webHidden/>
              </w:rPr>
            </w:r>
            <w:r>
              <w:rPr>
                <w:noProof/>
                <w:webHidden/>
              </w:rPr>
              <w:fldChar w:fldCharType="separate"/>
            </w:r>
            <w:r>
              <w:rPr>
                <w:noProof/>
                <w:webHidden/>
              </w:rPr>
              <w:t>39</w:t>
            </w:r>
            <w:r>
              <w:rPr>
                <w:noProof/>
                <w:webHidden/>
              </w:rPr>
              <w:fldChar w:fldCharType="end"/>
            </w:r>
          </w:hyperlink>
        </w:p>
        <w:p w14:paraId="650CDF3C" w14:textId="1DF212A2"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78" w:history="1">
            <w:r w:rsidRPr="001417AC">
              <w:rPr>
                <w:rStyle w:val="Hyperlink"/>
                <w:rFonts w:eastAsia="Times New Roman" w:cs="Times New Roman"/>
                <w:bCs/>
                <w:noProof/>
                <w:lang w:eastAsia="en-US"/>
              </w:rPr>
              <w:t>3.4.2.</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Variável dependente: atitude do consumidor</w:t>
            </w:r>
            <w:r>
              <w:rPr>
                <w:noProof/>
                <w:webHidden/>
              </w:rPr>
              <w:tab/>
            </w:r>
            <w:r>
              <w:rPr>
                <w:noProof/>
                <w:webHidden/>
              </w:rPr>
              <w:fldChar w:fldCharType="begin"/>
            </w:r>
            <w:r>
              <w:rPr>
                <w:noProof/>
                <w:webHidden/>
              </w:rPr>
              <w:instrText xml:space="preserve"> PAGEREF _Toc531785578 \h </w:instrText>
            </w:r>
            <w:r>
              <w:rPr>
                <w:noProof/>
                <w:webHidden/>
              </w:rPr>
            </w:r>
            <w:r>
              <w:rPr>
                <w:noProof/>
                <w:webHidden/>
              </w:rPr>
              <w:fldChar w:fldCharType="separate"/>
            </w:r>
            <w:r>
              <w:rPr>
                <w:noProof/>
                <w:webHidden/>
              </w:rPr>
              <w:t>40</w:t>
            </w:r>
            <w:r>
              <w:rPr>
                <w:noProof/>
                <w:webHidden/>
              </w:rPr>
              <w:fldChar w:fldCharType="end"/>
            </w:r>
          </w:hyperlink>
        </w:p>
        <w:p w14:paraId="39DCF3BD" w14:textId="063C6156"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79" w:history="1">
            <w:r w:rsidRPr="001417AC">
              <w:rPr>
                <w:rStyle w:val="Hyperlink"/>
                <w:rFonts w:eastAsia="Times New Roman" w:cs="Times New Roman"/>
                <w:bCs/>
                <w:noProof/>
                <w:lang w:eastAsia="en-US"/>
              </w:rPr>
              <w:t>3.4.3.</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Variável mediadora</w:t>
            </w:r>
            <w:r>
              <w:rPr>
                <w:noProof/>
                <w:webHidden/>
              </w:rPr>
              <w:tab/>
            </w:r>
            <w:r>
              <w:rPr>
                <w:noProof/>
                <w:webHidden/>
              </w:rPr>
              <w:fldChar w:fldCharType="begin"/>
            </w:r>
            <w:r>
              <w:rPr>
                <w:noProof/>
                <w:webHidden/>
              </w:rPr>
              <w:instrText xml:space="preserve"> PAGEREF _Toc531785579 \h </w:instrText>
            </w:r>
            <w:r>
              <w:rPr>
                <w:noProof/>
                <w:webHidden/>
              </w:rPr>
            </w:r>
            <w:r>
              <w:rPr>
                <w:noProof/>
                <w:webHidden/>
              </w:rPr>
              <w:fldChar w:fldCharType="separate"/>
            </w:r>
            <w:r>
              <w:rPr>
                <w:noProof/>
                <w:webHidden/>
              </w:rPr>
              <w:t>41</w:t>
            </w:r>
            <w:r>
              <w:rPr>
                <w:noProof/>
                <w:webHidden/>
              </w:rPr>
              <w:fldChar w:fldCharType="end"/>
            </w:r>
          </w:hyperlink>
        </w:p>
        <w:p w14:paraId="6C7F658F" w14:textId="57E90FC2"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80" w:history="1">
            <w:r w:rsidRPr="001417AC">
              <w:rPr>
                <w:rStyle w:val="Hyperlink"/>
                <w:rFonts w:eastAsia="Times New Roman" w:cs="Times New Roman"/>
                <w:bCs/>
                <w:caps/>
                <w:noProof/>
                <w:lang w:eastAsia="en-US"/>
              </w:rPr>
              <w:t>3.5.</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Procedimento para a coleta de dados</w:t>
            </w:r>
            <w:r>
              <w:rPr>
                <w:noProof/>
                <w:webHidden/>
              </w:rPr>
              <w:tab/>
            </w:r>
            <w:r>
              <w:rPr>
                <w:noProof/>
                <w:webHidden/>
              </w:rPr>
              <w:fldChar w:fldCharType="begin"/>
            </w:r>
            <w:r>
              <w:rPr>
                <w:noProof/>
                <w:webHidden/>
              </w:rPr>
              <w:instrText xml:space="preserve"> PAGEREF _Toc531785580 \h </w:instrText>
            </w:r>
            <w:r>
              <w:rPr>
                <w:noProof/>
                <w:webHidden/>
              </w:rPr>
            </w:r>
            <w:r>
              <w:rPr>
                <w:noProof/>
                <w:webHidden/>
              </w:rPr>
              <w:fldChar w:fldCharType="separate"/>
            </w:r>
            <w:r>
              <w:rPr>
                <w:noProof/>
                <w:webHidden/>
              </w:rPr>
              <w:t>42</w:t>
            </w:r>
            <w:r>
              <w:rPr>
                <w:noProof/>
                <w:webHidden/>
              </w:rPr>
              <w:fldChar w:fldCharType="end"/>
            </w:r>
          </w:hyperlink>
        </w:p>
        <w:p w14:paraId="6E681F39" w14:textId="0545EBC8"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81" w:history="1">
            <w:r w:rsidRPr="001417AC">
              <w:rPr>
                <w:rStyle w:val="Hyperlink"/>
                <w:rFonts w:eastAsia="Times New Roman" w:cs="Times New Roman"/>
                <w:bCs/>
                <w:noProof/>
                <w:lang w:eastAsia="en-US"/>
              </w:rPr>
              <w:t>3.5.1.</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Estudo Descritivo</w:t>
            </w:r>
            <w:r>
              <w:rPr>
                <w:noProof/>
                <w:webHidden/>
              </w:rPr>
              <w:tab/>
            </w:r>
            <w:r>
              <w:rPr>
                <w:noProof/>
                <w:webHidden/>
              </w:rPr>
              <w:fldChar w:fldCharType="begin"/>
            </w:r>
            <w:r>
              <w:rPr>
                <w:noProof/>
                <w:webHidden/>
              </w:rPr>
              <w:instrText xml:space="preserve"> PAGEREF _Toc531785581 \h </w:instrText>
            </w:r>
            <w:r>
              <w:rPr>
                <w:noProof/>
                <w:webHidden/>
              </w:rPr>
            </w:r>
            <w:r>
              <w:rPr>
                <w:noProof/>
                <w:webHidden/>
              </w:rPr>
              <w:fldChar w:fldCharType="separate"/>
            </w:r>
            <w:r>
              <w:rPr>
                <w:noProof/>
                <w:webHidden/>
              </w:rPr>
              <w:t>42</w:t>
            </w:r>
            <w:r>
              <w:rPr>
                <w:noProof/>
                <w:webHidden/>
              </w:rPr>
              <w:fldChar w:fldCharType="end"/>
            </w:r>
          </w:hyperlink>
        </w:p>
        <w:p w14:paraId="2B82CCB6" w14:textId="7251E25A"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82" w:history="1">
            <w:r w:rsidRPr="001417AC">
              <w:rPr>
                <w:rStyle w:val="Hyperlink"/>
                <w:rFonts w:eastAsia="Times New Roman" w:cs="Times New Roman"/>
                <w:bCs/>
                <w:noProof/>
                <w:lang w:eastAsia="en-US"/>
              </w:rPr>
              <w:t>3.5.2.</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O experimento</w:t>
            </w:r>
            <w:r>
              <w:rPr>
                <w:noProof/>
                <w:webHidden/>
              </w:rPr>
              <w:tab/>
            </w:r>
            <w:r>
              <w:rPr>
                <w:noProof/>
                <w:webHidden/>
              </w:rPr>
              <w:fldChar w:fldCharType="begin"/>
            </w:r>
            <w:r>
              <w:rPr>
                <w:noProof/>
                <w:webHidden/>
              </w:rPr>
              <w:instrText xml:space="preserve"> PAGEREF _Toc531785582 \h </w:instrText>
            </w:r>
            <w:r>
              <w:rPr>
                <w:noProof/>
                <w:webHidden/>
              </w:rPr>
            </w:r>
            <w:r>
              <w:rPr>
                <w:noProof/>
                <w:webHidden/>
              </w:rPr>
              <w:fldChar w:fldCharType="separate"/>
            </w:r>
            <w:r>
              <w:rPr>
                <w:noProof/>
                <w:webHidden/>
              </w:rPr>
              <w:t>44</w:t>
            </w:r>
            <w:r>
              <w:rPr>
                <w:noProof/>
                <w:webHidden/>
              </w:rPr>
              <w:fldChar w:fldCharType="end"/>
            </w:r>
          </w:hyperlink>
        </w:p>
        <w:p w14:paraId="53F43776" w14:textId="3C76C71F"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83" w:history="1">
            <w:r w:rsidRPr="001417AC">
              <w:rPr>
                <w:rStyle w:val="Hyperlink"/>
                <w:rFonts w:eastAsia="Times New Roman" w:cs="Times New Roman"/>
                <w:bCs/>
                <w:caps/>
                <w:noProof/>
                <w:lang w:eastAsia="en-US"/>
              </w:rPr>
              <w:t>3.6.</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PROCEDIMENTOS PARA ANÁLISE DE DADOS</w:t>
            </w:r>
            <w:r>
              <w:rPr>
                <w:noProof/>
                <w:webHidden/>
              </w:rPr>
              <w:tab/>
            </w:r>
            <w:r>
              <w:rPr>
                <w:noProof/>
                <w:webHidden/>
              </w:rPr>
              <w:fldChar w:fldCharType="begin"/>
            </w:r>
            <w:r>
              <w:rPr>
                <w:noProof/>
                <w:webHidden/>
              </w:rPr>
              <w:instrText xml:space="preserve"> PAGEREF _Toc531785583 \h </w:instrText>
            </w:r>
            <w:r>
              <w:rPr>
                <w:noProof/>
                <w:webHidden/>
              </w:rPr>
            </w:r>
            <w:r>
              <w:rPr>
                <w:noProof/>
                <w:webHidden/>
              </w:rPr>
              <w:fldChar w:fldCharType="separate"/>
            </w:r>
            <w:r>
              <w:rPr>
                <w:noProof/>
                <w:webHidden/>
              </w:rPr>
              <w:t>45</w:t>
            </w:r>
            <w:r>
              <w:rPr>
                <w:noProof/>
                <w:webHidden/>
              </w:rPr>
              <w:fldChar w:fldCharType="end"/>
            </w:r>
          </w:hyperlink>
        </w:p>
        <w:p w14:paraId="5B007F6F" w14:textId="67E1AEBE"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84" w:history="1">
            <w:r w:rsidRPr="001417AC">
              <w:rPr>
                <w:rStyle w:val="Hyperlink"/>
                <w:rFonts w:eastAsia="Times New Roman" w:cs="Times New Roman"/>
                <w:bCs/>
                <w:noProof/>
                <w:lang w:eastAsia="en-US"/>
              </w:rPr>
              <w:t>3.6.1.</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Estudo descritivo</w:t>
            </w:r>
            <w:r>
              <w:rPr>
                <w:noProof/>
                <w:webHidden/>
              </w:rPr>
              <w:tab/>
            </w:r>
            <w:r>
              <w:rPr>
                <w:noProof/>
                <w:webHidden/>
              </w:rPr>
              <w:fldChar w:fldCharType="begin"/>
            </w:r>
            <w:r>
              <w:rPr>
                <w:noProof/>
                <w:webHidden/>
              </w:rPr>
              <w:instrText xml:space="preserve"> PAGEREF _Toc531785584 \h </w:instrText>
            </w:r>
            <w:r>
              <w:rPr>
                <w:noProof/>
                <w:webHidden/>
              </w:rPr>
            </w:r>
            <w:r>
              <w:rPr>
                <w:noProof/>
                <w:webHidden/>
              </w:rPr>
              <w:fldChar w:fldCharType="separate"/>
            </w:r>
            <w:r>
              <w:rPr>
                <w:noProof/>
                <w:webHidden/>
              </w:rPr>
              <w:t>45</w:t>
            </w:r>
            <w:r>
              <w:rPr>
                <w:noProof/>
                <w:webHidden/>
              </w:rPr>
              <w:fldChar w:fldCharType="end"/>
            </w:r>
          </w:hyperlink>
        </w:p>
        <w:p w14:paraId="3D25AFCC" w14:textId="3F77BAC8"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85" w:history="1">
            <w:r w:rsidRPr="001417AC">
              <w:rPr>
                <w:rStyle w:val="Hyperlink"/>
                <w:rFonts w:eastAsia="Times New Roman" w:cs="Times New Roman"/>
                <w:bCs/>
                <w:noProof/>
                <w:lang w:eastAsia="en-US"/>
              </w:rPr>
              <w:t>3.6.2.</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Estudo experimental</w:t>
            </w:r>
            <w:r>
              <w:rPr>
                <w:noProof/>
                <w:webHidden/>
              </w:rPr>
              <w:tab/>
            </w:r>
            <w:r>
              <w:rPr>
                <w:noProof/>
                <w:webHidden/>
              </w:rPr>
              <w:fldChar w:fldCharType="begin"/>
            </w:r>
            <w:r>
              <w:rPr>
                <w:noProof/>
                <w:webHidden/>
              </w:rPr>
              <w:instrText xml:space="preserve"> PAGEREF _Toc531785585 \h </w:instrText>
            </w:r>
            <w:r>
              <w:rPr>
                <w:noProof/>
                <w:webHidden/>
              </w:rPr>
            </w:r>
            <w:r>
              <w:rPr>
                <w:noProof/>
                <w:webHidden/>
              </w:rPr>
              <w:fldChar w:fldCharType="separate"/>
            </w:r>
            <w:r>
              <w:rPr>
                <w:noProof/>
                <w:webHidden/>
              </w:rPr>
              <w:t>46</w:t>
            </w:r>
            <w:r>
              <w:rPr>
                <w:noProof/>
                <w:webHidden/>
              </w:rPr>
              <w:fldChar w:fldCharType="end"/>
            </w:r>
          </w:hyperlink>
        </w:p>
        <w:p w14:paraId="69D60338" w14:textId="04282A81" w:rsidR="007501E7" w:rsidRDefault="007501E7">
          <w:pPr>
            <w:pStyle w:val="Sumrio1"/>
            <w:tabs>
              <w:tab w:val="left" w:pos="480"/>
              <w:tab w:val="right" w:leader="dot" w:pos="9061"/>
            </w:tabs>
            <w:rPr>
              <w:rFonts w:asciiTheme="minorHAnsi" w:eastAsiaTheme="minorEastAsia" w:hAnsiTheme="minorHAnsi" w:cstheme="minorBidi"/>
              <w:noProof/>
              <w:sz w:val="22"/>
              <w:szCs w:val="22"/>
            </w:rPr>
          </w:pPr>
          <w:hyperlink w:anchor="_Toc531785586" w:history="1">
            <w:r w:rsidRPr="001417AC">
              <w:rPr>
                <w:rStyle w:val="Hyperlink"/>
                <w:rFonts w:eastAsia="Times New Roman" w:cs="Times New Roman"/>
                <w:bCs/>
                <w:caps/>
                <w:noProof/>
                <w:lang w:eastAsia="en-US"/>
              </w:rPr>
              <w:t>4.</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ANÁLISE DOS RESULTADOS</w:t>
            </w:r>
            <w:r>
              <w:rPr>
                <w:noProof/>
                <w:webHidden/>
              </w:rPr>
              <w:tab/>
            </w:r>
            <w:r>
              <w:rPr>
                <w:noProof/>
                <w:webHidden/>
              </w:rPr>
              <w:fldChar w:fldCharType="begin"/>
            </w:r>
            <w:r>
              <w:rPr>
                <w:noProof/>
                <w:webHidden/>
              </w:rPr>
              <w:instrText xml:space="preserve"> PAGEREF _Toc531785586 \h </w:instrText>
            </w:r>
            <w:r>
              <w:rPr>
                <w:noProof/>
                <w:webHidden/>
              </w:rPr>
            </w:r>
            <w:r>
              <w:rPr>
                <w:noProof/>
                <w:webHidden/>
              </w:rPr>
              <w:fldChar w:fldCharType="separate"/>
            </w:r>
            <w:r>
              <w:rPr>
                <w:noProof/>
                <w:webHidden/>
              </w:rPr>
              <w:t>47</w:t>
            </w:r>
            <w:r>
              <w:rPr>
                <w:noProof/>
                <w:webHidden/>
              </w:rPr>
              <w:fldChar w:fldCharType="end"/>
            </w:r>
          </w:hyperlink>
        </w:p>
        <w:p w14:paraId="52465A94" w14:textId="6C712DA6"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87" w:history="1">
            <w:r w:rsidRPr="001417AC">
              <w:rPr>
                <w:rStyle w:val="Hyperlink"/>
                <w:rFonts w:eastAsia="Times New Roman" w:cs="Times New Roman"/>
                <w:bCs/>
                <w:caps/>
                <w:noProof/>
                <w:lang w:eastAsia="en-US"/>
              </w:rPr>
              <w:t>4.1.</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ESTUDO DESCRITIVO</w:t>
            </w:r>
            <w:r>
              <w:rPr>
                <w:noProof/>
                <w:webHidden/>
              </w:rPr>
              <w:tab/>
            </w:r>
            <w:r>
              <w:rPr>
                <w:noProof/>
                <w:webHidden/>
              </w:rPr>
              <w:fldChar w:fldCharType="begin"/>
            </w:r>
            <w:r>
              <w:rPr>
                <w:noProof/>
                <w:webHidden/>
              </w:rPr>
              <w:instrText xml:space="preserve"> PAGEREF _Toc531785587 \h </w:instrText>
            </w:r>
            <w:r>
              <w:rPr>
                <w:noProof/>
                <w:webHidden/>
              </w:rPr>
            </w:r>
            <w:r>
              <w:rPr>
                <w:noProof/>
                <w:webHidden/>
              </w:rPr>
              <w:fldChar w:fldCharType="separate"/>
            </w:r>
            <w:r>
              <w:rPr>
                <w:noProof/>
                <w:webHidden/>
              </w:rPr>
              <w:t>47</w:t>
            </w:r>
            <w:r>
              <w:rPr>
                <w:noProof/>
                <w:webHidden/>
              </w:rPr>
              <w:fldChar w:fldCharType="end"/>
            </w:r>
          </w:hyperlink>
        </w:p>
        <w:p w14:paraId="700DB46F" w14:textId="4297457D"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88" w:history="1">
            <w:r w:rsidRPr="001417AC">
              <w:rPr>
                <w:rStyle w:val="Hyperlink"/>
                <w:rFonts w:eastAsia="Times New Roman" w:cs="Times New Roman"/>
                <w:bCs/>
                <w:noProof/>
                <w:lang w:eastAsia="en-US"/>
              </w:rPr>
              <w:t>4.1.1.</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Caracterização da amostra</w:t>
            </w:r>
            <w:r>
              <w:rPr>
                <w:noProof/>
                <w:webHidden/>
              </w:rPr>
              <w:tab/>
            </w:r>
            <w:r>
              <w:rPr>
                <w:noProof/>
                <w:webHidden/>
              </w:rPr>
              <w:fldChar w:fldCharType="begin"/>
            </w:r>
            <w:r>
              <w:rPr>
                <w:noProof/>
                <w:webHidden/>
              </w:rPr>
              <w:instrText xml:space="preserve"> PAGEREF _Toc531785588 \h </w:instrText>
            </w:r>
            <w:r>
              <w:rPr>
                <w:noProof/>
                <w:webHidden/>
              </w:rPr>
            </w:r>
            <w:r>
              <w:rPr>
                <w:noProof/>
                <w:webHidden/>
              </w:rPr>
              <w:fldChar w:fldCharType="separate"/>
            </w:r>
            <w:r>
              <w:rPr>
                <w:noProof/>
                <w:webHidden/>
              </w:rPr>
              <w:t>47</w:t>
            </w:r>
            <w:r>
              <w:rPr>
                <w:noProof/>
                <w:webHidden/>
              </w:rPr>
              <w:fldChar w:fldCharType="end"/>
            </w:r>
          </w:hyperlink>
        </w:p>
        <w:p w14:paraId="58CFE9E7" w14:textId="5B4E56C9"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89" w:history="1">
            <w:r w:rsidRPr="001417AC">
              <w:rPr>
                <w:rStyle w:val="Hyperlink"/>
                <w:rFonts w:eastAsia="Times New Roman" w:cs="Times New Roman"/>
                <w:bCs/>
                <w:noProof/>
                <w:lang w:eastAsia="en-US"/>
              </w:rPr>
              <w:t>4.1.2.</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Caracterização das variáveis</w:t>
            </w:r>
            <w:r>
              <w:rPr>
                <w:noProof/>
                <w:webHidden/>
              </w:rPr>
              <w:tab/>
            </w:r>
            <w:r>
              <w:rPr>
                <w:noProof/>
                <w:webHidden/>
              </w:rPr>
              <w:fldChar w:fldCharType="begin"/>
            </w:r>
            <w:r>
              <w:rPr>
                <w:noProof/>
                <w:webHidden/>
              </w:rPr>
              <w:instrText xml:space="preserve"> PAGEREF _Toc531785589 \h </w:instrText>
            </w:r>
            <w:r>
              <w:rPr>
                <w:noProof/>
                <w:webHidden/>
              </w:rPr>
            </w:r>
            <w:r>
              <w:rPr>
                <w:noProof/>
                <w:webHidden/>
              </w:rPr>
              <w:fldChar w:fldCharType="separate"/>
            </w:r>
            <w:r>
              <w:rPr>
                <w:noProof/>
                <w:webHidden/>
              </w:rPr>
              <w:t>47</w:t>
            </w:r>
            <w:r>
              <w:rPr>
                <w:noProof/>
                <w:webHidden/>
              </w:rPr>
              <w:fldChar w:fldCharType="end"/>
            </w:r>
          </w:hyperlink>
        </w:p>
        <w:p w14:paraId="3B4D2C31" w14:textId="6B4E3B68" w:rsidR="007501E7" w:rsidRDefault="007501E7">
          <w:pPr>
            <w:pStyle w:val="Sumrio3"/>
            <w:tabs>
              <w:tab w:val="left" w:pos="1540"/>
              <w:tab w:val="right" w:leader="dot" w:pos="9061"/>
            </w:tabs>
            <w:rPr>
              <w:rFonts w:asciiTheme="minorHAnsi" w:eastAsiaTheme="minorEastAsia" w:hAnsiTheme="minorHAnsi" w:cstheme="minorBidi"/>
              <w:noProof/>
              <w:sz w:val="22"/>
              <w:szCs w:val="22"/>
            </w:rPr>
          </w:pPr>
          <w:hyperlink w:anchor="_Toc531785590" w:history="1">
            <w:r w:rsidRPr="001417AC">
              <w:rPr>
                <w:rStyle w:val="Hyperlink"/>
                <w:rFonts w:eastAsia="Times New Roman" w:cs="Times New Roman"/>
                <w:bCs/>
                <w:noProof/>
                <w:lang w:eastAsia="en-US"/>
              </w:rPr>
              <w:t>4.1.2.1.</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Avaliação da percepção de neutralidade por segmento</w:t>
            </w:r>
            <w:r>
              <w:rPr>
                <w:noProof/>
                <w:webHidden/>
              </w:rPr>
              <w:tab/>
            </w:r>
            <w:r>
              <w:rPr>
                <w:noProof/>
                <w:webHidden/>
              </w:rPr>
              <w:fldChar w:fldCharType="begin"/>
            </w:r>
            <w:r>
              <w:rPr>
                <w:noProof/>
                <w:webHidden/>
              </w:rPr>
              <w:instrText xml:space="preserve"> PAGEREF _Toc531785590 \h </w:instrText>
            </w:r>
            <w:r>
              <w:rPr>
                <w:noProof/>
                <w:webHidden/>
              </w:rPr>
            </w:r>
            <w:r>
              <w:rPr>
                <w:noProof/>
                <w:webHidden/>
              </w:rPr>
              <w:fldChar w:fldCharType="separate"/>
            </w:r>
            <w:r>
              <w:rPr>
                <w:noProof/>
                <w:webHidden/>
              </w:rPr>
              <w:t>47</w:t>
            </w:r>
            <w:r>
              <w:rPr>
                <w:noProof/>
                <w:webHidden/>
              </w:rPr>
              <w:fldChar w:fldCharType="end"/>
            </w:r>
          </w:hyperlink>
        </w:p>
        <w:p w14:paraId="1AA53583" w14:textId="3976C79C" w:rsidR="007501E7" w:rsidRDefault="007501E7">
          <w:pPr>
            <w:pStyle w:val="Sumrio3"/>
            <w:tabs>
              <w:tab w:val="left" w:pos="1540"/>
              <w:tab w:val="right" w:leader="dot" w:pos="9061"/>
            </w:tabs>
            <w:rPr>
              <w:rFonts w:asciiTheme="minorHAnsi" w:eastAsiaTheme="minorEastAsia" w:hAnsiTheme="minorHAnsi" w:cstheme="minorBidi"/>
              <w:noProof/>
              <w:sz w:val="22"/>
              <w:szCs w:val="22"/>
            </w:rPr>
          </w:pPr>
          <w:hyperlink w:anchor="_Toc531785591" w:history="1">
            <w:r w:rsidRPr="001417AC">
              <w:rPr>
                <w:rStyle w:val="Hyperlink"/>
                <w:rFonts w:eastAsia="Times New Roman" w:cs="Times New Roman"/>
                <w:bCs/>
                <w:noProof/>
                <w:lang w:eastAsia="en-US"/>
              </w:rPr>
              <w:t>4.1.2.2.</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Avaliação da presença de humor por segmento</w:t>
            </w:r>
            <w:r>
              <w:rPr>
                <w:noProof/>
                <w:webHidden/>
              </w:rPr>
              <w:tab/>
            </w:r>
            <w:r>
              <w:rPr>
                <w:noProof/>
                <w:webHidden/>
              </w:rPr>
              <w:fldChar w:fldCharType="begin"/>
            </w:r>
            <w:r>
              <w:rPr>
                <w:noProof/>
                <w:webHidden/>
              </w:rPr>
              <w:instrText xml:space="preserve"> PAGEREF _Toc531785591 \h </w:instrText>
            </w:r>
            <w:r>
              <w:rPr>
                <w:noProof/>
                <w:webHidden/>
              </w:rPr>
            </w:r>
            <w:r>
              <w:rPr>
                <w:noProof/>
                <w:webHidden/>
              </w:rPr>
              <w:fldChar w:fldCharType="separate"/>
            </w:r>
            <w:r>
              <w:rPr>
                <w:noProof/>
                <w:webHidden/>
              </w:rPr>
              <w:t>48</w:t>
            </w:r>
            <w:r>
              <w:rPr>
                <w:noProof/>
                <w:webHidden/>
              </w:rPr>
              <w:fldChar w:fldCharType="end"/>
            </w:r>
          </w:hyperlink>
        </w:p>
        <w:p w14:paraId="4F0290AC" w14:textId="45E80764" w:rsidR="007501E7" w:rsidRDefault="007501E7">
          <w:pPr>
            <w:pStyle w:val="Sumrio3"/>
            <w:tabs>
              <w:tab w:val="left" w:pos="1540"/>
              <w:tab w:val="right" w:leader="dot" w:pos="9061"/>
            </w:tabs>
            <w:rPr>
              <w:rFonts w:asciiTheme="minorHAnsi" w:eastAsiaTheme="minorEastAsia" w:hAnsiTheme="minorHAnsi" w:cstheme="minorBidi"/>
              <w:noProof/>
              <w:sz w:val="22"/>
              <w:szCs w:val="22"/>
            </w:rPr>
          </w:pPr>
          <w:hyperlink w:anchor="_Toc531785592" w:history="1">
            <w:r w:rsidRPr="001417AC">
              <w:rPr>
                <w:rStyle w:val="Hyperlink"/>
                <w:rFonts w:eastAsia="Times New Roman" w:cs="Times New Roman"/>
                <w:bCs/>
                <w:noProof/>
                <w:lang w:eastAsia="en-US"/>
              </w:rPr>
              <w:t>4.1.2.3.</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Avaliação da presença de humor por humorista</w:t>
            </w:r>
            <w:r>
              <w:rPr>
                <w:noProof/>
                <w:webHidden/>
              </w:rPr>
              <w:tab/>
            </w:r>
            <w:r>
              <w:rPr>
                <w:noProof/>
                <w:webHidden/>
              </w:rPr>
              <w:fldChar w:fldCharType="begin"/>
            </w:r>
            <w:r>
              <w:rPr>
                <w:noProof/>
                <w:webHidden/>
              </w:rPr>
              <w:instrText xml:space="preserve"> PAGEREF _Toc531785592 \h </w:instrText>
            </w:r>
            <w:r>
              <w:rPr>
                <w:noProof/>
                <w:webHidden/>
              </w:rPr>
            </w:r>
            <w:r>
              <w:rPr>
                <w:noProof/>
                <w:webHidden/>
              </w:rPr>
              <w:fldChar w:fldCharType="separate"/>
            </w:r>
            <w:r>
              <w:rPr>
                <w:noProof/>
                <w:webHidden/>
              </w:rPr>
              <w:t>49</w:t>
            </w:r>
            <w:r>
              <w:rPr>
                <w:noProof/>
                <w:webHidden/>
              </w:rPr>
              <w:fldChar w:fldCharType="end"/>
            </w:r>
          </w:hyperlink>
        </w:p>
        <w:p w14:paraId="3074E529" w14:textId="6CEC187E"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93" w:history="1">
            <w:r w:rsidRPr="001417AC">
              <w:rPr>
                <w:rStyle w:val="Hyperlink"/>
                <w:rFonts w:eastAsia="Times New Roman" w:cs="Times New Roman"/>
                <w:bCs/>
                <w:noProof/>
                <w:lang w:eastAsia="en-US"/>
              </w:rPr>
              <w:t>4.1.3.</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Análise dos resultados</w:t>
            </w:r>
            <w:r>
              <w:rPr>
                <w:noProof/>
                <w:webHidden/>
              </w:rPr>
              <w:tab/>
            </w:r>
            <w:r>
              <w:rPr>
                <w:noProof/>
                <w:webHidden/>
              </w:rPr>
              <w:fldChar w:fldCharType="begin"/>
            </w:r>
            <w:r>
              <w:rPr>
                <w:noProof/>
                <w:webHidden/>
              </w:rPr>
              <w:instrText xml:space="preserve"> PAGEREF _Toc531785593 \h </w:instrText>
            </w:r>
            <w:r>
              <w:rPr>
                <w:noProof/>
                <w:webHidden/>
              </w:rPr>
            </w:r>
            <w:r>
              <w:rPr>
                <w:noProof/>
                <w:webHidden/>
              </w:rPr>
              <w:fldChar w:fldCharType="separate"/>
            </w:r>
            <w:r>
              <w:rPr>
                <w:noProof/>
                <w:webHidden/>
              </w:rPr>
              <w:t>49</w:t>
            </w:r>
            <w:r>
              <w:rPr>
                <w:noProof/>
                <w:webHidden/>
              </w:rPr>
              <w:fldChar w:fldCharType="end"/>
            </w:r>
          </w:hyperlink>
        </w:p>
        <w:p w14:paraId="0F882519" w14:textId="2BF86D92"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94" w:history="1">
            <w:r w:rsidRPr="001417AC">
              <w:rPr>
                <w:rStyle w:val="Hyperlink"/>
                <w:rFonts w:eastAsia="Times New Roman" w:cs="Times New Roman"/>
                <w:bCs/>
                <w:caps/>
                <w:noProof/>
                <w:lang w:eastAsia="en-US"/>
              </w:rPr>
              <w:t>4.2.</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ESTUDO EXPERIMENTAL</w:t>
            </w:r>
            <w:r>
              <w:rPr>
                <w:noProof/>
                <w:webHidden/>
              </w:rPr>
              <w:tab/>
            </w:r>
            <w:r>
              <w:rPr>
                <w:noProof/>
                <w:webHidden/>
              </w:rPr>
              <w:fldChar w:fldCharType="begin"/>
            </w:r>
            <w:r>
              <w:rPr>
                <w:noProof/>
                <w:webHidden/>
              </w:rPr>
              <w:instrText xml:space="preserve"> PAGEREF _Toc531785594 \h </w:instrText>
            </w:r>
            <w:r>
              <w:rPr>
                <w:noProof/>
                <w:webHidden/>
              </w:rPr>
            </w:r>
            <w:r>
              <w:rPr>
                <w:noProof/>
                <w:webHidden/>
              </w:rPr>
              <w:fldChar w:fldCharType="separate"/>
            </w:r>
            <w:r>
              <w:rPr>
                <w:noProof/>
                <w:webHidden/>
              </w:rPr>
              <w:t>50</w:t>
            </w:r>
            <w:r>
              <w:rPr>
                <w:noProof/>
                <w:webHidden/>
              </w:rPr>
              <w:fldChar w:fldCharType="end"/>
            </w:r>
          </w:hyperlink>
        </w:p>
        <w:p w14:paraId="7503E354" w14:textId="0BBDA5CC"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95" w:history="1">
            <w:r w:rsidRPr="001417AC">
              <w:rPr>
                <w:rStyle w:val="Hyperlink"/>
                <w:rFonts w:eastAsia="Times New Roman" w:cs="Times New Roman"/>
                <w:bCs/>
                <w:noProof/>
                <w:lang w:eastAsia="en-US"/>
              </w:rPr>
              <w:t>4.2.1.</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Caracterização da amostra</w:t>
            </w:r>
            <w:r>
              <w:rPr>
                <w:noProof/>
                <w:webHidden/>
              </w:rPr>
              <w:tab/>
            </w:r>
            <w:r>
              <w:rPr>
                <w:noProof/>
                <w:webHidden/>
              </w:rPr>
              <w:fldChar w:fldCharType="begin"/>
            </w:r>
            <w:r>
              <w:rPr>
                <w:noProof/>
                <w:webHidden/>
              </w:rPr>
              <w:instrText xml:space="preserve"> PAGEREF _Toc531785595 \h </w:instrText>
            </w:r>
            <w:r>
              <w:rPr>
                <w:noProof/>
                <w:webHidden/>
              </w:rPr>
            </w:r>
            <w:r>
              <w:rPr>
                <w:noProof/>
                <w:webHidden/>
              </w:rPr>
              <w:fldChar w:fldCharType="separate"/>
            </w:r>
            <w:r>
              <w:rPr>
                <w:noProof/>
                <w:webHidden/>
              </w:rPr>
              <w:t>51</w:t>
            </w:r>
            <w:r>
              <w:rPr>
                <w:noProof/>
                <w:webHidden/>
              </w:rPr>
              <w:fldChar w:fldCharType="end"/>
            </w:r>
          </w:hyperlink>
        </w:p>
        <w:p w14:paraId="31351703" w14:textId="6BA42A04" w:rsidR="007501E7" w:rsidRDefault="007501E7">
          <w:pPr>
            <w:pStyle w:val="Sumrio2"/>
            <w:tabs>
              <w:tab w:val="left" w:pos="880"/>
              <w:tab w:val="right" w:leader="dot" w:pos="9061"/>
            </w:tabs>
            <w:rPr>
              <w:rFonts w:asciiTheme="minorHAnsi" w:eastAsiaTheme="minorEastAsia" w:hAnsiTheme="minorHAnsi" w:cstheme="minorBidi"/>
              <w:noProof/>
              <w:sz w:val="22"/>
              <w:szCs w:val="22"/>
            </w:rPr>
          </w:pPr>
          <w:hyperlink w:anchor="_Toc531785596" w:history="1">
            <w:r w:rsidRPr="001417AC">
              <w:rPr>
                <w:rStyle w:val="Hyperlink"/>
                <w:rFonts w:eastAsia="Times New Roman" w:cs="Times New Roman"/>
                <w:bCs/>
                <w:caps/>
                <w:noProof/>
                <w:lang w:eastAsia="en-US"/>
              </w:rPr>
              <w:t>4.3.</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Procedimentos</w:t>
            </w:r>
            <w:r>
              <w:rPr>
                <w:noProof/>
                <w:webHidden/>
              </w:rPr>
              <w:tab/>
            </w:r>
            <w:r>
              <w:rPr>
                <w:noProof/>
                <w:webHidden/>
              </w:rPr>
              <w:fldChar w:fldCharType="begin"/>
            </w:r>
            <w:r>
              <w:rPr>
                <w:noProof/>
                <w:webHidden/>
              </w:rPr>
              <w:instrText xml:space="preserve"> PAGEREF _Toc531785596 \h </w:instrText>
            </w:r>
            <w:r>
              <w:rPr>
                <w:noProof/>
                <w:webHidden/>
              </w:rPr>
            </w:r>
            <w:r>
              <w:rPr>
                <w:noProof/>
                <w:webHidden/>
              </w:rPr>
              <w:fldChar w:fldCharType="separate"/>
            </w:r>
            <w:r>
              <w:rPr>
                <w:noProof/>
                <w:webHidden/>
              </w:rPr>
              <w:t>52</w:t>
            </w:r>
            <w:r>
              <w:rPr>
                <w:noProof/>
                <w:webHidden/>
              </w:rPr>
              <w:fldChar w:fldCharType="end"/>
            </w:r>
          </w:hyperlink>
        </w:p>
        <w:p w14:paraId="5CC08D8D" w14:textId="74C42061"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97" w:history="1">
            <w:r w:rsidRPr="001417AC">
              <w:rPr>
                <w:rStyle w:val="Hyperlink"/>
                <w:rFonts w:eastAsia="Times New Roman" w:cs="Times New Roman"/>
                <w:bCs/>
                <w:noProof/>
                <w:lang w:eastAsia="en-US"/>
              </w:rPr>
              <w:t>4.3.1.</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Mensurações</w:t>
            </w:r>
            <w:r>
              <w:rPr>
                <w:noProof/>
                <w:webHidden/>
              </w:rPr>
              <w:tab/>
            </w:r>
            <w:r>
              <w:rPr>
                <w:noProof/>
                <w:webHidden/>
              </w:rPr>
              <w:fldChar w:fldCharType="begin"/>
            </w:r>
            <w:r>
              <w:rPr>
                <w:noProof/>
                <w:webHidden/>
              </w:rPr>
              <w:instrText xml:space="preserve"> PAGEREF _Toc531785597 \h </w:instrText>
            </w:r>
            <w:r>
              <w:rPr>
                <w:noProof/>
                <w:webHidden/>
              </w:rPr>
            </w:r>
            <w:r>
              <w:rPr>
                <w:noProof/>
                <w:webHidden/>
              </w:rPr>
              <w:fldChar w:fldCharType="separate"/>
            </w:r>
            <w:r>
              <w:rPr>
                <w:noProof/>
                <w:webHidden/>
              </w:rPr>
              <w:t>54</w:t>
            </w:r>
            <w:r>
              <w:rPr>
                <w:noProof/>
                <w:webHidden/>
              </w:rPr>
              <w:fldChar w:fldCharType="end"/>
            </w:r>
          </w:hyperlink>
        </w:p>
        <w:p w14:paraId="620354A7" w14:textId="0A1F473B" w:rsidR="007501E7" w:rsidRDefault="007501E7">
          <w:pPr>
            <w:pStyle w:val="Sumrio3"/>
            <w:tabs>
              <w:tab w:val="left" w:pos="1320"/>
              <w:tab w:val="right" w:leader="dot" w:pos="9061"/>
            </w:tabs>
            <w:rPr>
              <w:rFonts w:asciiTheme="minorHAnsi" w:eastAsiaTheme="minorEastAsia" w:hAnsiTheme="minorHAnsi" w:cstheme="minorBidi"/>
              <w:noProof/>
              <w:sz w:val="22"/>
              <w:szCs w:val="22"/>
            </w:rPr>
          </w:pPr>
          <w:hyperlink w:anchor="_Toc531785598" w:history="1">
            <w:r w:rsidRPr="001417AC">
              <w:rPr>
                <w:rStyle w:val="Hyperlink"/>
                <w:rFonts w:eastAsia="Times New Roman" w:cs="Times New Roman"/>
                <w:bCs/>
                <w:noProof/>
                <w:lang w:eastAsia="en-US"/>
              </w:rPr>
              <w:t>4.3.2.</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Resultados</w:t>
            </w:r>
            <w:r>
              <w:rPr>
                <w:noProof/>
                <w:webHidden/>
              </w:rPr>
              <w:tab/>
            </w:r>
            <w:r>
              <w:rPr>
                <w:noProof/>
                <w:webHidden/>
              </w:rPr>
              <w:fldChar w:fldCharType="begin"/>
            </w:r>
            <w:r>
              <w:rPr>
                <w:noProof/>
                <w:webHidden/>
              </w:rPr>
              <w:instrText xml:space="preserve"> PAGEREF _Toc531785598 \h </w:instrText>
            </w:r>
            <w:r>
              <w:rPr>
                <w:noProof/>
                <w:webHidden/>
              </w:rPr>
            </w:r>
            <w:r>
              <w:rPr>
                <w:noProof/>
                <w:webHidden/>
              </w:rPr>
              <w:fldChar w:fldCharType="separate"/>
            </w:r>
            <w:r>
              <w:rPr>
                <w:noProof/>
                <w:webHidden/>
              </w:rPr>
              <w:t>54</w:t>
            </w:r>
            <w:r>
              <w:rPr>
                <w:noProof/>
                <w:webHidden/>
              </w:rPr>
              <w:fldChar w:fldCharType="end"/>
            </w:r>
          </w:hyperlink>
        </w:p>
        <w:p w14:paraId="34D3833B" w14:textId="648481A4" w:rsidR="007501E7" w:rsidRDefault="007501E7">
          <w:pPr>
            <w:pStyle w:val="Sumrio3"/>
            <w:tabs>
              <w:tab w:val="left" w:pos="1540"/>
              <w:tab w:val="right" w:leader="dot" w:pos="9061"/>
            </w:tabs>
            <w:rPr>
              <w:rFonts w:asciiTheme="minorHAnsi" w:eastAsiaTheme="minorEastAsia" w:hAnsiTheme="minorHAnsi" w:cstheme="minorBidi"/>
              <w:noProof/>
              <w:sz w:val="22"/>
              <w:szCs w:val="22"/>
            </w:rPr>
          </w:pPr>
          <w:hyperlink w:anchor="_Toc531785599" w:history="1">
            <w:r w:rsidRPr="001417AC">
              <w:rPr>
                <w:rStyle w:val="Hyperlink"/>
                <w:rFonts w:eastAsia="Times New Roman" w:cs="Times New Roman"/>
                <w:bCs/>
                <w:noProof/>
                <w:lang w:eastAsia="en-US"/>
              </w:rPr>
              <w:t>4.3.2.1.</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Checagem de manipulação e variáveis de controle</w:t>
            </w:r>
            <w:r>
              <w:rPr>
                <w:noProof/>
                <w:webHidden/>
              </w:rPr>
              <w:tab/>
            </w:r>
            <w:r>
              <w:rPr>
                <w:noProof/>
                <w:webHidden/>
              </w:rPr>
              <w:fldChar w:fldCharType="begin"/>
            </w:r>
            <w:r>
              <w:rPr>
                <w:noProof/>
                <w:webHidden/>
              </w:rPr>
              <w:instrText xml:space="preserve"> PAGEREF _Toc531785599 \h </w:instrText>
            </w:r>
            <w:r>
              <w:rPr>
                <w:noProof/>
                <w:webHidden/>
              </w:rPr>
            </w:r>
            <w:r>
              <w:rPr>
                <w:noProof/>
                <w:webHidden/>
              </w:rPr>
              <w:fldChar w:fldCharType="separate"/>
            </w:r>
            <w:r>
              <w:rPr>
                <w:noProof/>
                <w:webHidden/>
              </w:rPr>
              <w:t>54</w:t>
            </w:r>
            <w:r>
              <w:rPr>
                <w:noProof/>
                <w:webHidden/>
              </w:rPr>
              <w:fldChar w:fldCharType="end"/>
            </w:r>
          </w:hyperlink>
        </w:p>
        <w:p w14:paraId="315E2BE0" w14:textId="5C95C0CF" w:rsidR="007501E7" w:rsidRDefault="007501E7">
          <w:pPr>
            <w:pStyle w:val="Sumrio3"/>
            <w:tabs>
              <w:tab w:val="left" w:pos="1540"/>
              <w:tab w:val="right" w:leader="dot" w:pos="9061"/>
            </w:tabs>
            <w:rPr>
              <w:rFonts w:asciiTheme="minorHAnsi" w:eastAsiaTheme="minorEastAsia" w:hAnsiTheme="minorHAnsi" w:cstheme="minorBidi"/>
              <w:noProof/>
              <w:sz w:val="22"/>
              <w:szCs w:val="22"/>
            </w:rPr>
          </w:pPr>
          <w:hyperlink w:anchor="_Toc531785600" w:history="1">
            <w:r w:rsidRPr="001417AC">
              <w:rPr>
                <w:rStyle w:val="Hyperlink"/>
                <w:rFonts w:eastAsia="Times New Roman" w:cs="Times New Roman"/>
                <w:bCs/>
                <w:noProof/>
                <w:lang w:eastAsia="en-US"/>
              </w:rPr>
              <w:t>4.3.2.2.</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Avaliações preliminares do experimento e do teste das hipóteses</w:t>
            </w:r>
            <w:r>
              <w:rPr>
                <w:noProof/>
                <w:webHidden/>
              </w:rPr>
              <w:tab/>
            </w:r>
            <w:r>
              <w:rPr>
                <w:noProof/>
                <w:webHidden/>
              </w:rPr>
              <w:fldChar w:fldCharType="begin"/>
            </w:r>
            <w:r>
              <w:rPr>
                <w:noProof/>
                <w:webHidden/>
              </w:rPr>
              <w:instrText xml:space="preserve"> PAGEREF _Toc531785600 \h </w:instrText>
            </w:r>
            <w:r>
              <w:rPr>
                <w:noProof/>
                <w:webHidden/>
              </w:rPr>
            </w:r>
            <w:r>
              <w:rPr>
                <w:noProof/>
                <w:webHidden/>
              </w:rPr>
              <w:fldChar w:fldCharType="separate"/>
            </w:r>
            <w:r>
              <w:rPr>
                <w:noProof/>
                <w:webHidden/>
              </w:rPr>
              <w:t>56</w:t>
            </w:r>
            <w:r>
              <w:rPr>
                <w:noProof/>
                <w:webHidden/>
              </w:rPr>
              <w:fldChar w:fldCharType="end"/>
            </w:r>
          </w:hyperlink>
        </w:p>
        <w:p w14:paraId="04C6081F" w14:textId="6806A645" w:rsidR="007501E7" w:rsidRDefault="007501E7">
          <w:pPr>
            <w:pStyle w:val="Sumrio3"/>
            <w:tabs>
              <w:tab w:val="left" w:pos="1540"/>
              <w:tab w:val="right" w:leader="dot" w:pos="9061"/>
            </w:tabs>
            <w:rPr>
              <w:rFonts w:asciiTheme="minorHAnsi" w:eastAsiaTheme="minorEastAsia" w:hAnsiTheme="minorHAnsi" w:cstheme="minorBidi"/>
              <w:noProof/>
              <w:sz w:val="22"/>
              <w:szCs w:val="22"/>
            </w:rPr>
          </w:pPr>
          <w:hyperlink w:anchor="_Toc531785601" w:history="1">
            <w:r w:rsidRPr="001417AC">
              <w:rPr>
                <w:rStyle w:val="Hyperlink"/>
                <w:rFonts w:eastAsia="Times New Roman" w:cs="Times New Roman"/>
                <w:bCs/>
                <w:noProof/>
                <w:lang w:eastAsia="en-US"/>
              </w:rPr>
              <w:t>4.3.2.3.</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Análise da Variável Independente Marca</w:t>
            </w:r>
            <w:r>
              <w:rPr>
                <w:noProof/>
                <w:webHidden/>
              </w:rPr>
              <w:tab/>
            </w:r>
            <w:r>
              <w:rPr>
                <w:noProof/>
                <w:webHidden/>
              </w:rPr>
              <w:fldChar w:fldCharType="begin"/>
            </w:r>
            <w:r>
              <w:rPr>
                <w:noProof/>
                <w:webHidden/>
              </w:rPr>
              <w:instrText xml:space="preserve"> PAGEREF _Toc531785601 \h </w:instrText>
            </w:r>
            <w:r>
              <w:rPr>
                <w:noProof/>
                <w:webHidden/>
              </w:rPr>
            </w:r>
            <w:r>
              <w:rPr>
                <w:noProof/>
                <w:webHidden/>
              </w:rPr>
              <w:fldChar w:fldCharType="separate"/>
            </w:r>
            <w:r>
              <w:rPr>
                <w:noProof/>
                <w:webHidden/>
              </w:rPr>
              <w:t>58</w:t>
            </w:r>
            <w:r>
              <w:rPr>
                <w:noProof/>
                <w:webHidden/>
              </w:rPr>
              <w:fldChar w:fldCharType="end"/>
            </w:r>
          </w:hyperlink>
        </w:p>
        <w:p w14:paraId="3C323546" w14:textId="1829534C" w:rsidR="007501E7" w:rsidRDefault="007501E7">
          <w:pPr>
            <w:pStyle w:val="Sumrio3"/>
            <w:tabs>
              <w:tab w:val="left" w:pos="1540"/>
              <w:tab w:val="right" w:leader="dot" w:pos="9061"/>
            </w:tabs>
            <w:rPr>
              <w:rFonts w:asciiTheme="minorHAnsi" w:eastAsiaTheme="minorEastAsia" w:hAnsiTheme="minorHAnsi" w:cstheme="minorBidi"/>
              <w:noProof/>
              <w:sz w:val="22"/>
              <w:szCs w:val="22"/>
            </w:rPr>
          </w:pPr>
          <w:hyperlink w:anchor="_Toc531785602" w:history="1">
            <w:r w:rsidRPr="001417AC">
              <w:rPr>
                <w:rStyle w:val="Hyperlink"/>
                <w:rFonts w:eastAsia="Times New Roman" w:cs="Times New Roman"/>
                <w:bCs/>
                <w:noProof/>
                <w:lang w:eastAsia="en-US"/>
              </w:rPr>
              <w:t>4.3.2.4.</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Análise da Variável Independente Humorista</w:t>
            </w:r>
            <w:r>
              <w:rPr>
                <w:noProof/>
                <w:webHidden/>
              </w:rPr>
              <w:tab/>
            </w:r>
            <w:r>
              <w:rPr>
                <w:noProof/>
                <w:webHidden/>
              </w:rPr>
              <w:fldChar w:fldCharType="begin"/>
            </w:r>
            <w:r>
              <w:rPr>
                <w:noProof/>
                <w:webHidden/>
              </w:rPr>
              <w:instrText xml:space="preserve"> PAGEREF _Toc531785602 \h </w:instrText>
            </w:r>
            <w:r>
              <w:rPr>
                <w:noProof/>
                <w:webHidden/>
              </w:rPr>
            </w:r>
            <w:r>
              <w:rPr>
                <w:noProof/>
                <w:webHidden/>
              </w:rPr>
              <w:fldChar w:fldCharType="separate"/>
            </w:r>
            <w:r>
              <w:rPr>
                <w:noProof/>
                <w:webHidden/>
              </w:rPr>
              <w:t>59</w:t>
            </w:r>
            <w:r>
              <w:rPr>
                <w:noProof/>
                <w:webHidden/>
              </w:rPr>
              <w:fldChar w:fldCharType="end"/>
            </w:r>
          </w:hyperlink>
        </w:p>
        <w:p w14:paraId="6D32981E" w14:textId="21F5D174" w:rsidR="007501E7" w:rsidRDefault="007501E7">
          <w:pPr>
            <w:pStyle w:val="Sumrio3"/>
            <w:tabs>
              <w:tab w:val="left" w:pos="1540"/>
              <w:tab w:val="right" w:leader="dot" w:pos="9061"/>
            </w:tabs>
            <w:rPr>
              <w:rFonts w:asciiTheme="minorHAnsi" w:eastAsiaTheme="minorEastAsia" w:hAnsiTheme="minorHAnsi" w:cstheme="minorBidi"/>
              <w:noProof/>
              <w:sz w:val="22"/>
              <w:szCs w:val="22"/>
            </w:rPr>
          </w:pPr>
          <w:hyperlink w:anchor="_Toc531785603" w:history="1">
            <w:r w:rsidRPr="001417AC">
              <w:rPr>
                <w:rStyle w:val="Hyperlink"/>
                <w:rFonts w:eastAsia="Times New Roman" w:cs="Times New Roman"/>
                <w:bCs/>
                <w:noProof/>
                <w:lang w:eastAsia="en-US"/>
              </w:rPr>
              <w:t>4.3.2.5.</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Análise complementar das variáveis</w:t>
            </w:r>
            <w:r>
              <w:rPr>
                <w:noProof/>
                <w:webHidden/>
              </w:rPr>
              <w:tab/>
            </w:r>
            <w:r>
              <w:rPr>
                <w:noProof/>
                <w:webHidden/>
              </w:rPr>
              <w:fldChar w:fldCharType="begin"/>
            </w:r>
            <w:r>
              <w:rPr>
                <w:noProof/>
                <w:webHidden/>
              </w:rPr>
              <w:instrText xml:space="preserve"> PAGEREF _Toc531785603 \h </w:instrText>
            </w:r>
            <w:r>
              <w:rPr>
                <w:noProof/>
                <w:webHidden/>
              </w:rPr>
            </w:r>
            <w:r>
              <w:rPr>
                <w:noProof/>
                <w:webHidden/>
              </w:rPr>
              <w:fldChar w:fldCharType="separate"/>
            </w:r>
            <w:r>
              <w:rPr>
                <w:noProof/>
                <w:webHidden/>
              </w:rPr>
              <w:t>60</w:t>
            </w:r>
            <w:r>
              <w:rPr>
                <w:noProof/>
                <w:webHidden/>
              </w:rPr>
              <w:fldChar w:fldCharType="end"/>
            </w:r>
          </w:hyperlink>
        </w:p>
        <w:p w14:paraId="4902A0FF" w14:textId="2555C642" w:rsidR="007501E7" w:rsidRDefault="007501E7">
          <w:pPr>
            <w:pStyle w:val="Sumrio3"/>
            <w:tabs>
              <w:tab w:val="left" w:pos="1760"/>
              <w:tab w:val="right" w:leader="dot" w:pos="9061"/>
            </w:tabs>
            <w:rPr>
              <w:rFonts w:asciiTheme="minorHAnsi" w:eastAsiaTheme="minorEastAsia" w:hAnsiTheme="minorHAnsi" w:cstheme="minorBidi"/>
              <w:noProof/>
              <w:sz w:val="22"/>
              <w:szCs w:val="22"/>
            </w:rPr>
          </w:pPr>
          <w:hyperlink w:anchor="_Toc531785604" w:history="1">
            <w:r w:rsidRPr="001417AC">
              <w:rPr>
                <w:rStyle w:val="Hyperlink"/>
                <w:rFonts w:eastAsia="Times New Roman" w:cs="Times New Roman"/>
                <w:bCs/>
                <w:noProof/>
                <w:lang w:eastAsia="en-US"/>
              </w:rPr>
              <w:t>4.3.2.5.1.</w:t>
            </w:r>
            <w:r>
              <w:rPr>
                <w:rFonts w:asciiTheme="minorHAnsi" w:eastAsiaTheme="minorEastAsia" w:hAnsiTheme="minorHAnsi" w:cstheme="minorBidi"/>
                <w:noProof/>
                <w:sz w:val="22"/>
                <w:szCs w:val="22"/>
              </w:rPr>
              <w:tab/>
            </w:r>
            <w:r w:rsidRPr="001417AC">
              <w:rPr>
                <w:rStyle w:val="Hyperlink"/>
                <w:rFonts w:eastAsia="Times New Roman" w:cs="Times New Roman"/>
                <w:bCs/>
                <w:noProof/>
                <w:lang w:eastAsia="en-US"/>
              </w:rPr>
              <w:t>Consumidores e não consumidores</w:t>
            </w:r>
            <w:r>
              <w:rPr>
                <w:noProof/>
                <w:webHidden/>
              </w:rPr>
              <w:tab/>
            </w:r>
            <w:r>
              <w:rPr>
                <w:noProof/>
                <w:webHidden/>
              </w:rPr>
              <w:fldChar w:fldCharType="begin"/>
            </w:r>
            <w:r>
              <w:rPr>
                <w:noProof/>
                <w:webHidden/>
              </w:rPr>
              <w:instrText xml:space="preserve"> PAGEREF _Toc531785604 \h </w:instrText>
            </w:r>
            <w:r>
              <w:rPr>
                <w:noProof/>
                <w:webHidden/>
              </w:rPr>
            </w:r>
            <w:r>
              <w:rPr>
                <w:noProof/>
                <w:webHidden/>
              </w:rPr>
              <w:fldChar w:fldCharType="separate"/>
            </w:r>
            <w:r>
              <w:rPr>
                <w:noProof/>
                <w:webHidden/>
              </w:rPr>
              <w:t>60</w:t>
            </w:r>
            <w:r>
              <w:rPr>
                <w:noProof/>
                <w:webHidden/>
              </w:rPr>
              <w:fldChar w:fldCharType="end"/>
            </w:r>
          </w:hyperlink>
        </w:p>
        <w:p w14:paraId="04E73846" w14:textId="7B7AA6EA" w:rsidR="007501E7" w:rsidRDefault="007501E7">
          <w:pPr>
            <w:pStyle w:val="Sumrio1"/>
            <w:tabs>
              <w:tab w:val="left" w:pos="480"/>
              <w:tab w:val="right" w:leader="dot" w:pos="9061"/>
            </w:tabs>
            <w:rPr>
              <w:rFonts w:asciiTheme="minorHAnsi" w:eastAsiaTheme="minorEastAsia" w:hAnsiTheme="minorHAnsi" w:cstheme="minorBidi"/>
              <w:noProof/>
              <w:sz w:val="22"/>
              <w:szCs w:val="22"/>
            </w:rPr>
          </w:pPr>
          <w:hyperlink w:anchor="_Toc531785605" w:history="1">
            <w:r w:rsidRPr="001417AC">
              <w:rPr>
                <w:rStyle w:val="Hyperlink"/>
                <w:rFonts w:eastAsia="Times New Roman" w:cs="Times New Roman"/>
                <w:bCs/>
                <w:caps/>
                <w:noProof/>
                <w:lang w:eastAsia="en-US"/>
              </w:rPr>
              <w:t>5.</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DISCUSSÃO GERAL DOS RESULTADOS</w:t>
            </w:r>
            <w:r>
              <w:rPr>
                <w:noProof/>
                <w:webHidden/>
              </w:rPr>
              <w:tab/>
            </w:r>
            <w:r>
              <w:rPr>
                <w:noProof/>
                <w:webHidden/>
              </w:rPr>
              <w:fldChar w:fldCharType="begin"/>
            </w:r>
            <w:r>
              <w:rPr>
                <w:noProof/>
                <w:webHidden/>
              </w:rPr>
              <w:instrText xml:space="preserve"> PAGEREF _Toc531785605 \h </w:instrText>
            </w:r>
            <w:r>
              <w:rPr>
                <w:noProof/>
                <w:webHidden/>
              </w:rPr>
            </w:r>
            <w:r>
              <w:rPr>
                <w:noProof/>
                <w:webHidden/>
              </w:rPr>
              <w:fldChar w:fldCharType="separate"/>
            </w:r>
            <w:r>
              <w:rPr>
                <w:noProof/>
                <w:webHidden/>
              </w:rPr>
              <w:t>62</w:t>
            </w:r>
            <w:r>
              <w:rPr>
                <w:noProof/>
                <w:webHidden/>
              </w:rPr>
              <w:fldChar w:fldCharType="end"/>
            </w:r>
          </w:hyperlink>
        </w:p>
        <w:p w14:paraId="35667C8B" w14:textId="0D55DD82" w:rsidR="007501E7" w:rsidRDefault="007501E7">
          <w:pPr>
            <w:pStyle w:val="Sumrio1"/>
            <w:tabs>
              <w:tab w:val="left" w:pos="480"/>
              <w:tab w:val="right" w:leader="dot" w:pos="9061"/>
            </w:tabs>
            <w:rPr>
              <w:rFonts w:asciiTheme="minorHAnsi" w:eastAsiaTheme="minorEastAsia" w:hAnsiTheme="minorHAnsi" w:cstheme="minorBidi"/>
              <w:noProof/>
              <w:sz w:val="22"/>
              <w:szCs w:val="22"/>
            </w:rPr>
          </w:pPr>
          <w:hyperlink w:anchor="_Toc531785606" w:history="1">
            <w:r w:rsidRPr="001417AC">
              <w:rPr>
                <w:rStyle w:val="Hyperlink"/>
                <w:rFonts w:eastAsia="Times New Roman" w:cs="Times New Roman"/>
                <w:bCs/>
                <w:caps/>
                <w:noProof/>
                <w:lang w:eastAsia="en-US"/>
              </w:rPr>
              <w:t>6.</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CONSIDERAÇÕES FINAIS</w:t>
            </w:r>
            <w:r>
              <w:rPr>
                <w:noProof/>
                <w:webHidden/>
              </w:rPr>
              <w:tab/>
            </w:r>
            <w:r>
              <w:rPr>
                <w:noProof/>
                <w:webHidden/>
              </w:rPr>
              <w:fldChar w:fldCharType="begin"/>
            </w:r>
            <w:r>
              <w:rPr>
                <w:noProof/>
                <w:webHidden/>
              </w:rPr>
              <w:instrText xml:space="preserve"> PAGEREF _Toc531785606 \h </w:instrText>
            </w:r>
            <w:r>
              <w:rPr>
                <w:noProof/>
                <w:webHidden/>
              </w:rPr>
            </w:r>
            <w:r>
              <w:rPr>
                <w:noProof/>
                <w:webHidden/>
              </w:rPr>
              <w:fldChar w:fldCharType="separate"/>
            </w:r>
            <w:r>
              <w:rPr>
                <w:noProof/>
                <w:webHidden/>
              </w:rPr>
              <w:t>65</w:t>
            </w:r>
            <w:r>
              <w:rPr>
                <w:noProof/>
                <w:webHidden/>
              </w:rPr>
              <w:fldChar w:fldCharType="end"/>
            </w:r>
          </w:hyperlink>
        </w:p>
        <w:p w14:paraId="37C4B34B" w14:textId="2DDCF3CC" w:rsidR="007501E7" w:rsidRDefault="007501E7">
          <w:pPr>
            <w:pStyle w:val="Sumrio1"/>
            <w:tabs>
              <w:tab w:val="left" w:pos="480"/>
              <w:tab w:val="right" w:leader="dot" w:pos="9061"/>
            </w:tabs>
            <w:rPr>
              <w:rFonts w:asciiTheme="minorHAnsi" w:eastAsiaTheme="minorEastAsia" w:hAnsiTheme="minorHAnsi" w:cstheme="minorBidi"/>
              <w:noProof/>
              <w:sz w:val="22"/>
              <w:szCs w:val="22"/>
            </w:rPr>
          </w:pPr>
          <w:hyperlink w:anchor="_Toc531785607" w:history="1">
            <w:r w:rsidRPr="001417AC">
              <w:rPr>
                <w:rStyle w:val="Hyperlink"/>
                <w:rFonts w:eastAsia="Times New Roman" w:cs="Times New Roman"/>
                <w:bCs/>
                <w:caps/>
                <w:noProof/>
                <w:lang w:eastAsia="en-US"/>
              </w:rPr>
              <w:t>7.</w:t>
            </w:r>
            <w:r>
              <w:rPr>
                <w:rFonts w:asciiTheme="minorHAnsi" w:eastAsiaTheme="minorEastAsia" w:hAnsiTheme="minorHAnsi" w:cstheme="minorBidi"/>
                <w:noProof/>
                <w:sz w:val="22"/>
                <w:szCs w:val="22"/>
              </w:rPr>
              <w:tab/>
            </w:r>
            <w:r w:rsidRPr="001417AC">
              <w:rPr>
                <w:rStyle w:val="Hyperlink"/>
                <w:rFonts w:eastAsia="Times New Roman" w:cs="Times New Roman"/>
                <w:bCs/>
                <w:caps/>
                <w:noProof/>
                <w:lang w:eastAsia="en-US"/>
              </w:rPr>
              <w:t>LIMITAÇÕES E ESTUDOS FUTURO</w:t>
            </w:r>
            <w:r>
              <w:rPr>
                <w:noProof/>
                <w:webHidden/>
              </w:rPr>
              <w:tab/>
            </w:r>
            <w:r>
              <w:rPr>
                <w:noProof/>
                <w:webHidden/>
              </w:rPr>
              <w:fldChar w:fldCharType="begin"/>
            </w:r>
            <w:r>
              <w:rPr>
                <w:noProof/>
                <w:webHidden/>
              </w:rPr>
              <w:instrText xml:space="preserve"> PAGEREF _Toc531785607 \h </w:instrText>
            </w:r>
            <w:r>
              <w:rPr>
                <w:noProof/>
                <w:webHidden/>
              </w:rPr>
            </w:r>
            <w:r>
              <w:rPr>
                <w:noProof/>
                <w:webHidden/>
              </w:rPr>
              <w:fldChar w:fldCharType="separate"/>
            </w:r>
            <w:r>
              <w:rPr>
                <w:noProof/>
                <w:webHidden/>
              </w:rPr>
              <w:t>72</w:t>
            </w:r>
            <w:r>
              <w:rPr>
                <w:noProof/>
                <w:webHidden/>
              </w:rPr>
              <w:fldChar w:fldCharType="end"/>
            </w:r>
          </w:hyperlink>
        </w:p>
        <w:p w14:paraId="101F1313" w14:textId="648658B4" w:rsidR="007501E7" w:rsidRDefault="007501E7">
          <w:pPr>
            <w:pStyle w:val="Sumrio1"/>
            <w:tabs>
              <w:tab w:val="right" w:leader="dot" w:pos="9061"/>
            </w:tabs>
            <w:rPr>
              <w:rFonts w:asciiTheme="minorHAnsi" w:eastAsiaTheme="minorEastAsia" w:hAnsiTheme="minorHAnsi" w:cstheme="minorBidi"/>
              <w:noProof/>
              <w:sz w:val="22"/>
              <w:szCs w:val="22"/>
            </w:rPr>
          </w:pPr>
          <w:hyperlink w:anchor="_Toc531785608" w:history="1">
            <w:r w:rsidRPr="001417AC">
              <w:rPr>
                <w:rStyle w:val="Hyperlink"/>
                <w:noProof/>
              </w:rPr>
              <w:t>REFERÊNCIAS</w:t>
            </w:r>
            <w:r>
              <w:rPr>
                <w:noProof/>
                <w:webHidden/>
              </w:rPr>
              <w:tab/>
            </w:r>
            <w:r>
              <w:rPr>
                <w:noProof/>
                <w:webHidden/>
              </w:rPr>
              <w:fldChar w:fldCharType="begin"/>
            </w:r>
            <w:r>
              <w:rPr>
                <w:noProof/>
                <w:webHidden/>
              </w:rPr>
              <w:instrText xml:space="preserve"> PAGEREF _Toc531785608 \h </w:instrText>
            </w:r>
            <w:r>
              <w:rPr>
                <w:noProof/>
                <w:webHidden/>
              </w:rPr>
            </w:r>
            <w:r>
              <w:rPr>
                <w:noProof/>
                <w:webHidden/>
              </w:rPr>
              <w:fldChar w:fldCharType="separate"/>
            </w:r>
            <w:r>
              <w:rPr>
                <w:noProof/>
                <w:webHidden/>
              </w:rPr>
              <w:t>74</w:t>
            </w:r>
            <w:r>
              <w:rPr>
                <w:noProof/>
                <w:webHidden/>
              </w:rPr>
              <w:fldChar w:fldCharType="end"/>
            </w:r>
          </w:hyperlink>
        </w:p>
        <w:p w14:paraId="132B76AE" w14:textId="743803D1" w:rsidR="007501E7" w:rsidRDefault="007501E7">
          <w:pPr>
            <w:pStyle w:val="Sumrio1"/>
            <w:tabs>
              <w:tab w:val="right" w:leader="dot" w:pos="9061"/>
            </w:tabs>
            <w:rPr>
              <w:rFonts w:asciiTheme="minorHAnsi" w:eastAsiaTheme="minorEastAsia" w:hAnsiTheme="minorHAnsi" w:cstheme="minorBidi"/>
              <w:noProof/>
              <w:sz w:val="22"/>
              <w:szCs w:val="22"/>
            </w:rPr>
          </w:pPr>
          <w:hyperlink w:anchor="_Toc531785609" w:history="1">
            <w:r w:rsidRPr="001417AC">
              <w:rPr>
                <w:rStyle w:val="Hyperlink"/>
                <w:noProof/>
              </w:rPr>
              <w:t>APÊNDICE 1 – ROTEIRO TESTE PRELIMINAR</w:t>
            </w:r>
            <w:r>
              <w:rPr>
                <w:noProof/>
                <w:webHidden/>
              </w:rPr>
              <w:tab/>
            </w:r>
            <w:r>
              <w:rPr>
                <w:noProof/>
                <w:webHidden/>
              </w:rPr>
              <w:fldChar w:fldCharType="begin"/>
            </w:r>
            <w:r>
              <w:rPr>
                <w:noProof/>
                <w:webHidden/>
              </w:rPr>
              <w:instrText xml:space="preserve"> PAGEREF _Toc531785609 \h </w:instrText>
            </w:r>
            <w:r>
              <w:rPr>
                <w:noProof/>
                <w:webHidden/>
              </w:rPr>
            </w:r>
            <w:r>
              <w:rPr>
                <w:noProof/>
                <w:webHidden/>
              </w:rPr>
              <w:fldChar w:fldCharType="separate"/>
            </w:r>
            <w:r>
              <w:rPr>
                <w:noProof/>
                <w:webHidden/>
              </w:rPr>
              <w:t>78</w:t>
            </w:r>
            <w:r>
              <w:rPr>
                <w:noProof/>
                <w:webHidden/>
              </w:rPr>
              <w:fldChar w:fldCharType="end"/>
            </w:r>
          </w:hyperlink>
        </w:p>
        <w:p w14:paraId="05749C39" w14:textId="1A615822" w:rsidR="007501E7" w:rsidRDefault="007501E7">
          <w:pPr>
            <w:pStyle w:val="Sumrio1"/>
            <w:tabs>
              <w:tab w:val="right" w:leader="dot" w:pos="9061"/>
            </w:tabs>
            <w:rPr>
              <w:rFonts w:asciiTheme="minorHAnsi" w:eastAsiaTheme="minorEastAsia" w:hAnsiTheme="minorHAnsi" w:cstheme="minorBidi"/>
              <w:noProof/>
              <w:sz w:val="22"/>
              <w:szCs w:val="22"/>
            </w:rPr>
          </w:pPr>
          <w:hyperlink w:anchor="_Toc531785610" w:history="1">
            <w:r w:rsidRPr="001417AC">
              <w:rPr>
                <w:rStyle w:val="Hyperlink"/>
                <w:noProof/>
              </w:rPr>
              <w:t>APÊNDICE 2 – ROTEIRO DO ESTUDO EXPERIMENTAL</w:t>
            </w:r>
            <w:r>
              <w:rPr>
                <w:noProof/>
                <w:webHidden/>
              </w:rPr>
              <w:tab/>
            </w:r>
            <w:r>
              <w:rPr>
                <w:noProof/>
                <w:webHidden/>
              </w:rPr>
              <w:fldChar w:fldCharType="begin"/>
            </w:r>
            <w:r>
              <w:rPr>
                <w:noProof/>
                <w:webHidden/>
              </w:rPr>
              <w:instrText xml:space="preserve"> PAGEREF _Toc531785610 \h </w:instrText>
            </w:r>
            <w:r>
              <w:rPr>
                <w:noProof/>
                <w:webHidden/>
              </w:rPr>
            </w:r>
            <w:r>
              <w:rPr>
                <w:noProof/>
                <w:webHidden/>
              </w:rPr>
              <w:fldChar w:fldCharType="separate"/>
            </w:r>
            <w:r>
              <w:rPr>
                <w:noProof/>
                <w:webHidden/>
              </w:rPr>
              <w:t>84</w:t>
            </w:r>
            <w:r>
              <w:rPr>
                <w:noProof/>
                <w:webHidden/>
              </w:rPr>
              <w:fldChar w:fldCharType="end"/>
            </w:r>
          </w:hyperlink>
        </w:p>
        <w:p w14:paraId="2DB619C7" w14:textId="7DF9DF47" w:rsidR="00BA7DFA" w:rsidRDefault="009E6C86" w:rsidP="009E6C86">
          <w:pPr>
            <w:pStyle w:val="Sumrio1"/>
            <w:tabs>
              <w:tab w:val="left" w:pos="480"/>
              <w:tab w:val="right" w:pos="9061"/>
            </w:tabs>
            <w:rPr>
              <w:rFonts w:ascii="Times New Roman" w:eastAsia="Times New Roman" w:hAnsi="Times New Roman" w:cs="Times New Roman"/>
              <w:color w:val="000000"/>
            </w:rPr>
          </w:pPr>
          <w:r>
            <w:fldChar w:fldCharType="end"/>
          </w:r>
        </w:p>
      </w:sdtContent>
    </w:sdt>
    <w:p w14:paraId="5A1260DA" w14:textId="77777777" w:rsidR="004F4EAA" w:rsidRDefault="004F4EAA" w:rsidP="004F4EAA">
      <w:pPr>
        <w:jc w:val="both"/>
        <w:sectPr w:rsidR="004F4EAA">
          <w:type w:val="continuous"/>
          <w:pgSz w:w="11906" w:h="16838"/>
          <w:pgMar w:top="1701" w:right="1134" w:bottom="1134" w:left="1701" w:header="709" w:footer="709" w:gutter="0"/>
          <w:cols w:space="720"/>
        </w:sectPr>
      </w:pPr>
      <w:bookmarkStart w:id="36" w:name="_147n2zr" w:colFirst="0" w:colLast="0"/>
      <w:bookmarkEnd w:id="36"/>
      <w:r>
        <w:br w:type="page"/>
      </w:r>
    </w:p>
    <w:p w14:paraId="685F04C1" w14:textId="77777777" w:rsidR="00BA7DFA" w:rsidRPr="00C24D3A" w:rsidRDefault="00725482" w:rsidP="00C24D3A">
      <w:pPr>
        <w:pStyle w:val="Ttulo1"/>
        <w:numPr>
          <w:ilvl w:val="0"/>
          <w:numId w:val="3"/>
        </w:numPr>
        <w:spacing w:before="0" w:after="300"/>
        <w:ind w:left="227" w:hanging="227"/>
        <w:jc w:val="left"/>
        <w:rPr>
          <w:rFonts w:eastAsia="Times New Roman" w:cs="Times New Roman"/>
          <w:bCs/>
          <w:caps/>
          <w:sz w:val="24"/>
          <w:szCs w:val="28"/>
          <w:lang w:eastAsia="en-US"/>
        </w:rPr>
      </w:pPr>
      <w:bookmarkStart w:id="37" w:name="_Toc531785557"/>
      <w:r w:rsidRPr="00C24D3A">
        <w:rPr>
          <w:rFonts w:eastAsia="Times New Roman" w:cs="Times New Roman"/>
          <w:bCs/>
          <w:caps/>
          <w:sz w:val="24"/>
          <w:szCs w:val="28"/>
          <w:lang w:eastAsia="en-US"/>
        </w:rPr>
        <w:lastRenderedPageBreak/>
        <w:t>INTRODUÇÃO</w:t>
      </w:r>
      <w:bookmarkEnd w:id="37"/>
    </w:p>
    <w:p w14:paraId="58C9AF40" w14:textId="58F54733"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 xml:space="preserve">O </w:t>
      </w:r>
      <w:r w:rsidR="00646FF6">
        <w:rPr>
          <w:rFonts w:eastAsia="Calibri"/>
          <w:szCs w:val="22"/>
          <w:lang w:eastAsia="en-US"/>
        </w:rPr>
        <w:t xml:space="preserve">uso </w:t>
      </w:r>
      <w:r w:rsidRPr="005C1456">
        <w:rPr>
          <w:rFonts w:eastAsia="Calibri"/>
          <w:szCs w:val="22"/>
          <w:lang w:eastAsia="en-US"/>
        </w:rPr>
        <w:t>dos humoristas consiste em um</w:t>
      </w:r>
      <w:r w:rsidR="00646FF6">
        <w:rPr>
          <w:rFonts w:eastAsia="Calibri"/>
          <w:szCs w:val="22"/>
          <w:lang w:eastAsia="en-US"/>
        </w:rPr>
        <w:t>a estratégia bastante utilizada</w:t>
      </w:r>
      <w:r w:rsidRPr="005C1456">
        <w:rPr>
          <w:rFonts w:eastAsia="Calibri"/>
          <w:szCs w:val="22"/>
          <w:lang w:eastAsia="en-US"/>
        </w:rPr>
        <w:t xml:space="preserve"> nas construções de narrativas de marketing, especialmente em razão de seu poder de atrair a atenção dos consumidores. Trata-se de uma forma não convencional </w:t>
      </w:r>
      <w:r w:rsidR="00646FF6">
        <w:rPr>
          <w:rFonts w:eastAsia="Calibri"/>
          <w:szCs w:val="22"/>
          <w:lang w:eastAsia="en-US"/>
        </w:rPr>
        <w:t>de retratar situações e promover</w:t>
      </w:r>
      <w:r w:rsidRPr="005C1456">
        <w:rPr>
          <w:rFonts w:eastAsia="Calibri"/>
          <w:szCs w:val="22"/>
          <w:lang w:eastAsia="en-US"/>
        </w:rPr>
        <w:t xml:space="preserve"> produto</w:t>
      </w:r>
      <w:r w:rsidR="00646FF6">
        <w:rPr>
          <w:rFonts w:eastAsia="Calibri"/>
          <w:szCs w:val="22"/>
          <w:lang w:eastAsia="en-US"/>
        </w:rPr>
        <w:t>s</w:t>
      </w:r>
      <w:r w:rsidRPr="005C1456">
        <w:rPr>
          <w:rFonts w:eastAsia="Calibri"/>
          <w:szCs w:val="22"/>
          <w:lang w:eastAsia="en-US"/>
        </w:rPr>
        <w:t xml:space="preserve"> que passa ao largo das regras proibitivas sociais e tabus enraizados.   </w:t>
      </w:r>
    </w:p>
    <w:p w14:paraId="4C5506F0" w14:textId="6C5E9A07"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O segmento de cervejas já fler</w:t>
      </w:r>
      <w:r w:rsidR="00B8659B">
        <w:rPr>
          <w:rFonts w:eastAsia="Calibri"/>
          <w:szCs w:val="22"/>
          <w:lang w:eastAsia="en-US"/>
        </w:rPr>
        <w:t>ta com o humor há alguns anos. S</w:t>
      </w:r>
      <w:r w:rsidRPr="005C1456">
        <w:rPr>
          <w:rFonts w:eastAsia="Calibri"/>
          <w:szCs w:val="22"/>
          <w:lang w:eastAsia="en-US"/>
        </w:rPr>
        <w:t>uas estratégias variam desde um resgate e enaltecimento do espírito nacionalista até a exploração do machismo e sexualidade; desde um humor surrealista, até a exploração de questões</w:t>
      </w:r>
      <w:bookmarkStart w:id="38" w:name="_GoBack"/>
      <w:bookmarkEnd w:id="38"/>
      <w:r w:rsidRPr="005C1456">
        <w:rPr>
          <w:rFonts w:eastAsia="Calibri"/>
          <w:szCs w:val="22"/>
          <w:lang w:eastAsia="en-US"/>
        </w:rPr>
        <w:t xml:space="preserve"> sociais como o empoderamento feminino e direitos inclusivos e das minorias. </w:t>
      </w:r>
    </w:p>
    <w:p w14:paraId="74F7F31C" w14:textId="58C859EC"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Algumas marcas de cerveja, sabendo que o produto que oferecem possui baixo envolvimento, já optaram pelo uso do humor. Exemplo é a marca Budweiser a qual em sua campanha publicitári</w:t>
      </w:r>
      <w:r w:rsidR="00B8659B">
        <w:rPr>
          <w:rFonts w:eastAsia="Calibri"/>
          <w:szCs w:val="22"/>
          <w:lang w:eastAsia="en-US"/>
        </w:rPr>
        <w:t>a usou todo tipo de répteis fal</w:t>
      </w:r>
      <w:r w:rsidRPr="005C1456">
        <w:rPr>
          <w:rFonts w:eastAsia="Calibri"/>
          <w:szCs w:val="22"/>
          <w:lang w:eastAsia="en-US"/>
        </w:rPr>
        <w:t xml:space="preserve">antes para entreter o público, pois tinham ciência de que anúncios convencionais, apresentados de forma repetitiva, poderiam facilmente desgastar e irritar os telespectadores (BLACKWELL, 2005). </w:t>
      </w:r>
    </w:p>
    <w:p w14:paraId="673675C7" w14:textId="3EEC9C28"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Se de um lado temos narrativas publicitárias cada vez mais tendentes a fazerem uso de estratégias criativas, invocando os sentimentos como parte da experiência do anúncio, de outro temos a aparente rigidez com que as atitudes se revestem. Blackwell</w:t>
      </w:r>
      <w:r w:rsidR="00240347">
        <w:rPr>
          <w:rFonts w:eastAsia="Calibri"/>
          <w:szCs w:val="22"/>
          <w:lang w:eastAsia="en-US"/>
        </w:rPr>
        <w:t xml:space="preserve"> et al.</w:t>
      </w:r>
      <w:r w:rsidRPr="005C1456">
        <w:rPr>
          <w:rFonts w:eastAsia="Calibri"/>
          <w:szCs w:val="22"/>
          <w:lang w:eastAsia="en-US"/>
        </w:rPr>
        <w:t xml:space="preserve"> (2005) menciona que apesar das atitudes “não serem esculpidas em pedra” e poderem muitas vezes se apresentarem instáveis, outras vezes podem oferecer grande resistência a mudança; tudo irá depender das bases nas quais ela se alicerça. </w:t>
      </w:r>
    </w:p>
    <w:p w14:paraId="2F512FD5" w14:textId="0D57928E"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Nesse contexto, o estado de humor oferece uma boa forma de moldar as atitudes. Conforme explica Gobé (2002), “talvez a maior tendência na indústria da publicidade recente tenha sido o humor como forma de manter os consumidores interessados nos comerciais de televisão…</w:t>
      </w:r>
      <w:r w:rsidR="00B8659B">
        <w:rPr>
          <w:rFonts w:eastAsia="Calibri"/>
          <w:szCs w:val="22"/>
          <w:lang w:eastAsia="en-US"/>
        </w:rPr>
        <w:t xml:space="preserve">” Assim, o </w:t>
      </w:r>
      <w:r w:rsidRPr="005C1456">
        <w:rPr>
          <w:rFonts w:eastAsia="Calibri"/>
          <w:szCs w:val="22"/>
          <w:lang w:eastAsia="en-US"/>
        </w:rPr>
        <w:t xml:space="preserve">humor é eficiente quando </w:t>
      </w:r>
      <w:r w:rsidR="00B8659B">
        <w:rPr>
          <w:rFonts w:eastAsia="Calibri"/>
          <w:szCs w:val="22"/>
          <w:lang w:eastAsia="en-US"/>
        </w:rPr>
        <w:t>centrado no produto e relevante para a composição da mensagem comercial</w:t>
      </w:r>
      <w:r w:rsidRPr="005C1456">
        <w:rPr>
          <w:rFonts w:eastAsia="Calibri"/>
          <w:szCs w:val="22"/>
          <w:lang w:eastAsia="en-US"/>
        </w:rPr>
        <w:t xml:space="preserve"> (GOBÉ, 2002). </w:t>
      </w:r>
    </w:p>
    <w:p w14:paraId="58A4BE5E" w14:textId="3B5486C4"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Kotler et al. (2007) mencionam que as “mensagens bem-humoradas atraem mais atenção e despertam a simpatia pelo patrocinador, bem como confiança nele”. Em uma pesquisa realizada nos Estado Unidos em 2002</w:t>
      </w:r>
      <w:r w:rsidR="00B8659B">
        <w:rPr>
          <w:rFonts w:eastAsia="Calibri"/>
          <w:szCs w:val="22"/>
          <w:lang w:eastAsia="en-US"/>
        </w:rPr>
        <w:t xml:space="preserve"> acerca das estratégias </w:t>
      </w:r>
      <w:r w:rsidR="00B8659B">
        <w:rPr>
          <w:rFonts w:eastAsia="Calibri"/>
          <w:szCs w:val="22"/>
          <w:lang w:eastAsia="en-US"/>
        </w:rPr>
        <w:lastRenderedPageBreak/>
        <w:t>mais impactantes entre os consumidores</w:t>
      </w:r>
      <w:r w:rsidRPr="005C1456">
        <w:rPr>
          <w:rFonts w:eastAsia="Calibri"/>
          <w:szCs w:val="22"/>
          <w:lang w:eastAsia="en-US"/>
        </w:rPr>
        <w:t xml:space="preserve">, o humor foi escolhido como a abordagem publicitária preferida, seguido respectivamente de segurança, laços familiares, doações, patriotismo e, por fim, otimismo (KOTLER et al, 2007). </w:t>
      </w:r>
    </w:p>
    <w:p w14:paraId="4327FAA2" w14:textId="2E0A3190"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 xml:space="preserve">Atualmente, os humoristas têm ganhado um espaço cada vez maior no cenário humorístico. Os humoristas são aqueles “atores cômico, ou </w:t>
      </w:r>
      <w:r w:rsidR="00642B8A" w:rsidRPr="005C1456">
        <w:rPr>
          <w:rFonts w:eastAsia="Calibri"/>
          <w:szCs w:val="22"/>
          <w:lang w:eastAsia="en-US"/>
        </w:rPr>
        <w:t>pessoas partidárias</w:t>
      </w:r>
      <w:r w:rsidRPr="005C1456">
        <w:rPr>
          <w:rFonts w:eastAsia="Calibri"/>
          <w:szCs w:val="22"/>
          <w:lang w:eastAsia="en-US"/>
        </w:rPr>
        <w:t xml:space="preserve"> do humorismo” (Dicionário Aurélio, 2018). No cenário brasileiro, na era dos </w:t>
      </w:r>
      <w:r w:rsidRPr="00B8659B">
        <w:rPr>
          <w:rFonts w:eastAsia="Calibri"/>
          <w:i/>
          <w:szCs w:val="22"/>
          <w:lang w:eastAsia="en-US"/>
        </w:rPr>
        <w:t>digital influencers</w:t>
      </w:r>
      <w:r w:rsidRPr="005C1456">
        <w:rPr>
          <w:rFonts w:eastAsia="Calibri"/>
          <w:szCs w:val="22"/>
          <w:lang w:eastAsia="en-US"/>
        </w:rPr>
        <w:t>, vemos algumas figuras importantes como Tatá Werneck, Marco Luque, Paulo Gustavo, Felipe Neto, Whindersson Nunes, Fábio Porchat, D</w:t>
      </w:r>
      <w:r w:rsidR="00B8659B">
        <w:rPr>
          <w:rFonts w:eastAsia="Calibri"/>
          <w:szCs w:val="22"/>
          <w:lang w:eastAsia="en-US"/>
        </w:rPr>
        <w:t>ani Calabresa e Danilo Gentili cada vez recebendo mais destaque.</w:t>
      </w:r>
    </w:p>
    <w:p w14:paraId="6FC6F490" w14:textId="74F19C7E"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Se de um lado temos tantos humoristas colorindo a</w:t>
      </w:r>
      <w:r w:rsidR="007330A2">
        <w:rPr>
          <w:rFonts w:eastAsia="Calibri"/>
          <w:szCs w:val="22"/>
          <w:lang w:eastAsia="en-US"/>
        </w:rPr>
        <w:t>s</w:t>
      </w:r>
      <w:r w:rsidRPr="005C1456">
        <w:rPr>
          <w:rFonts w:eastAsia="Calibri"/>
          <w:szCs w:val="22"/>
          <w:lang w:eastAsia="en-US"/>
        </w:rPr>
        <w:t xml:space="preserve"> telas e palcos, de outro temos </w:t>
      </w:r>
      <w:r w:rsidR="00B8659B">
        <w:rPr>
          <w:rFonts w:eastAsia="Calibri"/>
          <w:szCs w:val="22"/>
          <w:lang w:eastAsia="en-US"/>
        </w:rPr>
        <w:t xml:space="preserve">o </w:t>
      </w:r>
      <w:r w:rsidRPr="005C1456">
        <w:rPr>
          <w:rFonts w:eastAsia="Calibri"/>
          <w:szCs w:val="22"/>
          <w:lang w:eastAsia="en-US"/>
        </w:rPr>
        <w:t>endosso de celebridades como estratégia largamente utilizada em anúncios como forma de aumentar</w:t>
      </w:r>
      <w:r w:rsidR="00B8659B">
        <w:rPr>
          <w:rFonts w:eastAsia="Calibri"/>
          <w:szCs w:val="22"/>
          <w:lang w:eastAsia="en-US"/>
        </w:rPr>
        <w:t xml:space="preserve"> a</w:t>
      </w:r>
      <w:r w:rsidRPr="005C1456">
        <w:rPr>
          <w:rFonts w:eastAsia="Calibri"/>
          <w:szCs w:val="22"/>
          <w:lang w:eastAsia="en-US"/>
        </w:rPr>
        <w:t xml:space="preserve"> argumentação e persuasão</w:t>
      </w:r>
      <w:r w:rsidR="00B8659B">
        <w:rPr>
          <w:rFonts w:eastAsia="Calibri"/>
          <w:szCs w:val="22"/>
          <w:lang w:eastAsia="en-US"/>
        </w:rPr>
        <w:t>, consistindo muitas vezes em</w:t>
      </w:r>
      <w:r w:rsidRPr="005C1456">
        <w:rPr>
          <w:rFonts w:eastAsia="Calibri"/>
          <w:szCs w:val="22"/>
          <w:lang w:eastAsia="en-US"/>
        </w:rPr>
        <w:t xml:space="preserve"> “um modo proveitoso de personificar uma marca” (HAWKINS et al., 2007). </w:t>
      </w:r>
    </w:p>
    <w:p w14:paraId="3EA11EBD" w14:textId="53E140BC"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Unindo os benefícios persuasivos trazidos pela estratégia de endosso das celebridades à capacidade das narrativas publicitárias humorísticas de entreter e chamar a atenção do público</w:t>
      </w:r>
      <w:r w:rsidR="00841614">
        <w:rPr>
          <w:rFonts w:eastAsia="Calibri"/>
          <w:szCs w:val="22"/>
          <w:lang w:eastAsia="en-US"/>
        </w:rPr>
        <w:t xml:space="preserve"> </w:t>
      </w:r>
      <w:r w:rsidR="007330A2" w:rsidRPr="00842F72">
        <w:rPr>
          <w:rFonts w:eastAsia="Calibri"/>
          <w:szCs w:val="22"/>
          <w:lang w:eastAsia="en-US"/>
        </w:rPr>
        <w:t xml:space="preserve">é que surgiu o interesse </w:t>
      </w:r>
      <w:r w:rsidR="00842F72" w:rsidRPr="00842F72">
        <w:rPr>
          <w:rFonts w:eastAsia="Calibri"/>
          <w:szCs w:val="22"/>
          <w:lang w:eastAsia="en-US"/>
        </w:rPr>
        <w:t xml:space="preserve">em compreender como </w:t>
      </w:r>
      <w:r w:rsidR="00E501A7" w:rsidRPr="00842F72">
        <w:rPr>
          <w:rFonts w:eastAsia="Calibri"/>
          <w:szCs w:val="22"/>
          <w:lang w:eastAsia="en-US"/>
        </w:rPr>
        <w:t>o endosso</w:t>
      </w:r>
      <w:r w:rsidRPr="00842F72">
        <w:rPr>
          <w:rFonts w:eastAsia="Calibri"/>
          <w:szCs w:val="22"/>
          <w:lang w:eastAsia="en-US"/>
        </w:rPr>
        <w:t xml:space="preserve"> das celeb</w:t>
      </w:r>
      <w:r w:rsidR="007330A2" w:rsidRPr="00842F72">
        <w:rPr>
          <w:rFonts w:eastAsia="Calibri"/>
          <w:szCs w:val="22"/>
          <w:lang w:eastAsia="en-US"/>
        </w:rPr>
        <w:t>ridades e do</w:t>
      </w:r>
      <w:r w:rsidRPr="00842F72">
        <w:rPr>
          <w:rFonts w:eastAsia="Calibri"/>
          <w:szCs w:val="22"/>
          <w:lang w:eastAsia="en-US"/>
        </w:rPr>
        <w:t xml:space="preserve"> humor nos anúncios de cerveja poderia influenc</w:t>
      </w:r>
      <w:r w:rsidR="00B8659B" w:rsidRPr="00842F72">
        <w:rPr>
          <w:rFonts w:eastAsia="Calibri"/>
          <w:szCs w:val="22"/>
          <w:lang w:eastAsia="en-US"/>
        </w:rPr>
        <w:t>iar a atitude dos consumidores.</w:t>
      </w:r>
    </w:p>
    <w:p w14:paraId="46251E30" w14:textId="38C3E23B"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As seções que seguem apresentam o tema e sua problematização, objetivos gerais e específicos, bem como a teoria de base para o comportamento do consumidor, com especial foco na definição do hu</w:t>
      </w:r>
      <w:r w:rsidR="00B8659B">
        <w:rPr>
          <w:rFonts w:eastAsia="Calibri"/>
          <w:szCs w:val="22"/>
          <w:lang w:eastAsia="en-US"/>
        </w:rPr>
        <w:t>mor, endosso de celebridades e atitudes e como os primeiros impactam no último</w:t>
      </w:r>
      <w:r w:rsidRPr="005C1456">
        <w:rPr>
          <w:rFonts w:eastAsia="Calibri"/>
          <w:szCs w:val="22"/>
          <w:lang w:eastAsia="en-US"/>
        </w:rPr>
        <w:t xml:space="preserve"> a partir do estudo em marcas de cerveja já estabelecidas no mercado brasileiro. </w:t>
      </w:r>
    </w:p>
    <w:p w14:paraId="3CE4F880" w14:textId="77777777" w:rsidR="00BA7DFA" w:rsidRPr="00C24D3A" w:rsidRDefault="00725482" w:rsidP="00C24D3A">
      <w:pPr>
        <w:pStyle w:val="Ttulo2"/>
        <w:numPr>
          <w:ilvl w:val="1"/>
          <w:numId w:val="3"/>
        </w:numPr>
        <w:spacing w:before="300" w:after="300"/>
        <w:ind w:left="397" w:hanging="397"/>
        <w:jc w:val="left"/>
        <w:rPr>
          <w:rFonts w:eastAsia="Times New Roman" w:cs="Times New Roman"/>
          <w:b w:val="0"/>
          <w:bCs/>
          <w:caps/>
          <w:sz w:val="24"/>
          <w:szCs w:val="26"/>
          <w:lang w:eastAsia="en-US"/>
        </w:rPr>
      </w:pPr>
      <w:bookmarkStart w:id="39" w:name="_Toc531785558"/>
      <w:r w:rsidRPr="00C24D3A">
        <w:rPr>
          <w:rFonts w:eastAsia="Times New Roman" w:cs="Times New Roman"/>
          <w:b w:val="0"/>
          <w:bCs/>
          <w:caps/>
          <w:sz w:val="24"/>
          <w:szCs w:val="26"/>
          <w:lang w:eastAsia="en-US"/>
        </w:rPr>
        <w:t>TEMA E PROBLEMA DE PESQUISA</w:t>
      </w:r>
      <w:bookmarkEnd w:id="39"/>
    </w:p>
    <w:p w14:paraId="6C9F1A2E" w14:textId="7A9DCF18"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E estratégia de en</w:t>
      </w:r>
      <w:r w:rsidR="00B8659B">
        <w:rPr>
          <w:rFonts w:eastAsia="Calibri"/>
          <w:szCs w:val="22"/>
          <w:lang w:eastAsia="en-US"/>
        </w:rPr>
        <w:t>dosso das celebridades consiste</w:t>
      </w:r>
      <w:r w:rsidRPr="005C1456">
        <w:rPr>
          <w:rFonts w:eastAsia="Calibri"/>
          <w:szCs w:val="22"/>
          <w:lang w:eastAsia="en-US"/>
        </w:rPr>
        <w:t xml:space="preserve"> em uma das principais ferramentas utilizadas na publicidade. Até o presente momento, o tema tem sido amplamente estudado, com publicações em jornais científic</w:t>
      </w:r>
      <w:r w:rsidR="00B8659B">
        <w:rPr>
          <w:rFonts w:eastAsia="Calibri"/>
          <w:szCs w:val="22"/>
          <w:lang w:eastAsia="en-US"/>
        </w:rPr>
        <w:t>os tanto internacionais (LEE</w:t>
      </w:r>
      <w:r w:rsidRPr="005C1456">
        <w:rPr>
          <w:rFonts w:eastAsia="Calibri"/>
          <w:szCs w:val="22"/>
          <w:lang w:eastAsia="en-US"/>
        </w:rPr>
        <w:t xml:space="preserve"> et al., 2012) quanto nacionais (FREIRE et al., 2018) e abordado de forma mais geral em compêndios de Marketing (KOTLER et al, 2007; </w:t>
      </w:r>
      <w:r w:rsidR="009C59A3">
        <w:rPr>
          <w:rFonts w:eastAsia="Calibri"/>
          <w:szCs w:val="22"/>
          <w:lang w:eastAsia="en-US"/>
        </w:rPr>
        <w:t>BLACKWELL</w:t>
      </w:r>
      <w:r w:rsidRPr="005C1456">
        <w:rPr>
          <w:rFonts w:eastAsia="Calibri"/>
          <w:szCs w:val="22"/>
          <w:lang w:eastAsia="en-US"/>
        </w:rPr>
        <w:t xml:space="preserve"> et a., 2005;</w:t>
      </w:r>
      <w:r w:rsidR="009C59A3">
        <w:rPr>
          <w:rFonts w:eastAsia="Calibri"/>
          <w:szCs w:val="22"/>
          <w:lang w:eastAsia="en-US"/>
        </w:rPr>
        <w:t xml:space="preserve"> SHETH</w:t>
      </w:r>
      <w:r w:rsidRPr="005C1456">
        <w:rPr>
          <w:rFonts w:eastAsia="Calibri"/>
          <w:szCs w:val="22"/>
          <w:lang w:eastAsia="en-US"/>
        </w:rPr>
        <w:t xml:space="preserve"> et al., 2001;</w:t>
      </w:r>
      <w:r w:rsidR="009C59A3">
        <w:rPr>
          <w:rFonts w:eastAsia="Calibri"/>
          <w:szCs w:val="22"/>
          <w:lang w:eastAsia="en-US"/>
        </w:rPr>
        <w:t xml:space="preserve"> CHURCHILL</w:t>
      </w:r>
      <w:r w:rsidRPr="005C1456">
        <w:rPr>
          <w:rFonts w:eastAsia="Calibri"/>
          <w:szCs w:val="22"/>
          <w:lang w:eastAsia="en-US"/>
        </w:rPr>
        <w:t xml:space="preserve"> et al., 2012; </w:t>
      </w:r>
      <w:r w:rsidR="009C59A3">
        <w:rPr>
          <w:rFonts w:eastAsia="Calibri"/>
          <w:szCs w:val="22"/>
          <w:lang w:eastAsia="en-US"/>
        </w:rPr>
        <w:t>KELLER</w:t>
      </w:r>
      <w:r w:rsidRPr="005C1456">
        <w:rPr>
          <w:rFonts w:eastAsia="Calibri"/>
          <w:szCs w:val="22"/>
          <w:lang w:eastAsia="en-US"/>
        </w:rPr>
        <w:t xml:space="preserve"> et al., 2006). </w:t>
      </w:r>
    </w:p>
    <w:p w14:paraId="2EBC4562" w14:textId="745D6C7F" w:rsidR="005C1456" w:rsidRPr="005C1456" w:rsidRDefault="00B8659B" w:rsidP="005C1456">
      <w:pPr>
        <w:tabs>
          <w:tab w:val="left" w:pos="720"/>
          <w:tab w:val="left" w:pos="1080"/>
        </w:tabs>
        <w:ind w:firstLine="709"/>
        <w:jc w:val="both"/>
        <w:rPr>
          <w:rFonts w:eastAsia="Calibri"/>
          <w:szCs w:val="22"/>
          <w:lang w:eastAsia="en-US"/>
        </w:rPr>
      </w:pPr>
      <w:r>
        <w:rPr>
          <w:rFonts w:eastAsia="Calibri"/>
          <w:szCs w:val="22"/>
          <w:lang w:eastAsia="en-US"/>
        </w:rPr>
        <w:t>U</w:t>
      </w:r>
      <w:r w:rsidR="005C1456" w:rsidRPr="005C1456">
        <w:rPr>
          <w:rFonts w:eastAsia="Calibri"/>
          <w:szCs w:val="22"/>
          <w:lang w:eastAsia="en-US"/>
        </w:rPr>
        <w:t xml:space="preserve">m estudo realizado por Bielli (2003) aponta que 18% de todos os comerciais lançam mão do endosso por celebridades para atrair atenção e despertar interesse </w:t>
      </w:r>
      <w:r w:rsidR="005C1456" w:rsidRPr="005C1456">
        <w:rPr>
          <w:rFonts w:eastAsia="Calibri"/>
          <w:szCs w:val="22"/>
          <w:lang w:eastAsia="en-US"/>
        </w:rPr>
        <w:lastRenderedPageBreak/>
        <w:t>pela marca</w:t>
      </w:r>
      <w:r w:rsidR="00153BE8">
        <w:rPr>
          <w:rFonts w:eastAsia="Calibri"/>
          <w:szCs w:val="22"/>
          <w:lang w:eastAsia="en-US"/>
        </w:rPr>
        <w:t xml:space="preserve"> (BÓ et al., 2012)</w:t>
      </w:r>
      <w:r w:rsidR="005C1456" w:rsidRPr="005C1456">
        <w:rPr>
          <w:rFonts w:eastAsia="Calibri"/>
          <w:szCs w:val="22"/>
          <w:lang w:eastAsia="en-US"/>
        </w:rPr>
        <w:t>. E, mais pesquisas no campo revelam que celebridades de fato aumentam a credibilidade da propaganda e reforçam a lembrança</w:t>
      </w:r>
      <w:r w:rsidR="00842F72">
        <w:rPr>
          <w:rFonts w:eastAsia="Calibri"/>
          <w:szCs w:val="22"/>
          <w:lang w:eastAsia="en-US"/>
        </w:rPr>
        <w:t xml:space="preserve"> (</w:t>
      </w:r>
      <w:r w:rsidR="00BF352C">
        <w:rPr>
          <w:rFonts w:eastAsia="Calibri"/>
          <w:szCs w:val="22"/>
          <w:lang w:eastAsia="en-US"/>
        </w:rPr>
        <w:t>BLACKWELL et al. 2005)</w:t>
      </w:r>
      <w:r w:rsidR="005C1456" w:rsidRPr="005C1456">
        <w:rPr>
          <w:rFonts w:eastAsia="Calibri"/>
          <w:szCs w:val="22"/>
          <w:lang w:eastAsia="en-US"/>
        </w:rPr>
        <w:t>.  </w:t>
      </w:r>
    </w:p>
    <w:p w14:paraId="07BE7F05" w14:textId="7C40A315"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Além desses resultado</w:t>
      </w:r>
      <w:r>
        <w:rPr>
          <w:rFonts w:eastAsia="Calibri"/>
          <w:szCs w:val="22"/>
          <w:lang w:eastAsia="en-US"/>
        </w:rPr>
        <w:t>s</w:t>
      </w:r>
      <w:r w:rsidRPr="005C1456">
        <w:rPr>
          <w:rFonts w:eastAsia="Calibri"/>
          <w:szCs w:val="22"/>
          <w:lang w:eastAsia="en-US"/>
        </w:rPr>
        <w:t>, outras pesquisas na área têm mostrado que o endosso por celebridades aumenta</w:t>
      </w:r>
      <w:r>
        <w:rPr>
          <w:rFonts w:eastAsia="Calibri"/>
          <w:szCs w:val="22"/>
          <w:lang w:eastAsia="en-US"/>
        </w:rPr>
        <w:t>, e</w:t>
      </w:r>
      <w:r w:rsidRPr="005C1456">
        <w:rPr>
          <w:rFonts w:eastAsia="Calibri"/>
          <w:szCs w:val="22"/>
          <w:lang w:eastAsia="en-US"/>
        </w:rPr>
        <w:t xml:space="preserve"> potencializa o reconhecimento dos nomes de marca, desenvolve atitudes favoráveis por parte dos consumidores e cria uma personalidade distintiva para a marca (BÓ et al, 2012). Logo, conclui-se que o endosso por celebridades exerce um papel fundamental de persuasão nas narrativas publicitárias. </w:t>
      </w:r>
    </w:p>
    <w:p w14:paraId="321BA20F" w14:textId="032B84FD"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Da mesma maneira, o humor tem estado bastante presente em propagandas e anúncios, com a especial razão de se tratar de uma forma de chamar a atenção de uma forma criativa</w:t>
      </w:r>
      <w:r w:rsidR="00B8659B">
        <w:rPr>
          <w:rFonts w:eastAsia="Calibri"/>
          <w:szCs w:val="22"/>
          <w:lang w:eastAsia="en-US"/>
        </w:rPr>
        <w:t>. A</w:t>
      </w:r>
      <w:r w:rsidRPr="005C1456">
        <w:rPr>
          <w:rFonts w:eastAsia="Calibri"/>
          <w:szCs w:val="22"/>
          <w:lang w:eastAsia="en-US"/>
        </w:rPr>
        <w:t xml:space="preserve"> incongruência natural do humor faz com que muitas vezes o </w:t>
      </w:r>
      <w:r w:rsidR="00B8659B">
        <w:rPr>
          <w:rFonts w:eastAsia="Calibri"/>
          <w:szCs w:val="22"/>
          <w:lang w:eastAsia="en-US"/>
        </w:rPr>
        <w:t>sentido da mensagem passada fique</w:t>
      </w:r>
      <w:r w:rsidRPr="005C1456">
        <w:rPr>
          <w:rFonts w:eastAsia="Calibri"/>
          <w:szCs w:val="22"/>
          <w:lang w:eastAsia="en-US"/>
        </w:rPr>
        <w:t xml:space="preserve"> dúbia e o consumidor, perplexo, seja “desafiado a ente</w:t>
      </w:r>
      <w:r w:rsidR="00B8659B">
        <w:rPr>
          <w:rFonts w:eastAsia="Calibri"/>
          <w:szCs w:val="22"/>
          <w:lang w:eastAsia="en-US"/>
        </w:rPr>
        <w:t>nder o real teor da mensagem”. U</w:t>
      </w:r>
      <w:r w:rsidRPr="005C1456">
        <w:rPr>
          <w:rFonts w:eastAsia="Calibri"/>
          <w:szCs w:val="22"/>
          <w:lang w:eastAsia="en-US"/>
        </w:rPr>
        <w:t xml:space="preserve">ma vez desvendada, haverá a experimentação de um sentimento de surpresa, provocando um bom humor o qual irá acionar uma atitude favorável ao anúncio e, muito provavelmente, </w:t>
      </w:r>
      <w:r w:rsidR="00B8659B">
        <w:rPr>
          <w:rFonts w:eastAsia="Calibri"/>
          <w:szCs w:val="22"/>
          <w:lang w:eastAsia="en-US"/>
        </w:rPr>
        <w:t>e</w:t>
      </w:r>
      <w:r w:rsidRPr="005C1456">
        <w:rPr>
          <w:rFonts w:eastAsia="Calibri"/>
          <w:szCs w:val="22"/>
          <w:lang w:eastAsia="en-US"/>
        </w:rPr>
        <w:t xml:space="preserve"> à marca anunciada (SHIMP, 2009). </w:t>
      </w:r>
    </w:p>
    <w:p w14:paraId="6924D89D" w14:textId="37999EE0"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Se de um lado temos o endosso por celebridade como estratégia de pertencimento social e conexão, de outro temos o humor como estratégia capaz de envolver e entreter os consumidores, deixando-os à vontade</w:t>
      </w:r>
      <w:r w:rsidR="00B8659B">
        <w:rPr>
          <w:rFonts w:eastAsia="Calibri"/>
          <w:szCs w:val="22"/>
          <w:lang w:eastAsia="en-US"/>
        </w:rPr>
        <w:t>,</w:t>
      </w:r>
      <w:r w:rsidRPr="005C1456">
        <w:rPr>
          <w:rFonts w:eastAsia="Calibri"/>
          <w:szCs w:val="22"/>
          <w:lang w:eastAsia="en-US"/>
        </w:rPr>
        <w:t xml:space="preserve"> e conferir personalidade à marca (K</w:t>
      </w:r>
      <w:r w:rsidR="009C6A21">
        <w:rPr>
          <w:rFonts w:eastAsia="Calibri"/>
          <w:szCs w:val="22"/>
          <w:lang w:eastAsia="en-US"/>
        </w:rPr>
        <w:t>OTLER</w:t>
      </w:r>
      <w:r w:rsidRPr="005C1456">
        <w:rPr>
          <w:rFonts w:eastAsia="Calibri"/>
          <w:szCs w:val="22"/>
          <w:lang w:eastAsia="en-US"/>
        </w:rPr>
        <w:t xml:space="preserve"> et al., 2007). </w:t>
      </w:r>
    </w:p>
    <w:p w14:paraId="4596DD98" w14:textId="58D36BE8"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 xml:space="preserve">O uso do humor no Marketing já remonta há alguns anos, </w:t>
      </w:r>
      <w:r w:rsidR="00E501A7" w:rsidRPr="005C1456">
        <w:rPr>
          <w:rFonts w:eastAsia="Calibri"/>
          <w:szCs w:val="22"/>
          <w:lang w:eastAsia="en-US"/>
        </w:rPr>
        <w:t>pois,</w:t>
      </w:r>
      <w:r w:rsidRPr="005C1456">
        <w:rPr>
          <w:rFonts w:eastAsia="Calibri"/>
          <w:szCs w:val="22"/>
          <w:lang w:eastAsia="en-US"/>
        </w:rPr>
        <w:t xml:space="preserve"> seus estudo</w:t>
      </w:r>
      <w:r>
        <w:rPr>
          <w:rFonts w:eastAsia="Calibri"/>
          <w:szCs w:val="22"/>
          <w:lang w:eastAsia="en-US"/>
        </w:rPr>
        <w:t>s</w:t>
      </w:r>
      <w:r w:rsidRPr="005C1456">
        <w:rPr>
          <w:rFonts w:eastAsia="Calibri"/>
          <w:szCs w:val="22"/>
          <w:lang w:eastAsia="en-US"/>
        </w:rPr>
        <w:t xml:space="preserve"> iniciaram a partir de 1982 com McCollum, quem concluiu que o humor é melhor utilizado quando se trata de produtos já estabelecidos e para determinadas categorias de produtos (GULAS et al., 1992). Diversos outros estudo</w:t>
      </w:r>
      <w:r>
        <w:rPr>
          <w:rFonts w:eastAsia="Calibri"/>
          <w:szCs w:val="22"/>
          <w:lang w:eastAsia="en-US"/>
        </w:rPr>
        <w:t>s</w:t>
      </w:r>
      <w:r w:rsidRPr="005C1456">
        <w:rPr>
          <w:rFonts w:eastAsia="Calibri"/>
          <w:szCs w:val="22"/>
          <w:lang w:eastAsia="en-US"/>
        </w:rPr>
        <w:t xml:space="preserve"> examinaram a o uso e a influência do humor na propaganda. As descobertas dessas pesquisas demonstraram </w:t>
      </w:r>
      <w:r w:rsidR="00BF352C">
        <w:rPr>
          <w:rFonts w:eastAsia="Calibri"/>
          <w:szCs w:val="22"/>
          <w:lang w:eastAsia="en-US"/>
        </w:rPr>
        <w:t xml:space="preserve">os seguintes resultados: 1) </w:t>
      </w:r>
      <w:r w:rsidRPr="005C1456">
        <w:rPr>
          <w:rFonts w:eastAsia="Calibri"/>
          <w:szCs w:val="22"/>
          <w:lang w:eastAsia="en-US"/>
        </w:rPr>
        <w:t>que o humor é mais eficaz para produtos não duráv</w:t>
      </w:r>
      <w:r w:rsidR="00BF352C">
        <w:rPr>
          <w:rFonts w:eastAsia="Calibri"/>
          <w:szCs w:val="22"/>
          <w:lang w:eastAsia="en-US"/>
        </w:rPr>
        <w:t>eis (MADDEN e WEINBERGER, 1984); 2)</w:t>
      </w:r>
      <w:r w:rsidRPr="005C1456">
        <w:rPr>
          <w:rFonts w:eastAsia="Calibri"/>
          <w:szCs w:val="22"/>
          <w:lang w:eastAsia="en-US"/>
        </w:rPr>
        <w:t xml:space="preserve"> que o humor é mais comumente utilizado por produtos de baixo envolvimento (WEINBERGER e SPOTTS, 1989)</w:t>
      </w:r>
      <w:r w:rsidR="00BF352C">
        <w:rPr>
          <w:rFonts w:eastAsia="Calibri"/>
          <w:szCs w:val="22"/>
          <w:lang w:eastAsia="en-US"/>
        </w:rPr>
        <w:t>; 3)</w:t>
      </w:r>
      <w:r w:rsidRPr="005C1456">
        <w:rPr>
          <w:rFonts w:eastAsia="Calibri"/>
          <w:szCs w:val="22"/>
          <w:lang w:eastAsia="en-US"/>
        </w:rPr>
        <w:t xml:space="preserve"> que refrigerantes e “snacks” são segmentos mais apropriados para</w:t>
      </w:r>
      <w:r w:rsidR="00BF352C">
        <w:rPr>
          <w:rFonts w:eastAsia="Calibri"/>
          <w:szCs w:val="22"/>
          <w:lang w:eastAsia="en-US"/>
        </w:rPr>
        <w:t xml:space="preserve"> o uso do humor (BAUERLY, 1990); 4)</w:t>
      </w:r>
      <w:r w:rsidRPr="005C1456">
        <w:rPr>
          <w:rFonts w:eastAsia="Calibri"/>
          <w:szCs w:val="22"/>
          <w:lang w:eastAsia="en-US"/>
        </w:rPr>
        <w:t xml:space="preserve"> que o humor aumenta a participação em eventos sociais, contudo não eventos de negócios (SCOTT, KLEIN e BRYANT, 1990)</w:t>
      </w:r>
      <w:r w:rsidR="00BF352C">
        <w:rPr>
          <w:rFonts w:eastAsia="Calibri"/>
          <w:szCs w:val="22"/>
          <w:lang w:eastAsia="en-US"/>
        </w:rPr>
        <w:t xml:space="preserve">; 5) e </w:t>
      </w:r>
      <w:r w:rsidRPr="005C1456">
        <w:rPr>
          <w:rFonts w:eastAsia="Calibri"/>
          <w:szCs w:val="22"/>
          <w:lang w:eastAsia="en-US"/>
        </w:rPr>
        <w:t xml:space="preserve">que o seu uso mais comum são em produtos de baixo envolvimento, mas seu uso mais efetivo </w:t>
      </w:r>
      <w:r w:rsidRPr="005C1456">
        <w:rPr>
          <w:rFonts w:eastAsia="Calibri"/>
          <w:szCs w:val="22"/>
          <w:lang w:eastAsia="en-US"/>
        </w:rPr>
        <w:lastRenderedPageBreak/>
        <w:t xml:space="preserve">poderá se dar em situações de alto-envolvimento/sentimento e baixo envolvimento/sentimento (WEINBERGER e CAMPBELL, 1991). </w:t>
      </w:r>
    </w:p>
    <w:p w14:paraId="47BFF2E6" w14:textId="6529A01C"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 xml:space="preserve">Atualmente, o humor tem se valido dos formatos tradicionais - como piadas, trocadilhos, desenhos, comédias pastelão, eufemismos, anedotas, situações absurdas, sátira e ironia (HOYER et al., 2012) - e também de outra ferramenta surgida mais recentemente com o auxílio das mídias sociais: os humoristas. São eles jovens profissionais do humor que se adaptaram ao </w:t>
      </w:r>
      <w:r w:rsidRPr="00EA5A08">
        <w:rPr>
          <w:rFonts w:eastAsia="Calibri"/>
          <w:i/>
          <w:szCs w:val="22"/>
          <w:lang w:eastAsia="en-US"/>
        </w:rPr>
        <w:t>timing</w:t>
      </w:r>
      <w:r w:rsidRPr="005C1456">
        <w:rPr>
          <w:rFonts w:eastAsia="Calibri"/>
          <w:szCs w:val="22"/>
          <w:lang w:eastAsia="en-US"/>
        </w:rPr>
        <w:t xml:space="preserve"> de um mundo acelerado no qual atualmente estamos inseridos (VALE et al., 2015). </w:t>
      </w:r>
    </w:p>
    <w:p w14:paraId="29D643DD" w14:textId="10FE7987"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Além do estudo das estratégias de endosso por celebridades e humor, o mercado de cerveja também tem se revelado objeto de pesquisas em Marketing no Brasil. Isso porque a cerveja consiste na bebida alcoólica preferida dos brasileiros. Seu consumo vem sofrendo mudanças e as preferências do público cer</w:t>
      </w:r>
      <w:r w:rsidR="00EA5A08">
        <w:rPr>
          <w:rFonts w:eastAsia="Calibri"/>
          <w:szCs w:val="22"/>
          <w:lang w:eastAsia="en-US"/>
        </w:rPr>
        <w:t>vejeiro tê</w:t>
      </w:r>
      <w:r w:rsidRPr="005C1456">
        <w:rPr>
          <w:rFonts w:eastAsia="Calibri"/>
          <w:szCs w:val="22"/>
          <w:lang w:eastAsia="en-US"/>
        </w:rPr>
        <w:t xml:space="preserve">m apresentado algumas alterações relevantes para o Marketing, entre elas </w:t>
      </w:r>
      <w:r w:rsidR="00EA5A08">
        <w:rPr>
          <w:rFonts w:eastAsia="Calibri"/>
          <w:szCs w:val="22"/>
          <w:lang w:eastAsia="en-US"/>
        </w:rPr>
        <w:t xml:space="preserve">a </w:t>
      </w:r>
      <w:r w:rsidRPr="005C1456">
        <w:rPr>
          <w:rFonts w:eastAsia="Calibri"/>
          <w:szCs w:val="22"/>
          <w:lang w:eastAsia="en-US"/>
        </w:rPr>
        <w:t xml:space="preserve">criação de dois grupos de tendência: o primeiro composto de um público mais jovem voltado ao consumo de cervejas </w:t>
      </w:r>
      <w:r w:rsidRPr="00EA5A08">
        <w:rPr>
          <w:rFonts w:eastAsia="Calibri"/>
          <w:i/>
          <w:szCs w:val="22"/>
          <w:lang w:eastAsia="en-US"/>
        </w:rPr>
        <w:t>premium</w:t>
      </w:r>
      <w:r w:rsidRPr="005C1456">
        <w:rPr>
          <w:rFonts w:eastAsia="Calibri"/>
          <w:szCs w:val="22"/>
          <w:lang w:eastAsia="en-US"/>
        </w:rPr>
        <w:t xml:space="preserve"> e artesanais, enquanto o segundo composto por um público crescente que buscam </w:t>
      </w:r>
      <w:r w:rsidR="00EA5A08">
        <w:rPr>
          <w:rFonts w:eastAsia="Calibri"/>
          <w:szCs w:val="22"/>
          <w:lang w:eastAsia="en-US"/>
        </w:rPr>
        <w:t>marcas mais baratas (EUROMONITOR</w:t>
      </w:r>
      <w:r w:rsidRPr="005C1456">
        <w:rPr>
          <w:rFonts w:eastAsia="Calibri"/>
          <w:szCs w:val="22"/>
          <w:lang w:eastAsia="en-US"/>
        </w:rPr>
        <w:t xml:space="preserve">, 2018). </w:t>
      </w:r>
    </w:p>
    <w:p w14:paraId="162F80A0" w14:textId="77777777" w:rsidR="00240347" w:rsidRPr="00B00535" w:rsidRDefault="00240347" w:rsidP="00240347">
      <w:pPr>
        <w:pStyle w:val="Texto"/>
        <w:rPr>
          <w:rFonts w:cs="Arial"/>
        </w:rPr>
      </w:pPr>
      <w:r w:rsidRPr="00B00535">
        <w:rPr>
          <w:rFonts w:cs="Arial"/>
        </w:rPr>
        <w:t>Cerveja consiste na bebida alcoólica preferida dos brasileiros, entretanto seu consumo sofreu uma queda de 10% entre os anos de 2014 e 2017. A preferência do público cervejeiro tem mostrado algumas mudanças, em especial entre o público mais jovem o qual tem se voltado para cervejas</w:t>
      </w:r>
      <w:r w:rsidRPr="00306D9A">
        <w:rPr>
          <w:rFonts w:cs="Arial"/>
          <w:i/>
        </w:rPr>
        <w:t xml:space="preserve"> premium </w:t>
      </w:r>
      <w:r w:rsidRPr="00B00535">
        <w:rPr>
          <w:rFonts w:cs="Arial"/>
        </w:rPr>
        <w:t xml:space="preserve">e artesanais, enquanto outros optaram crescentemente para marcas mais baratas. Em geral, aqueles consumidores preocupados com custos tendem a comprar cervejas em supermercados e outras lojas de varejo para consumo em casa, ao invés de consumir o produto em </w:t>
      </w:r>
      <w:r>
        <w:rPr>
          <w:rFonts w:cs="Arial"/>
        </w:rPr>
        <w:t>pubs e restaurantes (EUROMONITOR</w:t>
      </w:r>
      <w:r w:rsidRPr="00B00535">
        <w:rPr>
          <w:rFonts w:cs="Arial"/>
        </w:rPr>
        <w:t>, 2018).  </w:t>
      </w:r>
    </w:p>
    <w:p w14:paraId="376648A7" w14:textId="77777777" w:rsidR="00240347" w:rsidRPr="00B00535" w:rsidRDefault="00240347" w:rsidP="00240347">
      <w:pPr>
        <w:pStyle w:val="Texto"/>
        <w:rPr>
          <w:rFonts w:cs="Arial"/>
        </w:rPr>
      </w:pPr>
      <w:r w:rsidRPr="00B00535">
        <w:rPr>
          <w:rFonts w:cs="Arial"/>
        </w:rPr>
        <w:t>Uma atitude conservadora demonstra que os consumidores de cerveja brasileiros estão seguindo uma tendência global: “beber menos e beber melhor”. Em razão dessa nova tendência de mercado, há um número crescente de cervejarias artesanais</w:t>
      </w:r>
      <w:r>
        <w:rPr>
          <w:rFonts w:cs="Arial"/>
        </w:rPr>
        <w:t>,</w:t>
      </w:r>
      <w:r w:rsidRPr="00B00535">
        <w:rPr>
          <w:rFonts w:cs="Arial"/>
        </w:rPr>
        <w:t xml:space="preserve"> enquanto as grandes marcas de cervejas têm diversificado seus portfólios, em especial a Cia Brasileira de Bebidas, </w:t>
      </w:r>
      <w:r>
        <w:rPr>
          <w:rFonts w:cs="Arial"/>
        </w:rPr>
        <w:t>a qual</w:t>
      </w:r>
      <w:r w:rsidRPr="00B00535">
        <w:rPr>
          <w:rFonts w:cs="Arial"/>
        </w:rPr>
        <w:t xml:space="preserve"> inclui marcas como a Skol,</w:t>
      </w:r>
      <w:r>
        <w:rPr>
          <w:rFonts w:cs="Arial"/>
        </w:rPr>
        <w:t xml:space="preserve"> Brahma e Antártica (EUROMONITOR</w:t>
      </w:r>
      <w:r w:rsidRPr="00B00535">
        <w:rPr>
          <w:rFonts w:cs="Arial"/>
        </w:rPr>
        <w:t xml:space="preserve">, 2018). </w:t>
      </w:r>
    </w:p>
    <w:p w14:paraId="0F0F6EE1" w14:textId="77777777" w:rsidR="00EC7766" w:rsidRPr="00B00535" w:rsidRDefault="00240347" w:rsidP="00EC7766">
      <w:pPr>
        <w:pStyle w:val="Texto"/>
        <w:rPr>
          <w:rFonts w:cs="Arial"/>
        </w:rPr>
      </w:pPr>
      <w:r w:rsidRPr="00B00535">
        <w:rPr>
          <w:rFonts w:cs="Arial"/>
        </w:rPr>
        <w:t>Apesar do mercad</w:t>
      </w:r>
      <w:r>
        <w:rPr>
          <w:rFonts w:cs="Arial"/>
        </w:rPr>
        <w:t>o de cervejas artesanais estar</w:t>
      </w:r>
      <w:r w:rsidRPr="00B00535">
        <w:rPr>
          <w:rFonts w:cs="Arial"/>
        </w:rPr>
        <w:t xml:space="preserve"> em expansão, marcas tradicionais de cerveja, como Brahma, Itaipava e Skol, ainda possuem seu espaço, sendo que a Skol liderou o </w:t>
      </w:r>
      <w:r w:rsidRPr="00306D9A">
        <w:rPr>
          <w:rFonts w:cs="Arial"/>
          <w:i/>
        </w:rPr>
        <w:t>market share</w:t>
      </w:r>
      <w:r w:rsidRPr="00B00535">
        <w:rPr>
          <w:rFonts w:cs="Arial"/>
        </w:rPr>
        <w:t xml:space="preserve"> com 28,2% do total de volumes em 2017</w:t>
      </w:r>
      <w:r w:rsidR="00EC7766">
        <w:rPr>
          <w:rFonts w:cs="Arial"/>
        </w:rPr>
        <w:t xml:space="preserve"> (EUROMONITOR</w:t>
      </w:r>
      <w:r w:rsidR="00EC7766" w:rsidRPr="00B00535">
        <w:rPr>
          <w:rFonts w:cs="Arial"/>
        </w:rPr>
        <w:t>, 2018).</w:t>
      </w:r>
      <w:r w:rsidRPr="00B00535">
        <w:rPr>
          <w:rFonts w:cs="Arial"/>
        </w:rPr>
        <w:t xml:space="preserve"> </w:t>
      </w:r>
      <w:r w:rsidR="00EC7766" w:rsidRPr="00B00535">
        <w:rPr>
          <w:rFonts w:cs="Arial"/>
        </w:rPr>
        <w:t xml:space="preserve">Já faz algum tempo que os anunciantes de cerveja se </w:t>
      </w:r>
      <w:r w:rsidR="00EC7766" w:rsidRPr="00B00535">
        <w:rPr>
          <w:rFonts w:cs="Arial"/>
        </w:rPr>
        <w:lastRenderedPageBreak/>
        <w:t xml:space="preserve">utilizam de propagandas para ganhar e manter seus clientes. No Brasil, o uso do apelo sexual de modelos consiste em estratégia </w:t>
      </w:r>
      <w:r w:rsidR="00EC7766">
        <w:rPr>
          <w:rFonts w:cs="Arial"/>
        </w:rPr>
        <w:t xml:space="preserve">que foi largamente </w:t>
      </w:r>
      <w:r w:rsidR="00EC7766" w:rsidRPr="00B00535">
        <w:rPr>
          <w:rFonts w:cs="Arial"/>
        </w:rPr>
        <w:t xml:space="preserve">utilizada para aumentar as vendas (HOYER et al., 2012). </w:t>
      </w:r>
    </w:p>
    <w:p w14:paraId="5E1D6B2E" w14:textId="77777777" w:rsidR="00EC7766" w:rsidRPr="00B00535" w:rsidRDefault="00EC7766" w:rsidP="00EC7766">
      <w:pPr>
        <w:pStyle w:val="Texto"/>
        <w:rPr>
          <w:rFonts w:cs="Arial"/>
        </w:rPr>
      </w:pPr>
      <w:r w:rsidRPr="00B00535">
        <w:rPr>
          <w:rFonts w:cs="Arial"/>
        </w:rPr>
        <w:t>Nesse contexto, o grande litoral br</w:t>
      </w:r>
      <w:r>
        <w:rPr>
          <w:rFonts w:cs="Arial"/>
        </w:rPr>
        <w:t>asileiro, com suas belas praias</w:t>
      </w:r>
      <w:r w:rsidRPr="00B00535">
        <w:rPr>
          <w:rFonts w:cs="Arial"/>
        </w:rPr>
        <w:t xml:space="preserve"> e o verão - com todo o seu espírito alegre, iluminado de sol, com gente bonita, corpos atléticos e a nec</w:t>
      </w:r>
      <w:r>
        <w:rPr>
          <w:rFonts w:cs="Arial"/>
        </w:rPr>
        <w:t>essidade de pouca roupa - tornaram</w:t>
      </w:r>
      <w:r w:rsidRPr="00B00535">
        <w:rPr>
          <w:rFonts w:cs="Arial"/>
        </w:rPr>
        <w:t xml:space="preserve">-se pano de fundo para muitos anúncios de cerveja. Assim, muitas marcas do segmento </w:t>
      </w:r>
      <w:r>
        <w:rPr>
          <w:rFonts w:cs="Arial"/>
        </w:rPr>
        <w:t xml:space="preserve">se </w:t>
      </w:r>
      <w:r w:rsidRPr="00B00535">
        <w:rPr>
          <w:rFonts w:cs="Arial"/>
        </w:rPr>
        <w:t xml:space="preserve">utilizaram de imagens emparelhadas com calor e suor, com pessoas em atividade física. </w:t>
      </w:r>
      <w:r>
        <w:rPr>
          <w:rFonts w:cs="Arial"/>
        </w:rPr>
        <w:t>Assim</w:t>
      </w:r>
      <w:r w:rsidRPr="00B00535">
        <w:rPr>
          <w:rFonts w:cs="Arial"/>
        </w:rPr>
        <w:t xml:space="preserve">, a cerveja tornou-se solução para a privação, matando sede, refrescando (MEDEIROS et al., 2008). </w:t>
      </w:r>
    </w:p>
    <w:p w14:paraId="69FDEFEE" w14:textId="401E6199" w:rsidR="00240347" w:rsidRPr="00B00535" w:rsidRDefault="00EC7766" w:rsidP="00EC7766">
      <w:pPr>
        <w:pStyle w:val="Texto"/>
        <w:rPr>
          <w:rFonts w:cs="Arial"/>
        </w:rPr>
      </w:pPr>
      <w:r w:rsidRPr="00B00535">
        <w:rPr>
          <w:rFonts w:cs="Arial"/>
        </w:rPr>
        <w:t>O Brasil, tradicionalmente, consiste em um país de festa, onde o Carnaval possui grande importância. O país foi emparelhado continuamente com sensualidade, paquera, sexo, valorização do corpo. A publicidade historicamente se valeu dessa faceta cultural, fazendo uso de cores vibrantes e quentes nos comerciais, em especial o amarelo e ver</w:t>
      </w:r>
      <w:r>
        <w:rPr>
          <w:rFonts w:cs="Arial"/>
        </w:rPr>
        <w:t xml:space="preserve">melho (MEDEIROS et al., 2008). </w:t>
      </w:r>
    </w:p>
    <w:p w14:paraId="4F527DD2" w14:textId="6A68C3C0"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A partir da construção de relação entre os conceitos de anúncios das marcas, humor, atitude em re</w:t>
      </w:r>
      <w:r w:rsidR="00BF352C">
        <w:rPr>
          <w:rFonts w:eastAsia="Calibri"/>
          <w:szCs w:val="22"/>
          <w:lang w:eastAsia="en-US"/>
        </w:rPr>
        <w:t xml:space="preserve">lação à marca é que se buscou entender </w:t>
      </w:r>
      <w:r w:rsidRPr="005C1456">
        <w:rPr>
          <w:rFonts w:eastAsia="Calibri"/>
          <w:szCs w:val="22"/>
          <w:lang w:eastAsia="en-US"/>
        </w:rPr>
        <w:t xml:space="preserve">como o humor exercido por meio dos humoristas atuais poderia influenciar a atitude dos consumidores em relação aos anúncios das marcas de cerveja. </w:t>
      </w:r>
    </w:p>
    <w:p w14:paraId="2AB1B37D" w14:textId="7E969796"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Assim, com base no conteúdo apresentado, este estudo vis</w:t>
      </w:r>
      <w:r w:rsidR="00BF352C">
        <w:rPr>
          <w:rFonts w:eastAsia="Calibri"/>
          <w:szCs w:val="22"/>
          <w:lang w:eastAsia="en-US"/>
        </w:rPr>
        <w:t>a responder a seguinte questão</w:t>
      </w:r>
      <w:r w:rsidRPr="005C1456">
        <w:rPr>
          <w:rFonts w:eastAsia="Calibri"/>
          <w:szCs w:val="22"/>
          <w:lang w:eastAsia="en-US"/>
        </w:rPr>
        <w:t>: "Qual o impacto dos humoristas na atitude dos consumidores em relação aos anúncios de marca de cerveja?".</w:t>
      </w:r>
    </w:p>
    <w:p w14:paraId="094150AF" w14:textId="77777777" w:rsidR="00BA7DFA" w:rsidRPr="00C24D3A" w:rsidRDefault="00725482" w:rsidP="00C24D3A">
      <w:pPr>
        <w:pStyle w:val="Ttulo2"/>
        <w:numPr>
          <w:ilvl w:val="1"/>
          <w:numId w:val="3"/>
        </w:numPr>
        <w:spacing w:before="300" w:after="300"/>
        <w:ind w:left="397" w:hanging="397"/>
        <w:jc w:val="left"/>
        <w:rPr>
          <w:rFonts w:eastAsia="Times New Roman" w:cs="Times New Roman"/>
          <w:b w:val="0"/>
          <w:bCs/>
          <w:caps/>
          <w:sz w:val="24"/>
          <w:szCs w:val="26"/>
          <w:lang w:eastAsia="en-US"/>
        </w:rPr>
      </w:pPr>
      <w:bookmarkStart w:id="40" w:name="_23ckvvd" w:colFirst="0" w:colLast="0"/>
      <w:bookmarkStart w:id="41" w:name="_Toc531785559"/>
      <w:bookmarkEnd w:id="40"/>
      <w:r w:rsidRPr="00C24D3A">
        <w:rPr>
          <w:rFonts w:eastAsia="Times New Roman" w:cs="Times New Roman"/>
          <w:b w:val="0"/>
          <w:bCs/>
          <w:caps/>
          <w:sz w:val="24"/>
          <w:szCs w:val="26"/>
          <w:lang w:eastAsia="en-US"/>
        </w:rPr>
        <w:t>OBJETIVOS</w:t>
      </w:r>
      <w:bookmarkEnd w:id="41"/>
    </w:p>
    <w:p w14:paraId="29C0F615" w14:textId="73813786" w:rsidR="00BA7DFA" w:rsidRPr="00C24D3A" w:rsidRDefault="00725482" w:rsidP="00C24D3A">
      <w:pPr>
        <w:tabs>
          <w:tab w:val="left" w:pos="720"/>
          <w:tab w:val="left" w:pos="1080"/>
        </w:tabs>
        <w:ind w:firstLine="709"/>
        <w:jc w:val="both"/>
        <w:rPr>
          <w:rFonts w:eastAsia="Calibri"/>
          <w:szCs w:val="22"/>
          <w:lang w:eastAsia="en-US"/>
        </w:rPr>
      </w:pPr>
      <w:r w:rsidRPr="00C24D3A">
        <w:rPr>
          <w:rFonts w:eastAsia="Calibri"/>
          <w:szCs w:val="22"/>
          <w:lang w:eastAsia="en-US"/>
        </w:rPr>
        <w:t xml:space="preserve">Para melhor estudar a relação entre os anúncios de marca, humoristas e seus respectivos impactos na atitude em </w:t>
      </w:r>
      <w:r w:rsidR="00EA5A08">
        <w:rPr>
          <w:rFonts w:eastAsia="Calibri"/>
          <w:szCs w:val="22"/>
          <w:lang w:eastAsia="en-US"/>
        </w:rPr>
        <w:t>relação à marca, foram formulado</w:t>
      </w:r>
      <w:r w:rsidRPr="00C24D3A">
        <w:rPr>
          <w:rFonts w:eastAsia="Calibri"/>
          <w:szCs w:val="22"/>
          <w:lang w:eastAsia="en-US"/>
        </w:rPr>
        <w:t>s uma sequência de objetivos específicos para auxiliar no direcionamento das pesquisas, criação de conexões entre conceitos teóricos (embasados na literatura) e práticos</w:t>
      </w:r>
      <w:r w:rsidR="00C24D3A" w:rsidRPr="00C24D3A">
        <w:rPr>
          <w:rFonts w:eastAsia="Calibri"/>
          <w:szCs w:val="22"/>
          <w:lang w:eastAsia="en-US"/>
        </w:rPr>
        <w:t xml:space="preserve"> </w:t>
      </w:r>
      <w:r w:rsidRPr="00C24D3A">
        <w:rPr>
          <w:rFonts w:eastAsia="Calibri"/>
          <w:szCs w:val="22"/>
          <w:lang w:eastAsia="en-US"/>
        </w:rPr>
        <w:t xml:space="preserve">(resultados gerados). </w:t>
      </w:r>
    </w:p>
    <w:p w14:paraId="6AAD596B" w14:textId="77777777" w:rsidR="00BA7DFA" w:rsidRPr="00C24D3A" w:rsidRDefault="00725482" w:rsidP="00C24D3A">
      <w:pPr>
        <w:tabs>
          <w:tab w:val="left" w:pos="720"/>
          <w:tab w:val="left" w:pos="1080"/>
        </w:tabs>
        <w:ind w:firstLine="709"/>
        <w:jc w:val="both"/>
        <w:rPr>
          <w:rFonts w:eastAsia="Calibri"/>
          <w:szCs w:val="22"/>
          <w:lang w:eastAsia="en-US"/>
        </w:rPr>
      </w:pPr>
      <w:bookmarkStart w:id="42" w:name="_ty0zrbvrrmtq" w:colFirst="0" w:colLast="0"/>
      <w:bookmarkEnd w:id="42"/>
      <w:r w:rsidRPr="00C24D3A">
        <w:rPr>
          <w:rFonts w:eastAsia="Calibri"/>
          <w:szCs w:val="22"/>
          <w:lang w:eastAsia="en-US"/>
        </w:rPr>
        <w:tab/>
        <w:t xml:space="preserve">Os objetivos apresentados a seguir procuram explicitar a lógica utilizada no desenvolvimento do trabalho. </w:t>
      </w:r>
    </w:p>
    <w:p w14:paraId="174C5D41" w14:textId="77777777" w:rsidR="00BA7DFA" w:rsidRDefault="00BA7DFA">
      <w:pPr>
        <w:jc w:val="both"/>
        <w:rPr>
          <w:highlight w:val="yellow"/>
        </w:rPr>
      </w:pPr>
      <w:bookmarkStart w:id="43" w:name="_8ntw0a4gba90" w:colFirst="0" w:colLast="0"/>
      <w:bookmarkEnd w:id="43"/>
    </w:p>
    <w:p w14:paraId="67A231FF" w14:textId="77777777" w:rsidR="00BA7DFA" w:rsidRPr="00C24D3A" w:rsidRDefault="00725482" w:rsidP="00C24D3A">
      <w:pPr>
        <w:pStyle w:val="Ttulo3"/>
        <w:numPr>
          <w:ilvl w:val="2"/>
          <w:numId w:val="3"/>
        </w:numPr>
        <w:spacing w:before="0" w:after="0"/>
        <w:ind w:left="567" w:hanging="567"/>
        <w:jc w:val="left"/>
        <w:rPr>
          <w:rFonts w:eastAsia="Times New Roman" w:cs="Times New Roman"/>
          <w:bCs/>
          <w:sz w:val="24"/>
          <w:szCs w:val="22"/>
          <w:lang w:eastAsia="en-US"/>
        </w:rPr>
      </w:pPr>
      <w:bookmarkStart w:id="44" w:name="_Toc531785560"/>
      <w:r w:rsidRPr="00C24D3A">
        <w:rPr>
          <w:rFonts w:eastAsia="Times New Roman" w:cs="Times New Roman"/>
          <w:bCs/>
          <w:sz w:val="24"/>
          <w:szCs w:val="22"/>
          <w:lang w:eastAsia="en-US"/>
        </w:rPr>
        <w:lastRenderedPageBreak/>
        <w:t>Objetivo Geral</w:t>
      </w:r>
      <w:bookmarkEnd w:id="44"/>
      <w:r w:rsidRPr="00C24D3A">
        <w:rPr>
          <w:rFonts w:eastAsia="Times New Roman" w:cs="Times New Roman"/>
          <w:bCs/>
          <w:sz w:val="24"/>
          <w:szCs w:val="22"/>
          <w:lang w:eastAsia="en-US"/>
        </w:rPr>
        <w:t xml:space="preserve"> </w:t>
      </w:r>
    </w:p>
    <w:p w14:paraId="5464E3FE" w14:textId="77777777" w:rsidR="00BA7DFA" w:rsidRDefault="00BA7DFA" w:rsidP="00C24D3A">
      <w:pPr>
        <w:pStyle w:val="Texto"/>
      </w:pPr>
    </w:p>
    <w:p w14:paraId="3D8B77BE" w14:textId="2FB571AE" w:rsidR="00BA7DFA" w:rsidRDefault="00725482" w:rsidP="00C24D3A">
      <w:pPr>
        <w:pStyle w:val="Texto"/>
      </w:pPr>
      <w:r>
        <w:t>O objetivo geral do t</w:t>
      </w:r>
      <w:r w:rsidR="00EA5A08">
        <w:t>rabalho consiste em verificar</w:t>
      </w:r>
      <w:r>
        <w:t xml:space="preserve"> </w:t>
      </w:r>
      <w:r w:rsidR="00BF352C">
        <w:t xml:space="preserve">como </w:t>
      </w:r>
      <w:r>
        <w:t>a presença dos humoristas em anúncios de marcas de cerve</w:t>
      </w:r>
      <w:r w:rsidR="00BF352C">
        <w:t>ja afeta</w:t>
      </w:r>
      <w:r w:rsidR="00EA5A08">
        <w:t xml:space="preserve"> a atitude em relação à</w:t>
      </w:r>
      <w:r>
        <w:t xml:space="preserve"> marca. </w:t>
      </w:r>
    </w:p>
    <w:p w14:paraId="2A7D8027" w14:textId="77777777" w:rsidR="00BA7DFA" w:rsidRDefault="00725482" w:rsidP="00C24D3A">
      <w:pPr>
        <w:pStyle w:val="Texto"/>
      </w:pPr>
      <w:r>
        <w:t>Para que o objetivo geral fosse atingido e para que o vínculo entre as variáveis se tornasse mais claro, alguns objetivos específicos foram traçados, apresentados na próxima seção.</w:t>
      </w:r>
    </w:p>
    <w:p w14:paraId="38B26667" w14:textId="77777777" w:rsidR="00BA7DFA" w:rsidRPr="00C24D3A" w:rsidRDefault="00725482" w:rsidP="00C24D3A">
      <w:pPr>
        <w:pStyle w:val="Ttulo3"/>
        <w:numPr>
          <w:ilvl w:val="2"/>
          <w:numId w:val="3"/>
        </w:numPr>
        <w:spacing w:before="300" w:after="300"/>
        <w:ind w:left="567" w:hanging="567"/>
        <w:jc w:val="left"/>
        <w:rPr>
          <w:rFonts w:eastAsia="Times New Roman" w:cs="Times New Roman"/>
          <w:bCs/>
          <w:sz w:val="24"/>
          <w:szCs w:val="22"/>
          <w:lang w:eastAsia="en-US"/>
        </w:rPr>
      </w:pPr>
      <w:bookmarkStart w:id="45" w:name="_nf32hisymtvc" w:colFirst="0" w:colLast="0"/>
      <w:bookmarkStart w:id="46" w:name="_Toc531785561"/>
      <w:bookmarkEnd w:id="45"/>
      <w:r w:rsidRPr="00C24D3A">
        <w:rPr>
          <w:rFonts w:eastAsia="Times New Roman" w:cs="Times New Roman"/>
          <w:bCs/>
          <w:sz w:val="24"/>
          <w:szCs w:val="22"/>
          <w:lang w:eastAsia="en-US"/>
        </w:rPr>
        <w:t>Objetivos Específicos</w:t>
      </w:r>
      <w:bookmarkEnd w:id="46"/>
      <w:r w:rsidRPr="00C24D3A">
        <w:rPr>
          <w:rFonts w:eastAsia="Times New Roman" w:cs="Times New Roman"/>
          <w:bCs/>
          <w:sz w:val="24"/>
          <w:szCs w:val="22"/>
          <w:lang w:eastAsia="en-US"/>
        </w:rPr>
        <w:t xml:space="preserve"> </w:t>
      </w:r>
    </w:p>
    <w:p w14:paraId="2F0F53D0" w14:textId="77777777" w:rsidR="00BA7DFA" w:rsidRPr="00C24D3A" w:rsidRDefault="00725482" w:rsidP="00C24D3A">
      <w:pPr>
        <w:pStyle w:val="Texto"/>
      </w:pPr>
      <w:r w:rsidRPr="00C24D3A">
        <w:t>Os objetivos específicos do trabalho são:</w:t>
      </w:r>
    </w:p>
    <w:p w14:paraId="7A0F1698" w14:textId="77777777" w:rsidR="00BA7DFA" w:rsidRPr="00C24D3A" w:rsidRDefault="00725482" w:rsidP="00C24D3A">
      <w:pPr>
        <w:pStyle w:val="Alnea"/>
        <w:numPr>
          <w:ilvl w:val="0"/>
          <w:numId w:val="1"/>
        </w:numPr>
        <w:rPr>
          <w:lang w:eastAsia="pt-BR"/>
        </w:rPr>
      </w:pPr>
      <w:r w:rsidRPr="00C24D3A">
        <w:rPr>
          <w:lang w:eastAsia="pt-BR"/>
        </w:rPr>
        <w:t xml:space="preserve">Verificar se a imagem positiva/negativa dos </w:t>
      </w:r>
      <w:r>
        <w:rPr>
          <w:lang w:eastAsia="pt-BR"/>
        </w:rPr>
        <w:t>humoristas</w:t>
      </w:r>
      <w:r w:rsidRPr="00C24D3A">
        <w:rPr>
          <w:lang w:eastAsia="pt-BR"/>
        </w:rPr>
        <w:t xml:space="preserve"> é capaz de afetar   positivamente/negativamente a atitude dos consumidores de uma marca;</w:t>
      </w:r>
    </w:p>
    <w:p w14:paraId="2FE2C2BA" w14:textId="77777777" w:rsidR="00BA7DFA" w:rsidRPr="00C24D3A" w:rsidRDefault="00725482" w:rsidP="00C24D3A">
      <w:pPr>
        <w:pStyle w:val="Alnea"/>
        <w:numPr>
          <w:ilvl w:val="0"/>
          <w:numId w:val="1"/>
        </w:numPr>
        <w:rPr>
          <w:lang w:eastAsia="pt-BR"/>
        </w:rPr>
      </w:pPr>
      <w:r w:rsidRPr="00C24D3A">
        <w:rPr>
          <w:lang w:eastAsia="pt-BR"/>
        </w:rPr>
        <w:t xml:space="preserve">Verificar se a imagem positiva/negativa dos </w:t>
      </w:r>
      <w:r>
        <w:rPr>
          <w:lang w:eastAsia="pt-BR"/>
        </w:rPr>
        <w:t>humoristas</w:t>
      </w:r>
      <w:r w:rsidRPr="00C24D3A">
        <w:rPr>
          <w:lang w:eastAsia="pt-BR"/>
        </w:rPr>
        <w:t xml:space="preserve"> é capaz de afetar   positivamente/negativamente a atitude dos não consumidores de uma marca;</w:t>
      </w:r>
    </w:p>
    <w:p w14:paraId="295516A3" w14:textId="248C7C9D" w:rsidR="00BA7DFA" w:rsidRPr="00C24D3A" w:rsidRDefault="00725482" w:rsidP="00C24D3A">
      <w:pPr>
        <w:pStyle w:val="Alnea"/>
        <w:numPr>
          <w:ilvl w:val="0"/>
          <w:numId w:val="1"/>
        </w:numPr>
        <w:rPr>
          <w:lang w:eastAsia="pt-BR"/>
        </w:rPr>
      </w:pPr>
      <w:r w:rsidRPr="00C24D3A">
        <w:rPr>
          <w:lang w:eastAsia="pt-BR"/>
        </w:rPr>
        <w:t xml:space="preserve">Compreender a </w:t>
      </w:r>
      <w:r w:rsidR="00362F18">
        <w:rPr>
          <w:lang w:eastAsia="pt-BR"/>
        </w:rPr>
        <w:t>teoria</w:t>
      </w:r>
      <w:r w:rsidRPr="00C24D3A">
        <w:rPr>
          <w:lang w:eastAsia="pt-BR"/>
        </w:rPr>
        <w:t xml:space="preserve"> entre as variáveis: </w:t>
      </w:r>
      <w:r>
        <w:rPr>
          <w:lang w:eastAsia="pt-BR"/>
        </w:rPr>
        <w:t>anúncio</w:t>
      </w:r>
      <w:r w:rsidRPr="00C24D3A">
        <w:rPr>
          <w:lang w:eastAsia="pt-BR"/>
        </w:rPr>
        <w:t xml:space="preserve">, </w:t>
      </w:r>
      <w:r w:rsidR="00C24D3A">
        <w:rPr>
          <w:lang w:eastAsia="pt-BR"/>
        </w:rPr>
        <w:t>humoristas</w:t>
      </w:r>
      <w:r w:rsidR="00C24D3A" w:rsidRPr="00C24D3A">
        <w:rPr>
          <w:lang w:eastAsia="pt-BR"/>
        </w:rPr>
        <w:t xml:space="preserve"> </w:t>
      </w:r>
      <w:r w:rsidR="00C24D3A">
        <w:rPr>
          <w:lang w:eastAsia="pt-BR"/>
        </w:rPr>
        <w:t>endossantes</w:t>
      </w:r>
      <w:r>
        <w:rPr>
          <w:lang w:eastAsia="pt-BR"/>
        </w:rPr>
        <w:t xml:space="preserve"> de um</w:t>
      </w:r>
      <w:r w:rsidRPr="00C24D3A">
        <w:rPr>
          <w:lang w:eastAsia="pt-BR"/>
        </w:rPr>
        <w:t>a marca e a atitude do consumidor em relação a marca;</w:t>
      </w:r>
    </w:p>
    <w:p w14:paraId="2F66994D" w14:textId="54243A36" w:rsidR="0021425E" w:rsidRDefault="00362F18" w:rsidP="00C24D3A">
      <w:pPr>
        <w:pStyle w:val="Alnea"/>
        <w:numPr>
          <w:ilvl w:val="0"/>
          <w:numId w:val="1"/>
        </w:numPr>
        <w:pBdr>
          <w:top w:val="nil"/>
          <w:left w:val="nil"/>
          <w:bottom w:val="nil"/>
          <w:right w:val="nil"/>
          <w:between w:val="nil"/>
        </w:pBdr>
        <w:rPr>
          <w:lang w:eastAsia="pt-BR"/>
        </w:rPr>
      </w:pPr>
      <w:r>
        <w:rPr>
          <w:lang w:eastAsia="pt-BR"/>
        </w:rPr>
        <w:t xml:space="preserve">Determinar a mediação da presença </w:t>
      </w:r>
      <w:r w:rsidR="00725482" w:rsidRPr="00C24D3A">
        <w:rPr>
          <w:lang w:eastAsia="pt-BR"/>
        </w:rPr>
        <w:t xml:space="preserve">dos </w:t>
      </w:r>
      <w:r w:rsidR="00725482">
        <w:rPr>
          <w:lang w:eastAsia="pt-BR"/>
        </w:rPr>
        <w:t>humoristas</w:t>
      </w:r>
      <w:r w:rsidR="00725482" w:rsidRPr="00C24D3A">
        <w:rPr>
          <w:lang w:eastAsia="pt-BR"/>
        </w:rPr>
        <w:t xml:space="preserve"> entre o consumido</w:t>
      </w:r>
      <w:r>
        <w:rPr>
          <w:lang w:eastAsia="pt-BR"/>
        </w:rPr>
        <w:t>r e a atitude deles em relação à</w:t>
      </w:r>
      <w:r w:rsidR="00725482" w:rsidRPr="00C24D3A">
        <w:rPr>
          <w:lang w:eastAsia="pt-BR"/>
        </w:rPr>
        <w:t xml:space="preserve"> marca.</w:t>
      </w:r>
    </w:p>
    <w:p w14:paraId="7FF9307D" w14:textId="77777777" w:rsidR="0021425E" w:rsidRDefault="0021425E">
      <w:pPr>
        <w:rPr>
          <w:rFonts w:eastAsia="Calibri" w:cs="Times New Roman"/>
          <w:szCs w:val="22"/>
        </w:rPr>
      </w:pPr>
      <w:r>
        <w:br w:type="page"/>
      </w:r>
    </w:p>
    <w:p w14:paraId="2EEF78BA" w14:textId="77777777" w:rsidR="00BA7DFA" w:rsidRPr="00C24D3A" w:rsidRDefault="00725482" w:rsidP="00C24D3A">
      <w:pPr>
        <w:pStyle w:val="Ttulo1"/>
        <w:numPr>
          <w:ilvl w:val="0"/>
          <w:numId w:val="3"/>
        </w:numPr>
        <w:spacing w:before="0" w:after="300"/>
        <w:ind w:left="227" w:hanging="227"/>
        <w:jc w:val="left"/>
        <w:rPr>
          <w:rFonts w:eastAsia="Times New Roman" w:cs="Times New Roman"/>
          <w:bCs/>
          <w:caps/>
          <w:sz w:val="24"/>
          <w:szCs w:val="28"/>
        </w:rPr>
      </w:pPr>
      <w:bookmarkStart w:id="47" w:name="_Toc531785562"/>
      <w:r w:rsidRPr="00C24D3A">
        <w:rPr>
          <w:rFonts w:eastAsia="Times New Roman" w:cs="Times New Roman"/>
          <w:bCs/>
          <w:caps/>
          <w:sz w:val="24"/>
          <w:szCs w:val="28"/>
        </w:rPr>
        <w:lastRenderedPageBreak/>
        <w:t>REVISÃO LITERÁRIA</w:t>
      </w:r>
      <w:bookmarkEnd w:id="47"/>
    </w:p>
    <w:p w14:paraId="31572230" w14:textId="2FBCD0E1" w:rsidR="00BA7DFA" w:rsidRPr="00C24D3A" w:rsidRDefault="00725482" w:rsidP="009A69FE">
      <w:pPr>
        <w:tabs>
          <w:tab w:val="left" w:pos="720"/>
          <w:tab w:val="left" w:pos="1080"/>
        </w:tabs>
        <w:ind w:firstLine="709"/>
        <w:jc w:val="both"/>
        <w:rPr>
          <w:rFonts w:eastAsia="Calibri"/>
          <w:szCs w:val="22"/>
          <w:lang w:eastAsia="en-US"/>
        </w:rPr>
      </w:pPr>
      <w:r w:rsidRPr="00C24D3A">
        <w:rPr>
          <w:rFonts w:eastAsia="Calibri"/>
          <w:szCs w:val="22"/>
          <w:lang w:eastAsia="en-US"/>
        </w:rPr>
        <w:t>Para compreender melhor o assunto, foi realizada uma revisão bibliográfica em li</w:t>
      </w:r>
      <w:r w:rsidR="00EA5A08">
        <w:rPr>
          <w:rFonts w:eastAsia="Calibri"/>
          <w:szCs w:val="22"/>
          <w:lang w:eastAsia="en-US"/>
        </w:rPr>
        <w:t xml:space="preserve">vros e artigos científicos acerca de temas </w:t>
      </w:r>
      <w:r w:rsidRPr="00C24D3A">
        <w:rPr>
          <w:rFonts w:eastAsia="Calibri"/>
          <w:szCs w:val="22"/>
          <w:lang w:eastAsia="en-US"/>
        </w:rPr>
        <w:t>mais relevante</w:t>
      </w:r>
      <w:r w:rsidR="00EA5A08">
        <w:rPr>
          <w:rFonts w:eastAsia="Calibri"/>
          <w:szCs w:val="22"/>
          <w:lang w:eastAsia="en-US"/>
        </w:rPr>
        <w:t>s para</w:t>
      </w:r>
      <w:r w:rsidRPr="00C24D3A">
        <w:rPr>
          <w:rFonts w:eastAsia="Calibri"/>
          <w:szCs w:val="22"/>
          <w:lang w:eastAsia="en-US"/>
        </w:rPr>
        <w:t xml:space="preserve"> pesquisa acerca do impacto dos humoristas na atitude dos consumidores em rela</w:t>
      </w:r>
      <w:r w:rsidR="009A69FE">
        <w:rPr>
          <w:rFonts w:eastAsia="Calibri"/>
          <w:szCs w:val="22"/>
          <w:lang w:eastAsia="en-US"/>
        </w:rPr>
        <w:t>ção aos anúncios de marketing. Assim, e</w:t>
      </w:r>
      <w:r w:rsidRPr="00C24D3A">
        <w:rPr>
          <w:rFonts w:eastAsia="Calibri"/>
          <w:szCs w:val="22"/>
          <w:lang w:eastAsia="en-US"/>
        </w:rPr>
        <w:t xml:space="preserve">sse estudo tem como foco estudar a atitude em relação a marca dos consumidores expostos a manipulações de anúncios de marcas de cerveja com a presença ou não de humoristas. </w:t>
      </w:r>
    </w:p>
    <w:p w14:paraId="5B28FF18" w14:textId="77777777" w:rsidR="00BA7DFA" w:rsidRPr="00C24D3A" w:rsidRDefault="00725482" w:rsidP="00C24D3A">
      <w:pPr>
        <w:pStyle w:val="Ttulo2"/>
        <w:numPr>
          <w:ilvl w:val="1"/>
          <w:numId w:val="3"/>
        </w:numPr>
        <w:spacing w:before="300" w:after="300"/>
        <w:ind w:left="397" w:hanging="397"/>
        <w:jc w:val="left"/>
        <w:rPr>
          <w:rFonts w:eastAsia="Times New Roman" w:cs="Times New Roman"/>
          <w:b w:val="0"/>
          <w:bCs/>
          <w:caps/>
          <w:sz w:val="24"/>
          <w:szCs w:val="26"/>
          <w:lang w:eastAsia="en-US"/>
        </w:rPr>
      </w:pPr>
      <w:bookmarkStart w:id="48" w:name="_Toc531785563"/>
      <w:r w:rsidRPr="00C24D3A">
        <w:rPr>
          <w:rFonts w:eastAsia="Times New Roman" w:cs="Times New Roman"/>
          <w:b w:val="0"/>
          <w:bCs/>
          <w:caps/>
          <w:sz w:val="24"/>
          <w:szCs w:val="26"/>
          <w:lang w:eastAsia="en-US"/>
        </w:rPr>
        <w:t>MARCA</w:t>
      </w:r>
      <w:bookmarkEnd w:id="48"/>
    </w:p>
    <w:p w14:paraId="4DB22D51" w14:textId="2C23E357"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Conforme aponta Aaker</w:t>
      </w:r>
      <w:r w:rsidR="00EA5A08">
        <w:rPr>
          <w:rFonts w:eastAsia="Calibri"/>
          <w:szCs w:val="22"/>
          <w:lang w:eastAsia="en-US"/>
        </w:rPr>
        <w:t xml:space="preserve"> (1998)</w:t>
      </w:r>
      <w:r w:rsidRPr="005C1456">
        <w:rPr>
          <w:rFonts w:eastAsia="Calibri"/>
          <w:szCs w:val="22"/>
          <w:lang w:eastAsia="en-US"/>
        </w:rPr>
        <w:t xml:space="preserve">, </w:t>
      </w:r>
      <w:r w:rsidR="00EA5A08">
        <w:rPr>
          <w:rFonts w:eastAsia="Calibri"/>
          <w:szCs w:val="22"/>
          <w:lang w:eastAsia="en-US"/>
        </w:rPr>
        <w:t xml:space="preserve">a </w:t>
      </w:r>
      <w:r w:rsidRPr="005C1456">
        <w:rPr>
          <w:rFonts w:eastAsia="Calibri"/>
          <w:szCs w:val="22"/>
          <w:lang w:eastAsia="en-US"/>
        </w:rPr>
        <w:t>marca pode ser definida como “um nome diferenciado e/ou símbolo (tal como logotipo, marca registrada, ou desenho de embalagem) destinado a identificar os bens ou serviços de um vendedor ou de um grupo de vendedores e diferenciar esses bens e serviços daqueles dos concorrentes. Assim, uma marca sinaliza ao consumidor a origem do produto e protege, tanto o consumidor quanto o fabricante, dos concorrentes que oferecem produtos que pareçam idênticos” (AAKER, 1998).</w:t>
      </w:r>
    </w:p>
    <w:p w14:paraId="47815990" w14:textId="77777777"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De acordo com Keller et al. (2006), quando pensa-se na construção de marcas, há que se mencionar que a estrutura piramidal envolvida no processo divide-se em quatro fases: (1) proeminência (identificação); (2)  desempenho e imagens (significado); (3) julgamentos e sentimentos (respostas); (4) ressonância (relacionamentos) (KELLER et al., 2006).</w:t>
      </w:r>
    </w:p>
    <w:p w14:paraId="4855BAAF" w14:textId="77D5520D"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Se na primeira fase da estruturação das marcas há um propósito de se estabelecer e solidificar a identidade e atributos das marcas, em um segundo momento temos o desenvolvimento de uma ligação mais profunda entre a marca e seus consumidores. Nessa fase</w:t>
      </w:r>
      <w:r w:rsidR="00EA5A08">
        <w:rPr>
          <w:rFonts w:eastAsia="Calibri"/>
          <w:szCs w:val="22"/>
          <w:lang w:eastAsia="en-US"/>
        </w:rPr>
        <w:t>,</w:t>
      </w:r>
      <w:r w:rsidRPr="005C1456">
        <w:rPr>
          <w:rFonts w:eastAsia="Calibri"/>
          <w:szCs w:val="22"/>
          <w:lang w:eastAsia="en-US"/>
        </w:rPr>
        <w:t xml:space="preserve"> destacam-se as opiniões, avaliações pessoais, sentimentos bem como proximidade dos clientes a uma marca. </w:t>
      </w:r>
    </w:p>
    <w:p w14:paraId="1BE7AF75" w14:textId="665E66C6"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O julgamento sobre uma marca envolve opiniões acerca dos seguintes pontos: qualidade, credibilidade, consideração e superioridade da marca. O</w:t>
      </w:r>
      <w:r w:rsidR="0021425E">
        <w:rPr>
          <w:rFonts w:eastAsia="Calibri"/>
          <w:szCs w:val="22"/>
          <w:lang w:eastAsia="en-US"/>
        </w:rPr>
        <w:t>s</w:t>
      </w:r>
      <w:r w:rsidRPr="005C1456">
        <w:rPr>
          <w:rFonts w:eastAsia="Calibri"/>
          <w:szCs w:val="22"/>
          <w:lang w:eastAsia="en-US"/>
        </w:rPr>
        <w:t xml:space="preserve"> sentimentos sobre uma marca envolvem: ternura, diversão, entusiasmo, segurança, </w:t>
      </w:r>
      <w:r w:rsidR="00EA5A08">
        <w:rPr>
          <w:rFonts w:eastAsia="Calibri"/>
          <w:szCs w:val="22"/>
          <w:lang w:eastAsia="en-US"/>
        </w:rPr>
        <w:t>aceitação social e auto</w:t>
      </w:r>
      <w:r w:rsidRPr="005C1456">
        <w:rPr>
          <w:rFonts w:eastAsia="Calibri"/>
          <w:szCs w:val="22"/>
          <w:lang w:eastAsia="en-US"/>
        </w:rPr>
        <w:t>estima. A ressonância da marca envolve fidelidade comportamental, ligação de atitude mais profunda, senso de comunidade e adesão ativa (KELLER et al., 2006).   </w:t>
      </w:r>
    </w:p>
    <w:p w14:paraId="2242D3DA" w14:textId="7875AFA3"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lastRenderedPageBreak/>
        <w:t>Nessa lógica, a fase hierárquica dos sentimentos e julgamentos podem ser modelados a partir dos anúncios e propagandas, as quais consistem em “mensagens persuasivas veiculadas em meios de comunicação de massa em determinado período e espaço”. Trata-se de uma e</w:t>
      </w:r>
      <w:r w:rsidR="00EA5A08">
        <w:rPr>
          <w:rFonts w:eastAsia="Calibri"/>
          <w:szCs w:val="22"/>
          <w:lang w:eastAsia="en-US"/>
        </w:rPr>
        <w:t>ficiente ferramenta que se vale</w:t>
      </w:r>
      <w:r w:rsidRPr="005C1456">
        <w:rPr>
          <w:rFonts w:eastAsia="Calibri"/>
          <w:szCs w:val="22"/>
          <w:lang w:eastAsia="en-US"/>
        </w:rPr>
        <w:t xml:space="preserve"> de palavras, figuras, ações, imagens e símbolos e contêm apelos de ordem racional, sentimental, sexual, hum</w:t>
      </w:r>
      <w:r w:rsidR="00B54606">
        <w:rPr>
          <w:rFonts w:eastAsia="Calibri"/>
          <w:szCs w:val="22"/>
          <w:lang w:eastAsia="en-US"/>
        </w:rPr>
        <w:t>orístico, moral e de medo (CHURCHILL</w:t>
      </w:r>
      <w:r w:rsidRPr="005C1456">
        <w:rPr>
          <w:rFonts w:eastAsia="Calibri"/>
          <w:szCs w:val="22"/>
          <w:lang w:eastAsia="en-US"/>
        </w:rPr>
        <w:t xml:space="preserve"> et al., 2012).</w:t>
      </w:r>
    </w:p>
    <w:p w14:paraId="78C61C72" w14:textId="1F98C582"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O apelo sexual se ancora na oferta de sensualidade mediante o uso de um produto; já o apelo ao medo demonstra as consequências negativas do não consumo ou uso de determinados produtos, enquanto o apelo moral volta-se ao conceito do “certo ou errado” com forma de conven</w:t>
      </w:r>
      <w:r w:rsidR="00EA5A08">
        <w:rPr>
          <w:rFonts w:eastAsia="Calibri"/>
          <w:szCs w:val="22"/>
          <w:lang w:eastAsia="en-US"/>
        </w:rPr>
        <w:t xml:space="preserve">cimento. O apelo humorístico </w:t>
      </w:r>
      <w:r w:rsidRPr="005C1456">
        <w:rPr>
          <w:rFonts w:eastAsia="Calibri"/>
          <w:szCs w:val="22"/>
          <w:lang w:eastAsia="en-US"/>
        </w:rPr>
        <w:t>busca impactar positivamente os consumidores com mensagens que contenham um elemento “surpresa”, cuja notória incongruência será capaz de atrair a</w:t>
      </w:r>
      <w:r w:rsidR="00B54606">
        <w:rPr>
          <w:rFonts w:eastAsia="Calibri"/>
          <w:szCs w:val="22"/>
          <w:lang w:eastAsia="en-US"/>
        </w:rPr>
        <w:t xml:space="preserve"> atenção dos consumidores (CHURCHILL</w:t>
      </w:r>
      <w:r w:rsidRPr="005C1456">
        <w:rPr>
          <w:rFonts w:eastAsia="Calibri"/>
          <w:szCs w:val="22"/>
          <w:lang w:eastAsia="en-US"/>
        </w:rPr>
        <w:t xml:space="preserve"> et al., 2012).  </w:t>
      </w:r>
    </w:p>
    <w:p w14:paraId="633E41D7" w14:textId="03529DC0"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Além disso, se por um lado o apelo racional focaliza em benefícios mensuráveis ofertados por uma marca ou produto, o apelo emocional busca criar bons sentimentos sobre produtos e levar clientes a quere</w:t>
      </w:r>
      <w:r w:rsidR="00EA5A08">
        <w:rPr>
          <w:rFonts w:eastAsia="Calibri"/>
          <w:szCs w:val="22"/>
          <w:lang w:eastAsia="en-US"/>
        </w:rPr>
        <w:t>rem experimentar outras emoções</w:t>
      </w:r>
      <w:r w:rsidR="00B54606">
        <w:rPr>
          <w:rFonts w:eastAsia="Calibri"/>
          <w:szCs w:val="22"/>
          <w:lang w:eastAsia="en-US"/>
        </w:rPr>
        <w:t xml:space="preserve"> (CHURCHILL</w:t>
      </w:r>
      <w:r w:rsidRPr="005C1456">
        <w:rPr>
          <w:rFonts w:eastAsia="Calibri"/>
          <w:szCs w:val="22"/>
          <w:lang w:eastAsia="en-US"/>
        </w:rPr>
        <w:t xml:space="preserve"> et al., 2012).</w:t>
      </w:r>
    </w:p>
    <w:p w14:paraId="6670BBD5" w14:textId="4622EE14"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 xml:space="preserve">Esse sistema todo envolve </w:t>
      </w:r>
      <w:r w:rsidR="00EA5A08">
        <w:rPr>
          <w:rFonts w:eastAsia="Calibri"/>
          <w:szCs w:val="22"/>
          <w:lang w:eastAsia="en-US"/>
        </w:rPr>
        <w:t xml:space="preserve">um </w:t>
      </w:r>
      <w:r w:rsidRPr="005C1456">
        <w:rPr>
          <w:rFonts w:eastAsia="Calibri"/>
          <w:szCs w:val="22"/>
          <w:lang w:eastAsia="en-US"/>
        </w:rPr>
        <w:t>processo perceptivo composto de três estágios: exposição à informação, atenção e interpretação. A primeira fase poderá se dar de diversas maneiras - anúncios, produtos, lojas - e objetiva atra</w:t>
      </w:r>
      <w:r w:rsidR="00EA5A08">
        <w:rPr>
          <w:rFonts w:eastAsia="Calibri"/>
          <w:szCs w:val="22"/>
          <w:lang w:eastAsia="en-US"/>
        </w:rPr>
        <w:t xml:space="preserve">ir a atenção dos consumidores. O </w:t>
      </w:r>
      <w:r w:rsidRPr="005C1456">
        <w:rPr>
          <w:rFonts w:eastAsia="Calibri"/>
          <w:szCs w:val="22"/>
          <w:lang w:eastAsia="en-US"/>
        </w:rPr>
        <w:t xml:space="preserve">segundo estágio trata-se do grau </w:t>
      </w:r>
      <w:r w:rsidR="00EA5A08">
        <w:rPr>
          <w:rFonts w:eastAsia="Calibri"/>
          <w:szCs w:val="22"/>
          <w:lang w:eastAsia="en-US"/>
        </w:rPr>
        <w:t>pelo qual</w:t>
      </w:r>
      <w:r w:rsidRPr="005C1456">
        <w:rPr>
          <w:rFonts w:eastAsia="Calibri"/>
          <w:szCs w:val="22"/>
          <w:lang w:eastAsia="en-US"/>
        </w:rPr>
        <w:t xml:space="preserve"> a atividade de processamento</w:t>
      </w:r>
      <w:r w:rsidR="00EA5A08">
        <w:rPr>
          <w:rFonts w:eastAsia="Calibri"/>
          <w:szCs w:val="22"/>
          <w:lang w:eastAsia="en-US"/>
        </w:rPr>
        <w:t xml:space="preserve"> se</w:t>
      </w:r>
      <w:r w:rsidRPr="005C1456">
        <w:rPr>
          <w:rFonts w:eastAsia="Calibri"/>
          <w:szCs w:val="22"/>
          <w:lang w:eastAsia="en-US"/>
        </w:rPr>
        <w:t xml:space="preserve"> dedica a um estímulo. Por fim, a atenção conduz à interpretação a qua</w:t>
      </w:r>
      <w:r w:rsidR="00EA5A08">
        <w:rPr>
          <w:rFonts w:eastAsia="Calibri"/>
          <w:szCs w:val="22"/>
          <w:lang w:eastAsia="en-US"/>
        </w:rPr>
        <w:t>l refere-se ao significado dado</w:t>
      </w:r>
      <w:r w:rsidRPr="005C1456">
        <w:rPr>
          <w:rFonts w:eastAsia="Calibri"/>
          <w:szCs w:val="22"/>
          <w:lang w:eastAsia="en-US"/>
        </w:rPr>
        <w:t xml:space="preserve"> aos estímulos sensoriais (SAMARA et al., 2005). </w:t>
      </w:r>
    </w:p>
    <w:p w14:paraId="0DE2B558" w14:textId="0346C1B0"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Conforme a psicologia de Gestalt, a fase da interpret</w:t>
      </w:r>
      <w:r w:rsidR="00B12698">
        <w:rPr>
          <w:rFonts w:eastAsia="Calibri"/>
          <w:szCs w:val="22"/>
          <w:lang w:eastAsia="en-US"/>
        </w:rPr>
        <w:t>ação parte da premissa de que</w:t>
      </w:r>
      <w:r w:rsidR="009A69FE">
        <w:rPr>
          <w:rFonts w:eastAsia="Calibri"/>
          <w:szCs w:val="22"/>
          <w:lang w:eastAsia="en-US"/>
        </w:rPr>
        <w:t xml:space="preserve"> se</w:t>
      </w:r>
      <w:r w:rsidR="00B12698">
        <w:rPr>
          <w:rFonts w:eastAsia="Calibri"/>
          <w:szCs w:val="22"/>
          <w:lang w:eastAsia="en-US"/>
        </w:rPr>
        <w:t xml:space="preserve"> </w:t>
      </w:r>
      <w:r w:rsidRPr="005C1456">
        <w:rPr>
          <w:rFonts w:eastAsia="Calibri"/>
          <w:szCs w:val="22"/>
          <w:lang w:eastAsia="en-US"/>
        </w:rPr>
        <w:t xml:space="preserve">raciocina com base na associação de elementos, eventos, sensações e imagens que se relacionam entre si para gerar uma conclusão racional. Assim, elementos visuais - tal como imagens exibidas em um anúncio, formatos gráficos, cores - influenciam a interpretação (SAMARA et al., 2005). </w:t>
      </w:r>
    </w:p>
    <w:p w14:paraId="4D53B813" w14:textId="619F30C7"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Os estímulos se organizam com base nos seguintes princípios: complementação (quando há uma figura incompleta sendo representada), ambiguidade (quando diferentes leituras podem ser feitas acerca do mesmo objeto), similaridade (associação de objeto</w:t>
      </w:r>
      <w:r w:rsidR="00B12698">
        <w:rPr>
          <w:rFonts w:eastAsia="Calibri"/>
          <w:szCs w:val="22"/>
          <w:lang w:eastAsia="en-US"/>
        </w:rPr>
        <w:t>s em razão de suas semelhanças) e</w:t>
      </w:r>
      <w:r w:rsidRPr="005C1456">
        <w:rPr>
          <w:rFonts w:eastAsia="Calibri"/>
          <w:szCs w:val="22"/>
          <w:lang w:eastAsia="en-US"/>
        </w:rPr>
        <w:t xml:space="preserve"> figura e fundo (quando um estímulo principal fica em primeiro plano e os demais em </w:t>
      </w:r>
      <w:r w:rsidRPr="005C1456">
        <w:rPr>
          <w:rFonts w:eastAsia="Calibri"/>
          <w:szCs w:val="22"/>
          <w:lang w:eastAsia="en-US"/>
        </w:rPr>
        <w:lastRenderedPageBreak/>
        <w:t xml:space="preserve">segundo, influenciando a interpretação).  À luz da semiótica, os signos e símbolos (imagens sensoriais) poderão melhor comunicar uma mensagem persuasiva por meio da associação entre o produto e o simbolismo percebido (SAMARA et al., 2005). </w:t>
      </w:r>
    </w:p>
    <w:p w14:paraId="1FC99934" w14:textId="4143B1E7" w:rsidR="005C1456" w:rsidRPr="005C1456" w:rsidRDefault="00B12698" w:rsidP="005C1456">
      <w:pPr>
        <w:tabs>
          <w:tab w:val="left" w:pos="720"/>
          <w:tab w:val="left" w:pos="1080"/>
        </w:tabs>
        <w:ind w:firstLine="709"/>
        <w:jc w:val="both"/>
        <w:rPr>
          <w:rFonts w:eastAsia="Calibri"/>
          <w:szCs w:val="22"/>
          <w:lang w:eastAsia="en-US"/>
        </w:rPr>
      </w:pPr>
      <w:r>
        <w:rPr>
          <w:rFonts w:eastAsia="Calibri"/>
          <w:szCs w:val="22"/>
          <w:lang w:eastAsia="en-US"/>
        </w:rPr>
        <w:t>Os</w:t>
      </w:r>
      <w:r w:rsidR="005C1456" w:rsidRPr="005C1456">
        <w:rPr>
          <w:rFonts w:eastAsia="Calibri"/>
          <w:szCs w:val="22"/>
          <w:lang w:eastAsia="en-US"/>
        </w:rPr>
        <w:t xml:space="preserve"> estímulos poderão despertar emoções as quais poderão ser utilizadas para atrair a atenção e posicionar uma linha de produtos. O conteúdo emocional carregado nas propagandas aumenta a capacidade de captur</w:t>
      </w:r>
      <w:r>
        <w:rPr>
          <w:rFonts w:eastAsia="Calibri"/>
          <w:szCs w:val="22"/>
          <w:lang w:eastAsia="en-US"/>
        </w:rPr>
        <w:t>ar, atrair e manter a atenção, C</w:t>
      </w:r>
      <w:r w:rsidR="005C1456" w:rsidRPr="005C1456">
        <w:rPr>
          <w:rFonts w:eastAsia="Calibri"/>
          <w:szCs w:val="22"/>
          <w:lang w:eastAsia="en-US"/>
        </w:rPr>
        <w:t>om a incitação de estados de excitação fisiológica, as mensagens emocionais poderão ser processadas de modo mais minucioso do que as neutras. Como consequência, as propagandas emo</w:t>
      </w:r>
      <w:r>
        <w:rPr>
          <w:rFonts w:eastAsia="Calibri"/>
          <w:szCs w:val="22"/>
          <w:lang w:eastAsia="en-US"/>
        </w:rPr>
        <w:t>tivas tendem a ser mais lembradas do que as</w:t>
      </w:r>
      <w:r w:rsidR="005C1456" w:rsidRPr="005C1456">
        <w:rPr>
          <w:rFonts w:eastAsia="Calibri"/>
          <w:szCs w:val="22"/>
          <w:lang w:eastAsia="en-US"/>
        </w:rPr>
        <w:t xml:space="preserve"> neutras (HAWKINS et al., 2007).</w:t>
      </w:r>
    </w:p>
    <w:p w14:paraId="140733BD" w14:textId="77777777"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 xml:space="preserve">Além disso, Hawkins et al. (2007) mencionam que as propagandas emotivas que provocam uma emoção com avaliação positiva “aumentarão o gosto pela propaganda em si”, o que irá impactar positivamente na apreciação do produto e nas intenções de compra e, consequentemente, aumentar a preferência por uma marca por meio do condicionamento clássico (HAWKINS et al., 2001). </w:t>
      </w:r>
    </w:p>
    <w:p w14:paraId="735896F3" w14:textId="24C477AF"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A construção de propagandas e anúnc</w:t>
      </w:r>
      <w:r w:rsidR="00B12698">
        <w:rPr>
          <w:rFonts w:eastAsia="Calibri"/>
          <w:szCs w:val="22"/>
          <w:lang w:eastAsia="en-US"/>
        </w:rPr>
        <w:t>ios voltado</w:t>
      </w:r>
      <w:r w:rsidRPr="005C1456">
        <w:rPr>
          <w:rFonts w:eastAsia="Calibri"/>
          <w:szCs w:val="22"/>
          <w:lang w:eastAsia="en-US"/>
        </w:rPr>
        <w:t>s para os diversos apelos requerem estratégias gerais de comunicação e aten</w:t>
      </w:r>
      <w:r w:rsidR="00B12698">
        <w:rPr>
          <w:rFonts w:eastAsia="Calibri"/>
          <w:szCs w:val="22"/>
          <w:lang w:eastAsia="en-US"/>
        </w:rPr>
        <w:t>ção ao perfil da audiência alvo. Busca</w:t>
      </w:r>
      <w:r w:rsidRPr="005C1456">
        <w:rPr>
          <w:rFonts w:eastAsia="Calibri"/>
          <w:szCs w:val="22"/>
          <w:lang w:eastAsia="en-US"/>
        </w:rPr>
        <w:t>-se o emprego de pala</w:t>
      </w:r>
      <w:r w:rsidR="00B12698">
        <w:rPr>
          <w:rFonts w:eastAsia="Calibri"/>
          <w:szCs w:val="22"/>
          <w:lang w:eastAsia="en-US"/>
        </w:rPr>
        <w:t xml:space="preserve">vras e imagens compreensíveis, </w:t>
      </w:r>
      <w:r w:rsidRPr="005C1456">
        <w:rPr>
          <w:rFonts w:eastAsia="Calibri"/>
          <w:szCs w:val="22"/>
          <w:lang w:eastAsia="en-US"/>
        </w:rPr>
        <w:t>interessantes e congruentes com o público alvo e</w:t>
      </w:r>
      <w:r w:rsidR="00B12698">
        <w:rPr>
          <w:rFonts w:eastAsia="Calibri"/>
          <w:szCs w:val="22"/>
          <w:lang w:eastAsia="en-US"/>
        </w:rPr>
        <w:t xml:space="preserve"> que reflitam</w:t>
      </w:r>
      <w:r w:rsidRPr="005C1456">
        <w:rPr>
          <w:rFonts w:eastAsia="Calibri"/>
          <w:szCs w:val="22"/>
          <w:lang w:eastAsia="en-US"/>
        </w:rPr>
        <w:t xml:space="preserve"> o conceito ou a imagem que se pretende</w:t>
      </w:r>
      <w:r w:rsidR="00B54606">
        <w:rPr>
          <w:rFonts w:eastAsia="Calibri"/>
          <w:szCs w:val="22"/>
          <w:lang w:eastAsia="en-US"/>
        </w:rPr>
        <w:t xml:space="preserve"> construir para o produto (CHURCHILL</w:t>
      </w:r>
      <w:r w:rsidRPr="005C1456">
        <w:rPr>
          <w:rFonts w:eastAsia="Calibri"/>
          <w:szCs w:val="22"/>
          <w:lang w:eastAsia="en-US"/>
        </w:rPr>
        <w:t xml:space="preserve"> et al., 2012).</w:t>
      </w:r>
    </w:p>
    <w:p w14:paraId="28A3D872" w14:textId="3E6AF629"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De forma geral, a força de um anúncio irá depender da fo</w:t>
      </w:r>
      <w:r w:rsidR="00B12698">
        <w:rPr>
          <w:rFonts w:eastAsia="Calibri"/>
          <w:szCs w:val="22"/>
          <w:lang w:eastAsia="en-US"/>
        </w:rPr>
        <w:t>rça dos argumentos utilizados. A</w:t>
      </w:r>
      <w:r w:rsidRPr="005C1456">
        <w:rPr>
          <w:rFonts w:eastAsia="Calibri"/>
          <w:szCs w:val="22"/>
          <w:lang w:eastAsia="en-US"/>
        </w:rPr>
        <w:t>rgumentos relevantes consistem naqueles que se conectam com a vida das pessoas de forma significante</w:t>
      </w:r>
      <w:r w:rsidR="00B12698">
        <w:rPr>
          <w:rFonts w:eastAsia="Calibri"/>
          <w:szCs w:val="22"/>
          <w:lang w:eastAsia="en-US"/>
        </w:rPr>
        <w:t xml:space="preserve"> e </w:t>
      </w:r>
      <w:r w:rsidRPr="005C1456">
        <w:rPr>
          <w:rFonts w:eastAsia="Calibri"/>
          <w:szCs w:val="22"/>
          <w:lang w:eastAsia="en-US"/>
        </w:rPr>
        <w:t>sobre</w:t>
      </w:r>
      <w:r w:rsidR="00B12698">
        <w:rPr>
          <w:rFonts w:eastAsia="Calibri"/>
          <w:szCs w:val="22"/>
          <w:lang w:eastAsia="en-US"/>
        </w:rPr>
        <w:t xml:space="preserve"> o</w:t>
      </w:r>
      <w:r w:rsidRPr="005C1456">
        <w:rPr>
          <w:rFonts w:eastAsia="Calibri"/>
          <w:szCs w:val="22"/>
          <w:lang w:eastAsia="en-US"/>
        </w:rPr>
        <w:t xml:space="preserve"> quão bem transmite</w:t>
      </w:r>
      <w:r w:rsidR="00B12698">
        <w:rPr>
          <w:rFonts w:eastAsia="Calibri"/>
          <w:szCs w:val="22"/>
          <w:lang w:eastAsia="en-US"/>
        </w:rPr>
        <w:t>m</w:t>
      </w:r>
      <w:r w:rsidRPr="005C1456">
        <w:rPr>
          <w:rFonts w:eastAsia="Calibri"/>
          <w:szCs w:val="22"/>
          <w:lang w:eastAsia="en-US"/>
        </w:rPr>
        <w:t xml:space="preserve"> as características e atributo</w:t>
      </w:r>
      <w:r w:rsidR="00B12698">
        <w:rPr>
          <w:rFonts w:eastAsia="Calibri"/>
          <w:szCs w:val="22"/>
          <w:lang w:eastAsia="en-US"/>
        </w:rPr>
        <w:t>s do produto anunciado, vantagens</w:t>
      </w:r>
      <w:r w:rsidRPr="005C1456">
        <w:rPr>
          <w:rFonts w:eastAsia="Calibri"/>
          <w:szCs w:val="22"/>
          <w:lang w:eastAsia="en-US"/>
        </w:rPr>
        <w:t xml:space="preserve"> relevante</w:t>
      </w:r>
      <w:r w:rsidR="00B12698">
        <w:rPr>
          <w:rFonts w:eastAsia="Calibri"/>
          <w:szCs w:val="22"/>
          <w:lang w:eastAsia="en-US"/>
        </w:rPr>
        <w:t>s</w:t>
      </w:r>
      <w:r w:rsidRPr="005C1456">
        <w:rPr>
          <w:rFonts w:eastAsia="Calibri"/>
          <w:szCs w:val="22"/>
          <w:lang w:eastAsia="en-US"/>
        </w:rPr>
        <w:t xml:space="preserve"> sobre competidor, demonstrações e testemunhos sobre um produto (BLACKWELL et al., 2005).</w:t>
      </w:r>
    </w:p>
    <w:p w14:paraId="30B3641B" w14:textId="030C2B3A"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Os argumentos nos anúncios e propagandas poderão ser de cinco naturezas: busca, fé, experienciais, objetivos e subjetivos. Argumentos de busca são aqueles que podem ser validados antes da compra ao examinar informações pront</w:t>
      </w:r>
      <w:r w:rsidR="00B12698">
        <w:rPr>
          <w:rFonts w:eastAsia="Calibri"/>
          <w:szCs w:val="22"/>
          <w:lang w:eastAsia="en-US"/>
        </w:rPr>
        <w:t>amente disponíveis no mercado. J</w:t>
      </w:r>
      <w:r w:rsidRPr="005C1456">
        <w:rPr>
          <w:rFonts w:eastAsia="Calibri"/>
          <w:szCs w:val="22"/>
          <w:lang w:eastAsia="en-US"/>
        </w:rPr>
        <w:t xml:space="preserve">á os argumentos experienciais trazem uma verificação, </w:t>
      </w:r>
      <w:r w:rsidR="00B12698">
        <w:rPr>
          <w:rFonts w:eastAsia="Calibri"/>
          <w:szCs w:val="22"/>
          <w:lang w:eastAsia="en-US"/>
        </w:rPr>
        <w:t xml:space="preserve">cuja </w:t>
      </w:r>
      <w:r w:rsidRPr="005C1456">
        <w:rPr>
          <w:rFonts w:eastAsia="Calibri"/>
          <w:szCs w:val="22"/>
          <w:lang w:eastAsia="en-US"/>
        </w:rPr>
        <w:t xml:space="preserve">real </w:t>
      </w:r>
      <w:r w:rsidR="00B12698">
        <w:rPr>
          <w:rFonts w:eastAsia="Calibri"/>
          <w:szCs w:val="22"/>
          <w:lang w:eastAsia="en-US"/>
        </w:rPr>
        <w:t>comprovação</w:t>
      </w:r>
      <w:r w:rsidRPr="005C1456">
        <w:rPr>
          <w:rFonts w:eastAsia="Calibri"/>
          <w:szCs w:val="22"/>
          <w:lang w:eastAsia="en-US"/>
        </w:rPr>
        <w:t xml:space="preserve"> irá requerer o consumo </w:t>
      </w:r>
      <w:r w:rsidR="00B12698">
        <w:rPr>
          <w:rFonts w:eastAsia="Calibri"/>
          <w:szCs w:val="22"/>
          <w:lang w:eastAsia="en-US"/>
        </w:rPr>
        <w:t xml:space="preserve">efetivo </w:t>
      </w:r>
      <w:r w:rsidRPr="005C1456">
        <w:rPr>
          <w:rFonts w:eastAsia="Calibri"/>
          <w:szCs w:val="22"/>
          <w:lang w:eastAsia="en-US"/>
        </w:rPr>
        <w:t xml:space="preserve">do produto (BLACKWELL et al., 2005). </w:t>
      </w:r>
    </w:p>
    <w:p w14:paraId="6D143FB7" w14:textId="2DAB11D4"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 xml:space="preserve">Ainda, enquanto os argumentos de fé consistem naqueles </w:t>
      </w:r>
      <w:r w:rsidR="00B12698">
        <w:rPr>
          <w:rFonts w:eastAsia="Calibri"/>
          <w:szCs w:val="22"/>
          <w:lang w:eastAsia="en-US"/>
        </w:rPr>
        <w:t>em que</w:t>
      </w:r>
      <w:r w:rsidRPr="005C1456">
        <w:rPr>
          <w:rFonts w:eastAsia="Calibri"/>
          <w:szCs w:val="22"/>
          <w:lang w:eastAsia="en-US"/>
        </w:rPr>
        <w:t xml:space="preserve"> a verificação da acuidade ou é impossível ou improvável porque requer mais esforço </w:t>
      </w:r>
      <w:r w:rsidRPr="005C1456">
        <w:rPr>
          <w:rFonts w:eastAsia="Calibri"/>
          <w:szCs w:val="22"/>
          <w:lang w:eastAsia="en-US"/>
        </w:rPr>
        <w:lastRenderedPageBreak/>
        <w:t>do que os consumidores estão dispostos a</w:t>
      </w:r>
      <w:r w:rsidR="00B12698">
        <w:rPr>
          <w:rFonts w:eastAsia="Calibri"/>
          <w:szCs w:val="22"/>
          <w:lang w:eastAsia="en-US"/>
        </w:rPr>
        <w:t xml:space="preserve"> investir,</w:t>
      </w:r>
      <w:r w:rsidRPr="005C1456">
        <w:rPr>
          <w:rFonts w:eastAsia="Calibri"/>
          <w:szCs w:val="22"/>
          <w:lang w:eastAsia="en-US"/>
        </w:rPr>
        <w:t xml:space="preserve"> os argument</w:t>
      </w:r>
      <w:r w:rsidR="00B12698">
        <w:rPr>
          <w:rFonts w:eastAsia="Calibri"/>
          <w:szCs w:val="22"/>
          <w:lang w:eastAsia="en-US"/>
        </w:rPr>
        <w:t>os objetivos focam em informações reais que não estão</w:t>
      </w:r>
      <w:r w:rsidRPr="005C1456">
        <w:rPr>
          <w:rFonts w:eastAsia="Calibri"/>
          <w:szCs w:val="22"/>
          <w:lang w:eastAsia="en-US"/>
        </w:rPr>
        <w:t xml:space="preserve"> sujeita</w:t>
      </w:r>
      <w:r w:rsidR="00B12698">
        <w:rPr>
          <w:rFonts w:eastAsia="Calibri"/>
          <w:szCs w:val="22"/>
          <w:lang w:eastAsia="en-US"/>
        </w:rPr>
        <w:t>s</w:t>
      </w:r>
      <w:r w:rsidRPr="005C1456">
        <w:rPr>
          <w:rFonts w:eastAsia="Calibri"/>
          <w:szCs w:val="22"/>
          <w:lang w:eastAsia="en-US"/>
        </w:rPr>
        <w:t xml:space="preserve"> a interpretações individuais</w:t>
      </w:r>
      <w:r w:rsidR="00B12698">
        <w:rPr>
          <w:rFonts w:eastAsia="Calibri"/>
          <w:szCs w:val="22"/>
          <w:lang w:eastAsia="en-US"/>
        </w:rPr>
        <w:t>,</w:t>
      </w:r>
      <w:r w:rsidRPr="005C1456">
        <w:rPr>
          <w:rFonts w:eastAsia="Calibri"/>
          <w:szCs w:val="22"/>
          <w:lang w:eastAsia="en-US"/>
        </w:rPr>
        <w:t xml:space="preserve"> se revestindo de maior precisão e facilidade de avaliação pelos consumidores</w:t>
      </w:r>
      <w:r w:rsidR="00B12698">
        <w:rPr>
          <w:rFonts w:eastAsia="Calibri"/>
          <w:szCs w:val="22"/>
          <w:lang w:eastAsia="en-US"/>
        </w:rPr>
        <w:t>. Por fim, o</w:t>
      </w:r>
      <w:r w:rsidRPr="005C1456">
        <w:rPr>
          <w:rFonts w:eastAsia="Calibri"/>
          <w:szCs w:val="22"/>
          <w:lang w:eastAsia="en-US"/>
        </w:rPr>
        <w:t>s argumentos subjetivos são aqueles que podem evocar diferentes interpretações entre os indivíduos.  (BLACKWELL et al., 2005).</w:t>
      </w:r>
    </w:p>
    <w:p w14:paraId="3CDD3C80" w14:textId="6C110C21"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 xml:space="preserve">Além de se estabelecer opiniões acerca de um produto ou marca, por vezes é necessário se fazer uma releitura para que aqueles que já possuam um longo tempo de jornada se tornem mais atualizados. Isso equivale a dizer que grandes sucessos de hoje poderão se tornar ultrapassados e fora de moda. Entretanto, para que a mudança de opinião ocorra, não se faz imprescindível uma mudança real do próprio produto, pois a alteração poderá se dar </w:t>
      </w:r>
      <w:r w:rsidR="00B12698">
        <w:rPr>
          <w:rFonts w:eastAsia="Calibri"/>
          <w:szCs w:val="22"/>
          <w:lang w:eastAsia="en-US"/>
        </w:rPr>
        <w:t>em razão de um reposicionamento</w:t>
      </w:r>
      <w:r w:rsidRPr="005C1456">
        <w:rPr>
          <w:rFonts w:eastAsia="Calibri"/>
          <w:szCs w:val="22"/>
          <w:lang w:eastAsia="en-US"/>
        </w:rPr>
        <w:t xml:space="preserve"> o qual poderá se dar por uma mudança no tom dos anúncios (BLACKWELL et al., 2005).  </w:t>
      </w:r>
    </w:p>
    <w:p w14:paraId="0E66DF6F" w14:textId="5D5A6FFF" w:rsidR="005C1456" w:rsidRPr="005C1456" w:rsidRDefault="005C1456" w:rsidP="005C1456">
      <w:pPr>
        <w:tabs>
          <w:tab w:val="left" w:pos="720"/>
          <w:tab w:val="left" w:pos="1080"/>
        </w:tabs>
        <w:ind w:firstLine="709"/>
        <w:jc w:val="both"/>
        <w:rPr>
          <w:rFonts w:eastAsia="Calibri"/>
          <w:szCs w:val="22"/>
          <w:lang w:eastAsia="en-US"/>
        </w:rPr>
      </w:pPr>
      <w:r w:rsidRPr="005C1456">
        <w:rPr>
          <w:rFonts w:eastAsia="Calibri"/>
          <w:szCs w:val="22"/>
          <w:lang w:eastAsia="en-US"/>
        </w:rPr>
        <w:t xml:space="preserve">De qualquer sorte, a mudança de opiniões impõe algum grau de resistência. Nesse sentido, se as opiniões iniciais são baseadas em experiências indiretas, a mensagem persuasiva será processada de forma mais favorável se </w:t>
      </w:r>
      <w:r w:rsidR="00B12698">
        <w:rPr>
          <w:rFonts w:eastAsia="Calibri"/>
          <w:szCs w:val="22"/>
          <w:lang w:eastAsia="en-US"/>
        </w:rPr>
        <w:t>a fonte possuir credibilidade. D</w:t>
      </w:r>
      <w:r w:rsidRPr="005C1456">
        <w:rPr>
          <w:rFonts w:eastAsia="Calibri"/>
          <w:szCs w:val="22"/>
          <w:lang w:eastAsia="en-US"/>
        </w:rPr>
        <w:t xml:space="preserve">e maneira diferente, se as opiniões iniciais forem baseadas em experiências diretas, o processamento da mensagem persuasiva não será afetada pela credibilidade da fonte, indicando que a resistência </w:t>
      </w:r>
      <w:r w:rsidR="00B12698">
        <w:rPr>
          <w:rFonts w:eastAsia="Calibri"/>
          <w:szCs w:val="22"/>
          <w:lang w:eastAsia="en-US"/>
        </w:rPr>
        <w:t xml:space="preserve">à mudança será proporcional ao </w:t>
      </w:r>
      <w:r w:rsidRPr="005C1456">
        <w:rPr>
          <w:rFonts w:eastAsia="Calibri"/>
          <w:szCs w:val="22"/>
          <w:lang w:eastAsia="en-US"/>
        </w:rPr>
        <w:t xml:space="preserve">grau de proximidade com o produto (BLACKWELL et al., 2005). </w:t>
      </w:r>
    </w:p>
    <w:p w14:paraId="697C5626" w14:textId="5207CEBA" w:rsidR="00BA7DFA" w:rsidRPr="00E21546" w:rsidRDefault="00725482" w:rsidP="00E21546">
      <w:pPr>
        <w:pStyle w:val="Ttulo2"/>
        <w:numPr>
          <w:ilvl w:val="1"/>
          <w:numId w:val="3"/>
        </w:numPr>
        <w:spacing w:before="300" w:after="300"/>
        <w:ind w:left="397" w:hanging="397"/>
        <w:jc w:val="left"/>
        <w:rPr>
          <w:rFonts w:eastAsia="Times New Roman" w:cs="Times New Roman"/>
          <w:b w:val="0"/>
          <w:bCs/>
          <w:caps/>
          <w:sz w:val="24"/>
          <w:szCs w:val="26"/>
          <w:lang w:eastAsia="en-US"/>
        </w:rPr>
      </w:pPr>
      <w:bookmarkStart w:id="49" w:name="_Toc531785564"/>
      <w:r w:rsidRPr="00E21546">
        <w:rPr>
          <w:rFonts w:eastAsia="Times New Roman" w:cs="Times New Roman"/>
          <w:b w:val="0"/>
          <w:bCs/>
          <w:caps/>
          <w:sz w:val="24"/>
          <w:szCs w:val="26"/>
          <w:lang w:eastAsia="en-US"/>
        </w:rPr>
        <w:t>ATITUDE</w:t>
      </w:r>
      <w:bookmarkEnd w:id="49"/>
    </w:p>
    <w:p w14:paraId="064F56B6" w14:textId="49B86144" w:rsidR="00BA7DFA" w:rsidRDefault="00725482" w:rsidP="00B12698">
      <w:pPr>
        <w:ind w:firstLine="709"/>
        <w:jc w:val="both"/>
        <w:rPr>
          <w:rFonts w:eastAsia="Calibri"/>
          <w:szCs w:val="22"/>
          <w:lang w:eastAsia="en-US"/>
        </w:rPr>
      </w:pPr>
      <w:r w:rsidRPr="00E21546">
        <w:rPr>
          <w:rFonts w:eastAsia="Calibri"/>
          <w:szCs w:val="22"/>
          <w:lang w:eastAsia="en-US"/>
        </w:rPr>
        <w:t>“</w:t>
      </w:r>
      <w:r w:rsidRPr="00B12698">
        <w:rPr>
          <w:rFonts w:eastAsia="Calibri"/>
          <w:i/>
          <w:szCs w:val="22"/>
          <w:lang w:eastAsia="en-US"/>
        </w:rPr>
        <w:t>Brand equity</w:t>
      </w:r>
      <w:r w:rsidRPr="00E21546">
        <w:rPr>
          <w:rFonts w:eastAsia="Calibri"/>
          <w:szCs w:val="22"/>
          <w:lang w:eastAsia="en-US"/>
        </w:rPr>
        <w:t>” consiste na avaliação subjetiva e intangível que os clientes fazem de uma marca, valor que se estende muito além do objetivamente percebido. São eles: conhecimento da marca, atitude do cliente e percepção da ética da marca (K</w:t>
      </w:r>
      <w:r w:rsidR="005C1456">
        <w:rPr>
          <w:rFonts w:eastAsia="Calibri"/>
          <w:szCs w:val="22"/>
          <w:lang w:eastAsia="en-US"/>
        </w:rPr>
        <w:t>ELLER</w:t>
      </w:r>
      <w:r w:rsidRPr="00E21546">
        <w:rPr>
          <w:rFonts w:eastAsia="Calibri"/>
          <w:szCs w:val="22"/>
          <w:lang w:eastAsia="en-US"/>
        </w:rPr>
        <w:t xml:space="preserve"> et al., 2006). As atitudes de marca são, segundo Keller (1993), a ponderação da marca pelos consumidores, e podem estar correlacionadas com o que o indivíduo acredita e atributos do produto (K</w:t>
      </w:r>
      <w:r w:rsidR="009C6A21">
        <w:rPr>
          <w:rFonts w:eastAsia="Calibri"/>
          <w:szCs w:val="22"/>
          <w:lang w:eastAsia="en-US"/>
        </w:rPr>
        <w:t>ELLER</w:t>
      </w:r>
      <w:r w:rsidRPr="00E21546">
        <w:rPr>
          <w:rFonts w:eastAsia="Calibri"/>
          <w:szCs w:val="22"/>
          <w:lang w:eastAsia="en-US"/>
        </w:rPr>
        <w:t xml:space="preserve">, 2013). </w:t>
      </w:r>
    </w:p>
    <w:p w14:paraId="5ACB5915" w14:textId="7E45483F" w:rsidR="00E21546" w:rsidRPr="00E21546" w:rsidRDefault="00E21546" w:rsidP="00E21546">
      <w:pPr>
        <w:ind w:firstLine="709"/>
        <w:jc w:val="both"/>
        <w:rPr>
          <w:rFonts w:eastAsia="Calibri"/>
          <w:szCs w:val="22"/>
          <w:lang w:eastAsia="en-US"/>
        </w:rPr>
      </w:pPr>
      <w:r>
        <w:rPr>
          <w:rFonts w:eastAsia="Calibri"/>
          <w:szCs w:val="22"/>
          <w:lang w:eastAsia="en-US"/>
        </w:rPr>
        <w:t>De acordo com Keller (1993):</w:t>
      </w:r>
    </w:p>
    <w:p w14:paraId="1A3EFEAF" w14:textId="14193888" w:rsidR="00BA7DFA" w:rsidRPr="00E21546" w:rsidRDefault="00725482" w:rsidP="00E21546">
      <w:pPr>
        <w:pStyle w:val="CitaoLonga"/>
      </w:pPr>
      <w:r w:rsidRPr="00E21546">
        <w:t xml:space="preserve">“O sucesso dos programas de marketing é um reflexo da criação de associação com a marca – ou seja, os consumidores que acreditarem que a marca possui atributos e benefícios que satisfarão suas necessidade e desejos formarão uma atitude positiva em relação à marca” </w:t>
      </w:r>
    </w:p>
    <w:p w14:paraId="3DA7F94D" w14:textId="77777777"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 xml:space="preserve">No mesmo sentido, Hawkins et al. (2007) explica que atitude consiste em uma “organização de processos motivacionais, emocionais, perceptivos e cognitivos em </w:t>
      </w:r>
      <w:r w:rsidRPr="00B00535">
        <w:rPr>
          <w:rFonts w:eastAsia="Calibri"/>
          <w:szCs w:val="22"/>
          <w:lang w:eastAsia="en-US"/>
        </w:rPr>
        <w:lastRenderedPageBreak/>
        <w:t xml:space="preserve">relação a algum aspecto de nosso ambiente”. Trata-se, sobretudo, de uma predisposição adquirida para reagir de modo constantemente favorável ou desfavorável a um objeto (HAWKINS et al., 2007). </w:t>
      </w:r>
    </w:p>
    <w:p w14:paraId="7013CA6C" w14:textId="417856D4"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 xml:space="preserve">Sheth et al. (2001) explicam que as atitudes, em sendo predisposições aprendidas a responder a um objeto ou uma classe de objetos de forma consistentemente favorável ou desfavorável, possui três grandes implicações: (1) são aprendidas, formando-se como base em alguma experiência ou informação com um objeto; (2) são predisposições; (3) </w:t>
      </w:r>
      <w:r w:rsidR="00B12698">
        <w:rPr>
          <w:rFonts w:eastAsia="Calibri"/>
          <w:szCs w:val="22"/>
          <w:lang w:eastAsia="en-US"/>
        </w:rPr>
        <w:t xml:space="preserve">e </w:t>
      </w:r>
      <w:r w:rsidRPr="00B00535">
        <w:rPr>
          <w:rFonts w:eastAsia="Calibri"/>
          <w:szCs w:val="22"/>
          <w:lang w:eastAsia="en-US"/>
        </w:rPr>
        <w:t>causam resposta consistente, precedendo e produzindo o comportamento (SHETH et al., 2001).    </w:t>
      </w:r>
    </w:p>
    <w:p w14:paraId="42498E11" w14:textId="5AC0F102"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 xml:space="preserve">Conforme Hawkins et al. (2007), as atitudes possuem quatro funções, quais sejam: conhecimento (organização de crenças acerca de objetos, atividades, marcas e compras); expressão de valor (servem para expressar valores centrais e a autoimagem do indivíduo); utilitária (tendência a se desenvolver atitudes favoráveis em relação aos objetos e atividades recompensadores e atitudes negativas a objetos e atitudes não recompensadores); </w:t>
      </w:r>
      <w:r w:rsidR="009E63CB">
        <w:rPr>
          <w:rFonts w:eastAsia="Calibri"/>
          <w:szCs w:val="22"/>
          <w:lang w:eastAsia="en-US"/>
        </w:rPr>
        <w:t xml:space="preserve">e </w:t>
      </w:r>
      <w:r w:rsidRPr="00B00535">
        <w:rPr>
          <w:rFonts w:eastAsia="Calibri"/>
          <w:szCs w:val="22"/>
          <w:lang w:eastAsia="en-US"/>
        </w:rPr>
        <w:t>defesa do ego (defesa ao ego e</w:t>
      </w:r>
      <w:r w:rsidR="009E63CB">
        <w:rPr>
          <w:rFonts w:eastAsia="Calibri"/>
          <w:szCs w:val="22"/>
          <w:lang w:eastAsia="en-US"/>
        </w:rPr>
        <w:t xml:space="preserve"> a auto</w:t>
      </w:r>
      <w:r w:rsidRPr="00B00535">
        <w:rPr>
          <w:rFonts w:eastAsia="Calibri"/>
          <w:szCs w:val="22"/>
          <w:lang w:eastAsia="en-US"/>
        </w:rPr>
        <w:t>imagem contra ameaças e falhas).  </w:t>
      </w:r>
    </w:p>
    <w:p w14:paraId="1ADBED55" w14:textId="4B5FDEEB"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Blackwell et al. (2005) acrescentam que as crenças sobre atributos de um produto ou serviço bem como os sentimentos em relação a esses irão fornecer uma base cognitiva para a construção das atitudes. Os sentimentos poderão ser positivos ou negativos; podem ser sufocantes ou inexistentes. Assim, os sentimentos poderão ser construídos a partir da experiência de consumo, por parte da experiência de anúncio e estado de humor (BLACKWELL et al., 2005).</w:t>
      </w:r>
    </w:p>
    <w:p w14:paraId="022C907A" w14:textId="1E5E07C6"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Sheth et al. (2001) também aponta nesse sentido, explicando que a atitude trata-se de um processo de composto de três componentes: (1) cognições ou crenças (pensamento</w:t>
      </w:r>
      <w:r w:rsidR="009E63CB">
        <w:rPr>
          <w:rFonts w:eastAsia="Calibri"/>
          <w:szCs w:val="22"/>
          <w:lang w:eastAsia="en-US"/>
        </w:rPr>
        <w:t>s</w:t>
      </w:r>
      <w:r w:rsidRPr="00B00535">
        <w:rPr>
          <w:rFonts w:eastAsia="Calibri"/>
          <w:szCs w:val="22"/>
          <w:lang w:eastAsia="en-US"/>
        </w:rPr>
        <w:t xml:space="preserve"> acerca de uma propriedade ou qualidade específica de um objeto); (2) afetos ou sentimentos (as emoções que o objeto evoca na pessoa); (3) </w:t>
      </w:r>
      <w:r w:rsidR="009E63CB">
        <w:rPr>
          <w:rFonts w:eastAsia="Calibri"/>
          <w:szCs w:val="22"/>
          <w:lang w:eastAsia="en-US"/>
        </w:rPr>
        <w:t xml:space="preserve">e as </w:t>
      </w:r>
      <w:r w:rsidRPr="00B00535">
        <w:rPr>
          <w:rFonts w:eastAsia="Calibri"/>
          <w:szCs w:val="22"/>
          <w:lang w:eastAsia="en-US"/>
        </w:rPr>
        <w:t>conações ou ações (aç</w:t>
      </w:r>
      <w:r w:rsidR="009E63CB">
        <w:rPr>
          <w:rFonts w:eastAsia="Calibri"/>
          <w:szCs w:val="22"/>
          <w:lang w:eastAsia="en-US"/>
        </w:rPr>
        <w:t>ões</w:t>
      </w:r>
      <w:r w:rsidRPr="00B00535">
        <w:rPr>
          <w:rFonts w:eastAsia="Calibri"/>
          <w:szCs w:val="22"/>
          <w:lang w:eastAsia="en-US"/>
        </w:rPr>
        <w:t xml:space="preserve"> que uma pessoa deseja realizar em relação ao objeto) (SHETH et al., 2001). </w:t>
      </w:r>
    </w:p>
    <w:p w14:paraId="02AF4D73" w14:textId="351AACCF"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Sheth et al. (2001) também explica que a sequência de ocorrência desses três componentes</w:t>
      </w:r>
      <w:r>
        <w:rPr>
          <w:rFonts w:eastAsia="Calibri"/>
          <w:szCs w:val="22"/>
          <w:lang w:eastAsia="en-US"/>
        </w:rPr>
        <w:t xml:space="preserve"> </w:t>
      </w:r>
      <w:r w:rsidR="009E63CB">
        <w:rPr>
          <w:rFonts w:eastAsia="Calibri"/>
          <w:szCs w:val="22"/>
          <w:lang w:eastAsia="en-US"/>
        </w:rPr>
        <w:t>irá depender do objeto. A</w:t>
      </w:r>
      <w:r w:rsidRPr="00B00535">
        <w:rPr>
          <w:rFonts w:eastAsia="Calibri"/>
          <w:szCs w:val="22"/>
          <w:lang w:eastAsia="en-US"/>
        </w:rPr>
        <w:t xml:space="preserve">ssim, tudo dependerá do que ocorre por primeiro: sentimento, pensamentos ou ação? Para produtos de alto envolvimento, há um processo racional ou sentimental que exige uma maior reflexão do consumidor. Entretanto, para aqueles produtos de baixo envolvimento, há antes de tudo um processo de ação pelo qual o consumidor experimenta o produto para tão somente </w:t>
      </w:r>
      <w:r w:rsidRPr="00B00535">
        <w:rPr>
          <w:rFonts w:eastAsia="Calibri"/>
          <w:szCs w:val="22"/>
          <w:lang w:eastAsia="en-US"/>
        </w:rPr>
        <w:lastRenderedPageBreak/>
        <w:t>depois definir uma relação positiva ou negativa e, finalmente, estabelecer suas crenças - características e qualidades - em relação ao produto (SHETH et al., 2001).   </w:t>
      </w:r>
    </w:p>
    <w:p w14:paraId="1A3ADFF1" w14:textId="5C87D364"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Nesse sentido, a atitude em relação à publicidade pode ser definida como uma “predisposição para responder, de maneira favorável ou desfavorável, a determinado estímulo publicitário durante determinada ocasião de exposição” (SOLOMON</w:t>
      </w:r>
      <w:r w:rsidR="009E63CB">
        <w:rPr>
          <w:rFonts w:eastAsia="Calibri"/>
          <w:szCs w:val="22"/>
          <w:lang w:eastAsia="en-US"/>
        </w:rPr>
        <w:t>, 2002). Os anúncios que evocam</w:t>
      </w:r>
      <w:r w:rsidRPr="00B00535">
        <w:rPr>
          <w:rFonts w:eastAsia="Calibri"/>
          <w:szCs w:val="22"/>
          <w:lang w:eastAsia="en-US"/>
        </w:rPr>
        <w:t xml:space="preserve"> sentimentos positivos tornarão os telespectadores mais fa</w:t>
      </w:r>
      <w:r w:rsidR="009E63CB">
        <w:rPr>
          <w:rFonts w:eastAsia="Calibri"/>
          <w:szCs w:val="22"/>
          <w:lang w:eastAsia="en-US"/>
        </w:rPr>
        <w:t>voráveis ao produto anunciado. E</w:t>
      </w:r>
      <w:r w:rsidRPr="00B00535">
        <w:rPr>
          <w:rFonts w:eastAsia="Calibri"/>
          <w:szCs w:val="22"/>
          <w:lang w:eastAsia="en-US"/>
        </w:rPr>
        <w:t>m contr</w:t>
      </w:r>
      <w:r w:rsidR="009E63CB">
        <w:rPr>
          <w:rFonts w:eastAsia="Calibri"/>
          <w:szCs w:val="22"/>
          <w:lang w:eastAsia="en-US"/>
        </w:rPr>
        <w:t>apartida, anúncios que provocam</w:t>
      </w:r>
      <w:r w:rsidRPr="00B00535">
        <w:rPr>
          <w:rFonts w:eastAsia="Calibri"/>
          <w:szCs w:val="22"/>
          <w:lang w:eastAsia="en-US"/>
        </w:rPr>
        <w:t xml:space="preserve"> sentimentos negativos poderão causar atitudes menos favoráveis ao produto (BLACKWELL et al., 2005).  </w:t>
      </w:r>
    </w:p>
    <w:p w14:paraId="5FADDCA3" w14:textId="75092B23"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Diferentemente dos sentimentos - os quais são experimentados durante o consumo de um produto ou durante o processam</w:t>
      </w:r>
      <w:r w:rsidR="009A69FE">
        <w:rPr>
          <w:rFonts w:eastAsia="Calibri"/>
          <w:szCs w:val="22"/>
          <w:lang w:eastAsia="en-US"/>
        </w:rPr>
        <w:t>ento de uma mensagem de anúncio –</w:t>
      </w:r>
      <w:r w:rsidRPr="00B00535">
        <w:rPr>
          <w:rFonts w:eastAsia="Calibri"/>
          <w:szCs w:val="22"/>
          <w:lang w:eastAsia="en-US"/>
        </w:rPr>
        <w:t>, o estado de humor trata-se da maneira como as pessoas se sentem durante um determinado momento. Apesar dessas sutis distinções, o estado de humor também influencia o process</w:t>
      </w:r>
      <w:r w:rsidR="009E63CB">
        <w:rPr>
          <w:rFonts w:eastAsia="Calibri"/>
          <w:szCs w:val="22"/>
          <w:lang w:eastAsia="en-US"/>
        </w:rPr>
        <w:t>o na</w:t>
      </w:r>
      <w:r w:rsidRPr="00B00535">
        <w:rPr>
          <w:rFonts w:eastAsia="Calibri"/>
          <w:szCs w:val="22"/>
          <w:lang w:eastAsia="en-US"/>
        </w:rPr>
        <w:t xml:space="preserve"> formação de atitudes, tanto em relação ao produto como no processamento de um anúncio (BLACKWELL et al., 2005). </w:t>
      </w:r>
    </w:p>
    <w:p w14:paraId="2BF6455B" w14:textId="44D04DE4"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 xml:space="preserve">Sheth et al. (2001) também explicam que alterações no processo atitudinal poderão se dar pela “moldagem de atitudes”, a qual poderá se dar por três vias: 1) mudança cognitiva (via argumentação racional e lógica); 2) mudança afetiva (via apelos emocionais); 3) </w:t>
      </w:r>
      <w:r w:rsidR="009E63CB">
        <w:rPr>
          <w:rFonts w:eastAsia="Calibri"/>
          <w:szCs w:val="22"/>
          <w:lang w:eastAsia="en-US"/>
        </w:rPr>
        <w:t xml:space="preserve">e </w:t>
      </w:r>
      <w:r w:rsidRPr="00B00535">
        <w:rPr>
          <w:rFonts w:eastAsia="Calibri"/>
          <w:szCs w:val="22"/>
          <w:lang w:eastAsia="en-US"/>
        </w:rPr>
        <w:t xml:space="preserve">mudança de comportamento (via incentivos, estruturação do ambiente físico, determinações governamentais, procedimentos de negócios, estruturação de informação) (SHETH et al., 2001). </w:t>
      </w:r>
    </w:p>
    <w:p w14:paraId="21CF8A27" w14:textId="77777777"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 xml:space="preserve">No tocante à mudança afetiva, podem ser utilizadas três estratégias para aumentar diretamente o sentimento dos consumidores: condicionamento clássico, afeto relacionado à propaganda e mera exposição. Quanto ao afeto relacionado às propagandas, quando se gosta de uma propaganda ou anúncio, geralmente aumenta-se a tendência de se preferir determinada marca (HAWKINS et al., 2007). </w:t>
      </w:r>
    </w:p>
    <w:p w14:paraId="31F3C8B2" w14:textId="355421E0"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Conforme Hawkins et al. (2007), o “uso de humor, celebridades ou apelos emocionais aumenta</w:t>
      </w:r>
      <w:r w:rsidR="009E63CB">
        <w:rPr>
          <w:rFonts w:eastAsia="Calibri"/>
          <w:szCs w:val="22"/>
          <w:lang w:eastAsia="en-US"/>
        </w:rPr>
        <w:t>m</w:t>
      </w:r>
      <w:r w:rsidRPr="00B00535">
        <w:rPr>
          <w:rFonts w:eastAsia="Calibri"/>
          <w:szCs w:val="22"/>
          <w:lang w:eastAsia="en-US"/>
        </w:rPr>
        <w:t xml:space="preserve"> a atitude em relação à propaganda e a atitude em relação a um Website”</w:t>
      </w:r>
      <w:r w:rsidR="009E63CB">
        <w:rPr>
          <w:rFonts w:eastAsia="Calibri"/>
          <w:szCs w:val="22"/>
          <w:lang w:eastAsia="en-US"/>
        </w:rPr>
        <w:t>. Além disso,</w:t>
      </w:r>
      <w:r w:rsidRPr="00B00535">
        <w:rPr>
          <w:rFonts w:eastAsia="Calibri"/>
          <w:szCs w:val="22"/>
          <w:lang w:eastAsia="en-US"/>
        </w:rPr>
        <w:t xml:space="preserve"> aquelas propagandas que se valerem de recursos sensoriais como cores poderão provocar uma atitude mais positiva no consumidor. Em contrapartida, propagandas que geram emoções negativas como medo, culpa ou sofrimento também poderão ocasionar uma mudança na atitude. Assim, tudo irá depender do propósito pretendido (HAWKINS et al., 2007).  </w:t>
      </w:r>
    </w:p>
    <w:p w14:paraId="706715ED" w14:textId="482F993E"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lastRenderedPageBreak/>
        <w:t>Hawkins et al. (2007) ainda acrescentam que existem algumas características de comunicação que poderão influenciar a formação e a mudança de atitude, quais sejam: credibilidade da fonte, uso de celebridades como fontes e patrocínios. O uso de celebridades trata-se de</w:t>
      </w:r>
      <w:r w:rsidR="009E63CB">
        <w:rPr>
          <w:rFonts w:eastAsia="Calibri"/>
          <w:szCs w:val="22"/>
          <w:lang w:eastAsia="en-US"/>
        </w:rPr>
        <w:t xml:space="preserve"> fonte eficaz uma vez que atrai a</w:t>
      </w:r>
      <w:r w:rsidRPr="00B00535">
        <w:rPr>
          <w:rFonts w:eastAsia="Calibri"/>
          <w:szCs w:val="22"/>
          <w:lang w:eastAsia="en-US"/>
        </w:rPr>
        <w:t xml:space="preserve"> atenção p</w:t>
      </w:r>
      <w:r w:rsidR="009E63CB">
        <w:rPr>
          <w:rFonts w:eastAsia="Calibri"/>
          <w:szCs w:val="22"/>
          <w:lang w:eastAsia="en-US"/>
        </w:rPr>
        <w:t>ara a propaganda, pode melhorar</w:t>
      </w:r>
      <w:r w:rsidRPr="00B00535">
        <w:rPr>
          <w:rFonts w:eastAsia="Calibri"/>
          <w:szCs w:val="22"/>
          <w:lang w:eastAsia="en-US"/>
        </w:rPr>
        <w:t xml:space="preserve"> a atitude em relação à propaganda em razão de sua </w:t>
      </w:r>
      <w:r w:rsidR="009E63CB">
        <w:rPr>
          <w:rFonts w:eastAsia="Calibri"/>
          <w:szCs w:val="22"/>
          <w:lang w:eastAsia="en-US"/>
        </w:rPr>
        <w:t xml:space="preserve">popularidade e simpatia, poderá </w:t>
      </w:r>
      <w:r w:rsidR="00882F78">
        <w:rPr>
          <w:rFonts w:eastAsia="Calibri"/>
          <w:szCs w:val="22"/>
          <w:lang w:eastAsia="en-US"/>
        </w:rPr>
        <w:t>funcionar como</w:t>
      </w:r>
      <w:r w:rsidR="009E63CB">
        <w:rPr>
          <w:rFonts w:eastAsia="Calibri"/>
          <w:szCs w:val="22"/>
          <w:lang w:eastAsia="en-US"/>
        </w:rPr>
        <w:t xml:space="preserve"> fonte</w:t>
      </w:r>
      <w:r w:rsidRPr="00B00535">
        <w:rPr>
          <w:rFonts w:eastAsia="Calibri"/>
          <w:szCs w:val="22"/>
          <w:lang w:eastAsia="en-US"/>
        </w:rPr>
        <w:t xml:space="preserve"> de confiança, transferência de significado, perícia e aspiração (HAWKINS et al., 2007).  </w:t>
      </w:r>
    </w:p>
    <w:p w14:paraId="3DC106F4" w14:textId="440E0192"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Os apelos também podem ser maneiras de se moldar as atitudes dos consumidore</w:t>
      </w:r>
      <w:r w:rsidR="00882F78">
        <w:rPr>
          <w:rFonts w:eastAsia="Calibri"/>
          <w:szCs w:val="22"/>
          <w:lang w:eastAsia="en-US"/>
        </w:rPr>
        <w:t>s por meio das seguintes formas: uso de</w:t>
      </w:r>
      <w:r w:rsidRPr="00B00535">
        <w:rPr>
          <w:rFonts w:eastAsia="Calibri"/>
          <w:szCs w:val="22"/>
          <w:lang w:eastAsia="en-US"/>
        </w:rPr>
        <w:t xml:space="preserve"> humor,</w:t>
      </w:r>
      <w:r w:rsidR="00882F78">
        <w:rPr>
          <w:rFonts w:eastAsia="Calibri"/>
          <w:szCs w:val="22"/>
          <w:lang w:eastAsia="en-US"/>
        </w:rPr>
        <w:t xml:space="preserve"> emoção, comparação e os apelos de expressão de valores versus utilitária</w:t>
      </w:r>
      <w:r w:rsidRPr="00B00535">
        <w:rPr>
          <w:rFonts w:eastAsia="Calibri"/>
          <w:szCs w:val="22"/>
          <w:lang w:eastAsia="en-US"/>
        </w:rPr>
        <w:t>. No tocante ao uso de humor, compreende-se que a ferramenta é capaz de despertar a simpatia e atrair a atenção dos consumidores pela propaganda, sendo que a reação positiva poderá transferida para a marca por meio da atitude em relação à propaganda (H</w:t>
      </w:r>
      <w:r w:rsidR="009C6A21">
        <w:rPr>
          <w:rFonts w:eastAsia="Calibri"/>
          <w:szCs w:val="22"/>
          <w:lang w:eastAsia="en-US"/>
        </w:rPr>
        <w:t>AWKINS</w:t>
      </w:r>
      <w:r w:rsidRPr="00B00535">
        <w:rPr>
          <w:rFonts w:eastAsia="Calibri"/>
          <w:szCs w:val="22"/>
          <w:lang w:eastAsia="en-US"/>
        </w:rPr>
        <w:t xml:space="preserve"> et al., 2007). </w:t>
      </w:r>
    </w:p>
    <w:p w14:paraId="22ED96FF" w14:textId="19C4F46C" w:rsidR="00BA7DFA" w:rsidRPr="00BC7614" w:rsidRDefault="00BC7614" w:rsidP="00BC7614">
      <w:pPr>
        <w:pStyle w:val="Ttulo2"/>
        <w:numPr>
          <w:ilvl w:val="1"/>
          <w:numId w:val="3"/>
        </w:numPr>
        <w:spacing w:before="300" w:after="300"/>
        <w:ind w:left="397" w:hanging="397"/>
        <w:jc w:val="left"/>
        <w:rPr>
          <w:rFonts w:eastAsia="Times New Roman" w:cs="Times New Roman"/>
          <w:b w:val="0"/>
          <w:bCs/>
          <w:caps/>
          <w:sz w:val="24"/>
          <w:szCs w:val="26"/>
          <w:lang w:eastAsia="en-US"/>
        </w:rPr>
      </w:pPr>
      <w:bookmarkStart w:id="50" w:name="_Toc531785565"/>
      <w:r w:rsidRPr="00E21546">
        <w:rPr>
          <w:rFonts w:eastAsia="Times New Roman" w:cs="Times New Roman"/>
          <w:b w:val="0"/>
          <w:bCs/>
          <w:caps/>
          <w:sz w:val="24"/>
          <w:szCs w:val="26"/>
          <w:lang w:eastAsia="en-US"/>
        </w:rPr>
        <w:t>A</w:t>
      </w:r>
      <w:r>
        <w:rPr>
          <w:rFonts w:eastAsia="Times New Roman" w:cs="Times New Roman"/>
          <w:b w:val="0"/>
          <w:bCs/>
          <w:caps/>
          <w:sz w:val="24"/>
          <w:szCs w:val="26"/>
          <w:lang w:eastAsia="en-US"/>
        </w:rPr>
        <w:t>pelo humoristico nas propagandas</w:t>
      </w:r>
      <w:bookmarkEnd w:id="50"/>
      <w:r>
        <w:rPr>
          <w:rFonts w:eastAsia="Times New Roman" w:cs="Times New Roman"/>
          <w:b w:val="0"/>
          <w:bCs/>
          <w:caps/>
          <w:sz w:val="24"/>
          <w:szCs w:val="26"/>
          <w:lang w:eastAsia="en-US"/>
        </w:rPr>
        <w:t xml:space="preserve"> </w:t>
      </w:r>
    </w:p>
    <w:p w14:paraId="0FC6687E" w14:textId="68E44E83" w:rsidR="00BA7DFA" w:rsidRPr="00BC7614" w:rsidRDefault="00725482" w:rsidP="00BC7614">
      <w:pPr>
        <w:tabs>
          <w:tab w:val="left" w:pos="720"/>
          <w:tab w:val="left" w:pos="1080"/>
        </w:tabs>
        <w:ind w:firstLine="709"/>
        <w:jc w:val="both"/>
        <w:rPr>
          <w:rFonts w:eastAsia="Calibri"/>
          <w:szCs w:val="22"/>
          <w:lang w:eastAsia="en-US"/>
        </w:rPr>
      </w:pPr>
      <w:r w:rsidRPr="00882F78">
        <w:rPr>
          <w:rFonts w:eastAsia="Calibri"/>
          <w:szCs w:val="22"/>
          <w:lang w:eastAsia="en-US"/>
        </w:rPr>
        <w:t xml:space="preserve">“O humor </w:t>
      </w:r>
      <w:r w:rsidR="00882F78">
        <w:rPr>
          <w:rFonts w:eastAsia="Calibri"/>
          <w:szCs w:val="22"/>
          <w:lang w:eastAsia="en-US"/>
        </w:rPr>
        <w:t xml:space="preserve">se </w:t>
      </w:r>
      <w:r w:rsidRPr="00882F78">
        <w:rPr>
          <w:rFonts w:eastAsia="Calibri"/>
          <w:szCs w:val="22"/>
          <w:lang w:eastAsia="en-US"/>
        </w:rPr>
        <w:t>trata</w:t>
      </w:r>
      <w:r w:rsidR="00882F78">
        <w:rPr>
          <w:rFonts w:eastAsia="Calibri"/>
          <w:szCs w:val="22"/>
          <w:lang w:eastAsia="en-US"/>
        </w:rPr>
        <w:t xml:space="preserve"> </w:t>
      </w:r>
      <w:r w:rsidRPr="00882F78">
        <w:rPr>
          <w:rFonts w:eastAsia="Calibri"/>
          <w:szCs w:val="22"/>
          <w:lang w:eastAsia="en-US"/>
        </w:rPr>
        <w:t xml:space="preserve">de um dos instrumentos mais voláteis da publicidade”. </w:t>
      </w:r>
      <w:r w:rsidR="00882F78">
        <w:rPr>
          <w:rFonts w:eastAsia="Calibri"/>
          <w:szCs w:val="22"/>
          <w:lang w:eastAsia="en-US"/>
        </w:rPr>
        <w:t>O b</w:t>
      </w:r>
      <w:r w:rsidRPr="00882F78">
        <w:rPr>
          <w:rFonts w:eastAsia="Calibri"/>
          <w:szCs w:val="22"/>
          <w:lang w:eastAsia="en-US"/>
        </w:rPr>
        <w:t>om humor rende bons amigos, atrai o olhar, engaja a mente e restaura a alma. O humor é “revestido de uma casca de banana”</w:t>
      </w:r>
      <w:r w:rsidR="00BC7614" w:rsidRPr="00882F78">
        <w:rPr>
          <w:rFonts w:eastAsia="Calibri"/>
          <w:szCs w:val="22"/>
          <w:lang w:eastAsia="en-US"/>
        </w:rPr>
        <w:t xml:space="preserve"> e</w:t>
      </w:r>
      <w:r w:rsidR="00882F78">
        <w:rPr>
          <w:rFonts w:eastAsia="Calibri"/>
          <w:szCs w:val="22"/>
          <w:lang w:eastAsia="en-US"/>
        </w:rPr>
        <w:t xml:space="preserve"> quem dela se utilizar, quando </w:t>
      </w:r>
      <w:r w:rsidR="00D355A3">
        <w:rPr>
          <w:rFonts w:eastAsia="Calibri"/>
          <w:szCs w:val="22"/>
          <w:lang w:eastAsia="en-US"/>
        </w:rPr>
        <w:t>se esforçar</w:t>
      </w:r>
      <w:r w:rsidR="00882F78">
        <w:rPr>
          <w:rFonts w:eastAsia="Calibri"/>
          <w:szCs w:val="22"/>
          <w:lang w:eastAsia="en-US"/>
        </w:rPr>
        <w:t xml:space="preserve"> demasiado, poderá cair</w:t>
      </w:r>
      <w:r w:rsidRPr="00882F78">
        <w:rPr>
          <w:rFonts w:eastAsia="Calibri"/>
          <w:szCs w:val="22"/>
          <w:lang w:eastAsia="en-US"/>
        </w:rPr>
        <w:t xml:space="preserve"> no chão, </w:t>
      </w:r>
      <w:r w:rsidR="00882F78">
        <w:rPr>
          <w:rFonts w:eastAsia="Calibri"/>
          <w:szCs w:val="22"/>
          <w:lang w:eastAsia="en-US"/>
        </w:rPr>
        <w:t xml:space="preserve">e quando de </w:t>
      </w:r>
      <w:r w:rsidRPr="00882F78">
        <w:rPr>
          <w:rFonts w:eastAsia="Calibri"/>
          <w:szCs w:val="22"/>
          <w:lang w:eastAsia="en-US"/>
        </w:rPr>
        <w:t>menos</w:t>
      </w:r>
      <w:r w:rsidR="00882F78">
        <w:rPr>
          <w:rFonts w:eastAsia="Calibri"/>
          <w:szCs w:val="22"/>
          <w:lang w:eastAsia="en-US"/>
        </w:rPr>
        <w:t>, poderá</w:t>
      </w:r>
      <w:r w:rsidRPr="00882F78">
        <w:rPr>
          <w:rFonts w:eastAsia="Calibri"/>
          <w:szCs w:val="22"/>
          <w:lang w:eastAsia="en-US"/>
        </w:rPr>
        <w:t xml:space="preserve"> passar despercebido (S</w:t>
      </w:r>
      <w:r w:rsidR="00B00535" w:rsidRPr="00882F78">
        <w:rPr>
          <w:rFonts w:eastAsia="Calibri"/>
          <w:szCs w:val="22"/>
          <w:lang w:eastAsia="en-US"/>
        </w:rPr>
        <w:t>AUNDERS</w:t>
      </w:r>
      <w:r w:rsidRPr="00882F78">
        <w:rPr>
          <w:rFonts w:eastAsia="Calibri"/>
          <w:szCs w:val="22"/>
          <w:lang w:eastAsia="en-US"/>
        </w:rPr>
        <w:t>, 1997).</w:t>
      </w:r>
      <w:r w:rsidRPr="00BC7614">
        <w:rPr>
          <w:rFonts w:eastAsia="Calibri"/>
          <w:szCs w:val="22"/>
          <w:lang w:eastAsia="en-US"/>
        </w:rPr>
        <w:t xml:space="preserve"> </w:t>
      </w:r>
      <w:r w:rsidR="00882F78">
        <w:rPr>
          <w:rFonts w:eastAsia="Calibri"/>
          <w:szCs w:val="22"/>
          <w:lang w:eastAsia="en-US"/>
        </w:rPr>
        <w:t>De fato, o humor</w:t>
      </w:r>
      <w:r w:rsidR="00914DAD">
        <w:rPr>
          <w:rFonts w:eastAsia="Calibri"/>
          <w:szCs w:val="22"/>
          <w:lang w:eastAsia="en-US"/>
        </w:rPr>
        <w:t>, como veremos a seguir,</w:t>
      </w:r>
      <w:r w:rsidR="00882F78">
        <w:rPr>
          <w:rFonts w:eastAsia="Calibri"/>
          <w:szCs w:val="22"/>
          <w:lang w:eastAsia="en-US"/>
        </w:rPr>
        <w:t xml:space="preserve"> é uma ferramenta que deve s</w:t>
      </w:r>
      <w:r w:rsidR="00914DAD">
        <w:rPr>
          <w:rFonts w:eastAsia="Calibri"/>
          <w:szCs w:val="22"/>
          <w:lang w:eastAsia="en-US"/>
        </w:rPr>
        <w:t xml:space="preserve">er conduzida com cuidado para que produza todo a sua capacidade persuasiva nos intentos comunicativos. </w:t>
      </w:r>
    </w:p>
    <w:p w14:paraId="0EAF209B" w14:textId="77777777" w:rsidR="00E5065A" w:rsidRPr="00E5065A" w:rsidRDefault="00E5065A" w:rsidP="00E5065A">
      <w:pPr>
        <w:pStyle w:val="PargrafodaLista"/>
        <w:keepNext/>
        <w:keepLines/>
        <w:numPr>
          <w:ilvl w:val="0"/>
          <w:numId w:val="2"/>
        </w:numPr>
        <w:spacing w:before="300" w:after="300"/>
        <w:contextualSpacing w:val="0"/>
        <w:jc w:val="left"/>
        <w:outlineLvl w:val="2"/>
        <w:rPr>
          <w:rFonts w:eastAsia="Times New Roman" w:cs="Times New Roman"/>
          <w:b/>
          <w:bCs/>
          <w:vanish/>
          <w:szCs w:val="22"/>
          <w:lang w:eastAsia="en-US"/>
        </w:rPr>
      </w:pPr>
      <w:bookmarkStart w:id="51" w:name="_Toc529746926"/>
      <w:bookmarkStart w:id="52" w:name="_Toc529747260"/>
      <w:bookmarkStart w:id="53" w:name="_Toc529747981"/>
      <w:bookmarkStart w:id="54" w:name="_Toc529751233"/>
      <w:bookmarkStart w:id="55" w:name="_Toc529751343"/>
      <w:bookmarkStart w:id="56" w:name="_Toc531785566"/>
      <w:bookmarkEnd w:id="51"/>
      <w:bookmarkEnd w:id="52"/>
      <w:bookmarkEnd w:id="53"/>
      <w:bookmarkEnd w:id="54"/>
      <w:bookmarkEnd w:id="55"/>
      <w:bookmarkEnd w:id="56"/>
    </w:p>
    <w:p w14:paraId="7DC2B27B" w14:textId="77777777" w:rsidR="00E5065A" w:rsidRPr="00E5065A" w:rsidRDefault="00E5065A" w:rsidP="00E5065A">
      <w:pPr>
        <w:pStyle w:val="PargrafodaLista"/>
        <w:keepNext/>
        <w:keepLines/>
        <w:numPr>
          <w:ilvl w:val="1"/>
          <w:numId w:val="2"/>
        </w:numPr>
        <w:spacing w:before="300" w:after="300"/>
        <w:contextualSpacing w:val="0"/>
        <w:jc w:val="left"/>
        <w:outlineLvl w:val="2"/>
        <w:rPr>
          <w:rFonts w:eastAsia="Times New Roman" w:cs="Times New Roman"/>
          <w:b/>
          <w:bCs/>
          <w:vanish/>
          <w:szCs w:val="22"/>
          <w:lang w:eastAsia="en-US"/>
        </w:rPr>
      </w:pPr>
      <w:bookmarkStart w:id="57" w:name="_Toc529746927"/>
      <w:bookmarkStart w:id="58" w:name="_Toc529747261"/>
      <w:bookmarkStart w:id="59" w:name="_Toc529747982"/>
      <w:bookmarkStart w:id="60" w:name="_Toc529751234"/>
      <w:bookmarkStart w:id="61" w:name="_Toc529751344"/>
      <w:bookmarkStart w:id="62" w:name="_Toc531785567"/>
      <w:bookmarkEnd w:id="57"/>
      <w:bookmarkEnd w:id="58"/>
      <w:bookmarkEnd w:id="59"/>
      <w:bookmarkEnd w:id="60"/>
      <w:bookmarkEnd w:id="61"/>
      <w:bookmarkEnd w:id="62"/>
    </w:p>
    <w:p w14:paraId="6AEA7A8D" w14:textId="77777777" w:rsidR="00E5065A" w:rsidRPr="00E5065A" w:rsidRDefault="00E5065A" w:rsidP="00E5065A">
      <w:pPr>
        <w:pStyle w:val="PargrafodaLista"/>
        <w:keepNext/>
        <w:keepLines/>
        <w:numPr>
          <w:ilvl w:val="1"/>
          <w:numId w:val="2"/>
        </w:numPr>
        <w:spacing w:before="300" w:after="300"/>
        <w:contextualSpacing w:val="0"/>
        <w:jc w:val="left"/>
        <w:outlineLvl w:val="2"/>
        <w:rPr>
          <w:rFonts w:eastAsia="Times New Roman" w:cs="Times New Roman"/>
          <w:b/>
          <w:bCs/>
          <w:vanish/>
          <w:szCs w:val="22"/>
          <w:lang w:eastAsia="en-US"/>
        </w:rPr>
      </w:pPr>
      <w:bookmarkStart w:id="63" w:name="_Toc529746928"/>
      <w:bookmarkStart w:id="64" w:name="_Toc529747262"/>
      <w:bookmarkStart w:id="65" w:name="_Toc529747983"/>
      <w:bookmarkStart w:id="66" w:name="_Toc529751235"/>
      <w:bookmarkStart w:id="67" w:name="_Toc529751345"/>
      <w:bookmarkStart w:id="68" w:name="_Toc531785568"/>
      <w:bookmarkEnd w:id="63"/>
      <w:bookmarkEnd w:id="64"/>
      <w:bookmarkEnd w:id="65"/>
      <w:bookmarkEnd w:id="66"/>
      <w:bookmarkEnd w:id="67"/>
      <w:bookmarkEnd w:id="68"/>
    </w:p>
    <w:p w14:paraId="1AAC18E6" w14:textId="77777777" w:rsidR="00E5065A" w:rsidRPr="00E5065A" w:rsidRDefault="00E5065A" w:rsidP="00E5065A">
      <w:pPr>
        <w:pStyle w:val="PargrafodaLista"/>
        <w:keepNext/>
        <w:keepLines/>
        <w:numPr>
          <w:ilvl w:val="1"/>
          <w:numId w:val="2"/>
        </w:numPr>
        <w:spacing w:before="300" w:after="300"/>
        <w:contextualSpacing w:val="0"/>
        <w:jc w:val="left"/>
        <w:outlineLvl w:val="2"/>
        <w:rPr>
          <w:rFonts w:eastAsia="Times New Roman" w:cs="Times New Roman"/>
          <w:b/>
          <w:bCs/>
          <w:vanish/>
          <w:szCs w:val="22"/>
          <w:lang w:eastAsia="en-US"/>
        </w:rPr>
      </w:pPr>
      <w:bookmarkStart w:id="69" w:name="_Toc529746929"/>
      <w:bookmarkStart w:id="70" w:name="_Toc529747263"/>
      <w:bookmarkStart w:id="71" w:name="_Toc529747984"/>
      <w:bookmarkStart w:id="72" w:name="_Toc529751236"/>
      <w:bookmarkStart w:id="73" w:name="_Toc529751346"/>
      <w:bookmarkStart w:id="74" w:name="_Toc531785569"/>
      <w:bookmarkEnd w:id="69"/>
      <w:bookmarkEnd w:id="70"/>
      <w:bookmarkEnd w:id="71"/>
      <w:bookmarkEnd w:id="72"/>
      <w:bookmarkEnd w:id="73"/>
      <w:bookmarkEnd w:id="74"/>
    </w:p>
    <w:p w14:paraId="62C87D2E" w14:textId="406C6D5B" w:rsidR="00BA7DFA" w:rsidRPr="00BC7614" w:rsidRDefault="00725482" w:rsidP="00E5065A">
      <w:pPr>
        <w:pStyle w:val="Ttulo3"/>
        <w:numPr>
          <w:ilvl w:val="2"/>
          <w:numId w:val="2"/>
        </w:numPr>
        <w:spacing w:before="300" w:after="300"/>
        <w:ind w:left="0" w:firstLine="0"/>
        <w:jc w:val="left"/>
        <w:rPr>
          <w:rFonts w:eastAsia="Times New Roman" w:cs="Times New Roman"/>
          <w:bCs/>
          <w:sz w:val="24"/>
          <w:szCs w:val="22"/>
          <w:lang w:eastAsia="en-US"/>
        </w:rPr>
      </w:pPr>
      <w:bookmarkStart w:id="75" w:name="_Toc531785570"/>
      <w:r w:rsidRPr="00BC7614">
        <w:rPr>
          <w:rFonts w:eastAsia="Times New Roman" w:cs="Times New Roman"/>
          <w:bCs/>
          <w:sz w:val="24"/>
          <w:szCs w:val="22"/>
          <w:lang w:eastAsia="en-US"/>
        </w:rPr>
        <w:t>O humor</w:t>
      </w:r>
      <w:bookmarkEnd w:id="75"/>
      <w:r w:rsidRPr="00BC7614">
        <w:rPr>
          <w:rFonts w:eastAsia="Times New Roman" w:cs="Times New Roman"/>
          <w:bCs/>
          <w:sz w:val="24"/>
          <w:szCs w:val="22"/>
          <w:lang w:eastAsia="en-US"/>
        </w:rPr>
        <w:t xml:space="preserve"> </w:t>
      </w:r>
    </w:p>
    <w:p w14:paraId="70AFB0AB" w14:textId="39213925"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 xml:space="preserve">Humor significa, dentre várias definições, a “tendência para a comicidade” ou mesmo “a forma inteligente de </w:t>
      </w:r>
      <w:r w:rsidR="00914DAD">
        <w:rPr>
          <w:rFonts w:eastAsia="Calibri"/>
          <w:szCs w:val="22"/>
          <w:lang w:eastAsia="en-US"/>
        </w:rPr>
        <w:t>se expressar</w:t>
      </w:r>
      <w:r w:rsidRPr="00B00535">
        <w:rPr>
          <w:rFonts w:eastAsia="Calibri"/>
          <w:szCs w:val="22"/>
          <w:lang w:eastAsia="en-US"/>
        </w:rPr>
        <w:t xml:space="preserve"> com ironia sobre qualquer fato ou situação do cotidiano” (MICHAELIS, 2018). Outras definições incluem “disposição de ânimo”, “índole”, “mordacidade chistosa, ironia delicada” (Aurélio, 2018). Além disso, o humor consiste na “ação de ri</w:t>
      </w:r>
      <w:r w:rsidR="00914DAD">
        <w:rPr>
          <w:rFonts w:eastAsia="Calibri"/>
          <w:szCs w:val="22"/>
          <w:lang w:eastAsia="en-US"/>
        </w:rPr>
        <w:t>r ou de fazer outra pessoa rir”, ou ainda definido</w:t>
      </w:r>
      <w:r w:rsidRPr="00B00535">
        <w:rPr>
          <w:rFonts w:eastAsia="Calibri"/>
          <w:szCs w:val="22"/>
          <w:lang w:eastAsia="en-US"/>
        </w:rPr>
        <w:t xml:space="preserve"> como sendo </w:t>
      </w:r>
      <w:r w:rsidR="00914DAD">
        <w:rPr>
          <w:rFonts w:eastAsia="Calibri"/>
          <w:szCs w:val="22"/>
          <w:lang w:eastAsia="en-US"/>
        </w:rPr>
        <w:t xml:space="preserve">uma </w:t>
      </w:r>
      <w:r w:rsidRPr="00B00535">
        <w:rPr>
          <w:rFonts w:eastAsia="Calibri"/>
          <w:szCs w:val="22"/>
          <w:lang w:eastAsia="en-US"/>
        </w:rPr>
        <w:t xml:space="preserve">“característica ou atributo do que é engraçado ou divertido” (LÉXICO, 2018). </w:t>
      </w:r>
    </w:p>
    <w:p w14:paraId="1F19913A" w14:textId="6FFEDCD2"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Há quem defenda que os humores podem ser concebidos como “predisposições emocionais temporárias a</w:t>
      </w:r>
      <w:r w:rsidR="00914DAD">
        <w:rPr>
          <w:rFonts w:eastAsia="Calibri"/>
          <w:szCs w:val="22"/>
          <w:lang w:eastAsia="en-US"/>
        </w:rPr>
        <w:t>s quais</w:t>
      </w:r>
      <w:r w:rsidRPr="00B00535">
        <w:rPr>
          <w:rFonts w:eastAsia="Calibri"/>
          <w:szCs w:val="22"/>
          <w:lang w:eastAsia="en-US"/>
        </w:rPr>
        <w:t xml:space="preserve"> afetam o estado de espírito”. O </w:t>
      </w:r>
      <w:r w:rsidRPr="00B00535">
        <w:rPr>
          <w:rFonts w:eastAsia="Calibri"/>
          <w:szCs w:val="22"/>
          <w:lang w:eastAsia="en-US"/>
        </w:rPr>
        <w:lastRenderedPageBreak/>
        <w:t>humor então poderá ser c</w:t>
      </w:r>
      <w:r w:rsidR="004E2F77">
        <w:rPr>
          <w:rFonts w:eastAsia="Calibri"/>
          <w:szCs w:val="22"/>
          <w:lang w:eastAsia="en-US"/>
        </w:rPr>
        <w:t>ompreendido</w:t>
      </w:r>
      <w:r w:rsidR="002E3314">
        <w:rPr>
          <w:rFonts w:eastAsia="Calibri"/>
          <w:szCs w:val="22"/>
          <w:lang w:eastAsia="en-US"/>
        </w:rPr>
        <w:t xml:space="preserve"> como </w:t>
      </w:r>
      <w:r w:rsidRPr="00B00535">
        <w:rPr>
          <w:rFonts w:eastAsia="Calibri"/>
          <w:szCs w:val="22"/>
          <w:lang w:eastAsia="en-US"/>
        </w:rPr>
        <w:t xml:space="preserve">emoções menos intensas e mais </w:t>
      </w:r>
      <w:r w:rsidR="004E2F77" w:rsidRPr="00B00535">
        <w:rPr>
          <w:rFonts w:eastAsia="Calibri"/>
          <w:szCs w:val="22"/>
          <w:lang w:eastAsia="en-US"/>
        </w:rPr>
        <w:t>fáceis de</w:t>
      </w:r>
      <w:r w:rsidR="004E2F77">
        <w:rPr>
          <w:rFonts w:eastAsia="Calibri"/>
          <w:szCs w:val="22"/>
          <w:lang w:eastAsia="en-US"/>
        </w:rPr>
        <w:t xml:space="preserve"> se</w:t>
      </w:r>
      <w:r w:rsidRPr="00B00535">
        <w:rPr>
          <w:rFonts w:eastAsia="Calibri"/>
          <w:szCs w:val="22"/>
          <w:lang w:eastAsia="en-US"/>
        </w:rPr>
        <w:t xml:space="preserve"> induzir</w:t>
      </w:r>
      <w:r w:rsidR="004E2F77">
        <w:rPr>
          <w:rFonts w:eastAsia="Calibri"/>
          <w:szCs w:val="22"/>
          <w:lang w:eastAsia="en-US"/>
        </w:rPr>
        <w:t>em</w:t>
      </w:r>
      <w:r w:rsidRPr="00B00535">
        <w:rPr>
          <w:rFonts w:eastAsia="Calibri"/>
          <w:szCs w:val="22"/>
          <w:lang w:eastAsia="en-US"/>
        </w:rPr>
        <w:t xml:space="preserve">, aparecendo e desaparecendo na consciência do indivíduo </w:t>
      </w:r>
      <w:r w:rsidR="002E3314">
        <w:rPr>
          <w:rFonts w:eastAsia="Calibri"/>
          <w:szCs w:val="22"/>
          <w:lang w:eastAsia="en-US"/>
        </w:rPr>
        <w:t>com frequência e de modo rápido</w:t>
      </w:r>
      <w:r w:rsidRPr="00B00535">
        <w:rPr>
          <w:rFonts w:eastAsia="Calibri"/>
          <w:szCs w:val="22"/>
          <w:lang w:eastAsia="en-US"/>
        </w:rPr>
        <w:t xml:space="preserve"> (SAMARA et al., 2005). </w:t>
      </w:r>
    </w:p>
    <w:p w14:paraId="32E51059" w14:textId="37993317"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Saunders (1997) comenta que o humor</w:t>
      </w:r>
      <w:r w:rsidR="004E2F77">
        <w:rPr>
          <w:rFonts w:eastAsia="Calibri"/>
          <w:szCs w:val="22"/>
          <w:lang w:eastAsia="en-US"/>
        </w:rPr>
        <w:t xml:space="preserve"> se trata</w:t>
      </w:r>
      <w:r w:rsidRPr="00B00535">
        <w:rPr>
          <w:rFonts w:eastAsia="Calibri"/>
          <w:szCs w:val="22"/>
          <w:lang w:eastAsia="en-US"/>
        </w:rPr>
        <w:t xml:space="preserve"> de uma ferramenta que se presta a diminuir a resistência em relação ao produto. Os gostos dos consumidores são variados e a presença de subculturas fragmentadas apresenta</w:t>
      </w:r>
      <w:r w:rsidR="004E2F77">
        <w:rPr>
          <w:rFonts w:eastAsia="Calibri"/>
          <w:szCs w:val="22"/>
          <w:lang w:eastAsia="en-US"/>
        </w:rPr>
        <w:t>m</w:t>
      </w:r>
      <w:r w:rsidRPr="00B00535">
        <w:rPr>
          <w:rFonts w:eastAsia="Calibri"/>
          <w:szCs w:val="22"/>
          <w:lang w:eastAsia="en-US"/>
        </w:rPr>
        <w:t xml:space="preserve"> desejos e necessidades específicas e focadas. O humor pode ser utilizado como um instrumento para se abordar </w:t>
      </w:r>
      <w:r w:rsidR="004E2F77">
        <w:rPr>
          <w:rFonts w:eastAsia="Calibri"/>
          <w:szCs w:val="22"/>
          <w:lang w:eastAsia="en-US"/>
        </w:rPr>
        <w:t>todos esses a</w:t>
      </w:r>
      <w:r w:rsidRPr="00B00535">
        <w:rPr>
          <w:rFonts w:eastAsia="Calibri"/>
          <w:szCs w:val="22"/>
          <w:lang w:eastAsia="en-US"/>
        </w:rPr>
        <w:t>ssuntos sensíveis,</w:t>
      </w:r>
      <w:r w:rsidR="004E2F77">
        <w:rPr>
          <w:rFonts w:eastAsia="Calibri"/>
          <w:szCs w:val="22"/>
          <w:lang w:eastAsia="en-US"/>
        </w:rPr>
        <w:t xml:space="preserve"> tocar todos essas subculturas,</w:t>
      </w:r>
      <w:r w:rsidRPr="00B00535">
        <w:rPr>
          <w:rFonts w:eastAsia="Calibri"/>
          <w:szCs w:val="22"/>
          <w:lang w:eastAsia="en-US"/>
        </w:rPr>
        <w:t xml:space="preserve"> desviar de restrições publicitária</w:t>
      </w:r>
      <w:r w:rsidR="004E2F77">
        <w:rPr>
          <w:rFonts w:eastAsia="Calibri"/>
          <w:szCs w:val="22"/>
          <w:lang w:eastAsia="en-US"/>
        </w:rPr>
        <w:t>s</w:t>
      </w:r>
      <w:r w:rsidRPr="00B00535">
        <w:rPr>
          <w:rFonts w:eastAsia="Calibri"/>
          <w:szCs w:val="22"/>
          <w:lang w:eastAsia="en-US"/>
        </w:rPr>
        <w:t xml:space="preserve">, quebrar tabus e quebrar a monotonia (SAUNDERS, 1997). </w:t>
      </w:r>
    </w:p>
    <w:p w14:paraId="18B0FB9A" w14:textId="306E0265"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Para Hawki</w:t>
      </w:r>
      <w:r w:rsidR="002E3314">
        <w:rPr>
          <w:rFonts w:eastAsia="Calibri"/>
          <w:szCs w:val="22"/>
          <w:lang w:eastAsia="en-US"/>
        </w:rPr>
        <w:t xml:space="preserve">ns et al., (2007), humores são </w:t>
      </w:r>
      <w:r w:rsidRPr="00B00535">
        <w:rPr>
          <w:rFonts w:eastAsia="Calibri"/>
          <w:szCs w:val="22"/>
          <w:lang w:eastAsia="en-US"/>
        </w:rPr>
        <w:t>estados de sentimento transientes que geralmente não são associados a um</w:t>
      </w:r>
      <w:r w:rsidR="002E3314">
        <w:rPr>
          <w:rFonts w:eastAsia="Calibri"/>
          <w:szCs w:val="22"/>
          <w:lang w:eastAsia="en-US"/>
        </w:rPr>
        <w:t xml:space="preserve"> evento ou objeto específico</w:t>
      </w:r>
      <w:r w:rsidR="004E2F77">
        <w:rPr>
          <w:rFonts w:eastAsia="Calibri"/>
          <w:szCs w:val="22"/>
          <w:lang w:eastAsia="en-US"/>
        </w:rPr>
        <w:t>. Assim, faz</w:t>
      </w:r>
      <w:r w:rsidRPr="00B00535">
        <w:rPr>
          <w:rFonts w:eastAsia="Calibri"/>
          <w:szCs w:val="22"/>
          <w:lang w:eastAsia="en-US"/>
        </w:rPr>
        <w:t xml:space="preserve"> parte do humor toda a ampla gama de estados como felicidade, alegria, paz, tristeza, mágoa e depressão. Os humores positivos tendem a influenciar os processos de decisão de compra e percepção da prestação de serviço (HAWKINS et al, 2007). </w:t>
      </w:r>
    </w:p>
    <w:p w14:paraId="58B1118B" w14:textId="375F2B1D"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 xml:space="preserve">Há uma diferença entre a </w:t>
      </w:r>
      <w:r w:rsidR="004E2F77">
        <w:rPr>
          <w:rFonts w:eastAsia="Calibri"/>
          <w:szCs w:val="22"/>
          <w:lang w:eastAsia="en-US"/>
        </w:rPr>
        <w:t>acepção</w:t>
      </w:r>
      <w:r w:rsidRPr="00B00535">
        <w:rPr>
          <w:rFonts w:eastAsia="Calibri"/>
          <w:szCs w:val="22"/>
          <w:lang w:eastAsia="en-US"/>
        </w:rPr>
        <w:t xml:space="preserve"> de “humor” e “emoção”.  Diferente da primeira, a segunda refere-se a um estado mental </w:t>
      </w:r>
      <w:r w:rsidR="00C04E43">
        <w:rPr>
          <w:rFonts w:eastAsia="Calibri"/>
          <w:szCs w:val="22"/>
          <w:lang w:eastAsia="en-US"/>
        </w:rPr>
        <w:t xml:space="preserve">de </w:t>
      </w:r>
      <w:r w:rsidRPr="00B00535">
        <w:rPr>
          <w:rFonts w:eastAsia="Calibri"/>
          <w:szCs w:val="22"/>
          <w:lang w:eastAsia="en-US"/>
        </w:rPr>
        <w:t>prontidão que advém de avaliações cogniti</w:t>
      </w:r>
      <w:r w:rsidR="004E2F77">
        <w:rPr>
          <w:rFonts w:eastAsia="Calibri"/>
          <w:szCs w:val="22"/>
          <w:lang w:eastAsia="en-US"/>
        </w:rPr>
        <w:t>vas de eventos ou pensamentos. P</w:t>
      </w:r>
      <w:r w:rsidRPr="00B00535">
        <w:rPr>
          <w:rFonts w:eastAsia="Calibri"/>
          <w:szCs w:val="22"/>
          <w:lang w:eastAsia="en-US"/>
        </w:rPr>
        <w:t xml:space="preserve">ossui um tom fenomenológico e é acompanhado de processos fisiológicos, frequentemente expressados, por exemplo, por meio de gestos, posturas, expressões faciais (BAGOZZI et al., 1999). </w:t>
      </w:r>
    </w:p>
    <w:p w14:paraId="1BFAF018" w14:textId="5C40E743"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Existe uma linha tênue entre emoções e humor, contudo por convenção compreende-se o humor como sendo de duração maior – estendendo-se de algumas horas até dias –</w:t>
      </w:r>
      <w:r w:rsidR="004E2F77">
        <w:rPr>
          <w:rFonts w:eastAsia="Calibri"/>
          <w:szCs w:val="22"/>
          <w:lang w:eastAsia="en-US"/>
        </w:rPr>
        <w:t xml:space="preserve"> e de intensidade mais baixa, podendo ser</w:t>
      </w:r>
      <w:r w:rsidRPr="00B00535">
        <w:rPr>
          <w:rFonts w:eastAsia="Calibri"/>
          <w:szCs w:val="22"/>
          <w:lang w:eastAsia="en-US"/>
        </w:rPr>
        <w:t xml:space="preserve"> sendo mais global ou difuso. O humor positivo poderá avaliar estímulos mais positivamente do que indivíduos com estados de humor neutros ou negativos (BAGOZZI et al., 1999). </w:t>
      </w:r>
    </w:p>
    <w:p w14:paraId="04D98018" w14:textId="181FE170"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 xml:space="preserve">Algumas empresas lançam mão do humor a partir da crença de que haverá uma maior aceitação e </w:t>
      </w:r>
      <w:r w:rsidR="004E2F77">
        <w:rPr>
          <w:rFonts w:eastAsia="Calibri"/>
          <w:szCs w:val="22"/>
          <w:lang w:eastAsia="en-US"/>
        </w:rPr>
        <w:t xml:space="preserve">um maior </w:t>
      </w:r>
      <w:r w:rsidRPr="00B00535">
        <w:rPr>
          <w:rFonts w:eastAsia="Calibri"/>
          <w:szCs w:val="22"/>
          <w:lang w:eastAsia="en-US"/>
        </w:rPr>
        <w:t xml:space="preserve">poder de persuasão </w:t>
      </w:r>
      <w:r w:rsidR="004E2F77">
        <w:rPr>
          <w:rFonts w:eastAsia="Calibri"/>
          <w:szCs w:val="22"/>
          <w:lang w:eastAsia="en-US"/>
        </w:rPr>
        <w:t>em seus objetivos comunicacionais</w:t>
      </w:r>
      <w:r w:rsidRPr="00B00535">
        <w:rPr>
          <w:rFonts w:eastAsia="Calibri"/>
          <w:szCs w:val="22"/>
          <w:lang w:eastAsia="en-US"/>
        </w:rPr>
        <w:t xml:space="preserve">. Entretanto, deve ser levado em conta que os efeitos do humor irão variar conforme características demográficas do público, nível de envolvimento – o qual será mais eficaz para produtos com baixo envolvimento– e atitudes, para a qual </w:t>
      </w:r>
      <w:r w:rsidR="004E2F77">
        <w:rPr>
          <w:rFonts w:eastAsia="Calibri"/>
          <w:szCs w:val="22"/>
          <w:lang w:eastAsia="en-US"/>
        </w:rPr>
        <w:t xml:space="preserve">o humor </w:t>
      </w:r>
      <w:r w:rsidRPr="00B00535">
        <w:rPr>
          <w:rFonts w:eastAsia="Calibri"/>
          <w:szCs w:val="22"/>
          <w:lang w:eastAsia="en-US"/>
        </w:rPr>
        <w:t>será mais eficaz quando o público já possui atitudes positivas em relação a uma marca (SCHIFFMANN et al., 2009).</w:t>
      </w:r>
    </w:p>
    <w:p w14:paraId="2713D51D" w14:textId="2D1EE654"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lastRenderedPageBreak/>
        <w:t xml:space="preserve">O humor poderá ser categorizado em três tipos: verbal, visual e físico. O primeiro </w:t>
      </w:r>
      <w:r w:rsidR="004E2F77">
        <w:rPr>
          <w:rFonts w:eastAsia="Calibri"/>
          <w:szCs w:val="22"/>
          <w:lang w:eastAsia="en-US"/>
        </w:rPr>
        <w:t>se utiliza de piadas e trocadilhos.  O</w:t>
      </w:r>
      <w:r w:rsidRPr="00B00535">
        <w:rPr>
          <w:rFonts w:eastAsia="Calibri"/>
          <w:szCs w:val="22"/>
          <w:lang w:eastAsia="en-US"/>
        </w:rPr>
        <w:t xml:space="preserve"> segundo se vale de imagens como desenhos e a presença física de comediantes. Já a terceira </w:t>
      </w:r>
      <w:r w:rsidR="004E2F77">
        <w:rPr>
          <w:rFonts w:eastAsia="Calibri"/>
          <w:szCs w:val="22"/>
          <w:lang w:eastAsia="en-US"/>
        </w:rPr>
        <w:t xml:space="preserve">faz uso </w:t>
      </w:r>
      <w:r w:rsidRPr="00B00535">
        <w:rPr>
          <w:rFonts w:eastAsia="Calibri"/>
          <w:szCs w:val="22"/>
          <w:lang w:eastAsia="en-US"/>
        </w:rPr>
        <w:t xml:space="preserve">de palhaçada ou comédia pastelão. Além disso, o humor poderá ser explicado de três formas: 1) há humor quando uma pessoa se sente superior; 2) há humor quando se tem incongruência ou justaposição de elementos que não seriam normalmente associados; 3) </w:t>
      </w:r>
      <w:r w:rsidR="004E2F77">
        <w:rPr>
          <w:rFonts w:eastAsia="Calibri"/>
          <w:szCs w:val="22"/>
          <w:lang w:eastAsia="en-US"/>
        </w:rPr>
        <w:t xml:space="preserve">e </w:t>
      </w:r>
      <w:r w:rsidRPr="00B00535">
        <w:rPr>
          <w:rFonts w:eastAsia="Calibri"/>
          <w:szCs w:val="22"/>
          <w:lang w:eastAsia="en-US"/>
        </w:rPr>
        <w:t xml:space="preserve">há humor quando </w:t>
      </w:r>
      <w:r w:rsidR="004E2F77">
        <w:rPr>
          <w:rFonts w:eastAsia="Calibri"/>
          <w:szCs w:val="22"/>
          <w:lang w:eastAsia="en-US"/>
        </w:rPr>
        <w:t xml:space="preserve">a </w:t>
      </w:r>
      <w:r w:rsidRPr="00B00535">
        <w:rPr>
          <w:rFonts w:eastAsia="Calibri"/>
          <w:szCs w:val="22"/>
          <w:lang w:eastAsia="en-US"/>
        </w:rPr>
        <w:t>tensão é liberada. Ass</w:t>
      </w:r>
      <w:r w:rsidR="004E2F77">
        <w:rPr>
          <w:rFonts w:eastAsia="Calibri"/>
          <w:szCs w:val="22"/>
          <w:lang w:eastAsia="en-US"/>
        </w:rPr>
        <w:t>im, para que o humor seja efetivo</w:t>
      </w:r>
      <w:r w:rsidRPr="00B00535">
        <w:rPr>
          <w:rFonts w:eastAsia="Calibri"/>
          <w:szCs w:val="22"/>
          <w:lang w:eastAsia="en-US"/>
        </w:rPr>
        <w:t>, deverá também estimular a risada (FATT,1998).</w:t>
      </w:r>
    </w:p>
    <w:p w14:paraId="3EE37C72" w14:textId="0E3CFAF0"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Hoyer e</w:t>
      </w:r>
      <w:r w:rsidR="004E2F77">
        <w:rPr>
          <w:rFonts w:eastAsia="Calibri"/>
          <w:szCs w:val="22"/>
          <w:lang w:eastAsia="en-US"/>
        </w:rPr>
        <w:t>t al.</w:t>
      </w:r>
      <w:r w:rsidRPr="00B00535">
        <w:rPr>
          <w:rFonts w:eastAsia="Calibri"/>
          <w:szCs w:val="22"/>
          <w:lang w:eastAsia="en-US"/>
        </w:rPr>
        <w:t xml:space="preserve"> (2012) ainda acrescentam que os anúncios poderão utilizar o humor de maneiras diversas, incluindo trocadilhos, eufemismos, anedotas, situações absurdas, sátira e ironia, sendo que a publicidade na TV o utiliza de 24% a 42% na exibição dos comerciais (HOYER et al., 2012).</w:t>
      </w:r>
    </w:p>
    <w:p w14:paraId="382A031F" w14:textId="07E06613" w:rsidR="00B00535" w:rsidRPr="00B00535" w:rsidRDefault="004E2F77" w:rsidP="00B00535">
      <w:pPr>
        <w:tabs>
          <w:tab w:val="left" w:pos="720"/>
          <w:tab w:val="left" w:pos="1080"/>
        </w:tabs>
        <w:ind w:firstLine="709"/>
        <w:jc w:val="both"/>
        <w:rPr>
          <w:rFonts w:eastAsia="Calibri"/>
          <w:szCs w:val="22"/>
          <w:lang w:eastAsia="en-US"/>
        </w:rPr>
      </w:pPr>
      <w:r>
        <w:rPr>
          <w:rFonts w:eastAsia="Calibri"/>
          <w:szCs w:val="22"/>
          <w:lang w:eastAsia="en-US"/>
        </w:rPr>
        <w:t>Nessa lógica, as</w:t>
      </w:r>
      <w:r w:rsidR="00B00535" w:rsidRPr="00B00535">
        <w:rPr>
          <w:rFonts w:eastAsia="Calibri"/>
          <w:szCs w:val="22"/>
          <w:lang w:eastAsia="en-US"/>
        </w:rPr>
        <w:t xml:space="preserve"> opiniões afetivas podem ser afetadas pelo humor do consumidor </w:t>
      </w:r>
      <w:r>
        <w:rPr>
          <w:rFonts w:eastAsia="Calibri"/>
          <w:szCs w:val="22"/>
          <w:lang w:eastAsia="en-US"/>
        </w:rPr>
        <w:t>de forma diversa do condicionamento clássico uma vez que</w:t>
      </w:r>
      <w:r w:rsidR="00B00535" w:rsidRPr="00B00535">
        <w:rPr>
          <w:rFonts w:eastAsia="Calibri"/>
          <w:szCs w:val="22"/>
          <w:lang w:eastAsia="en-US"/>
        </w:rPr>
        <w:t xml:space="preserve"> não requer uma associação</w:t>
      </w:r>
      <w:r>
        <w:rPr>
          <w:rFonts w:eastAsia="Calibri"/>
          <w:szCs w:val="22"/>
          <w:lang w:eastAsia="en-US"/>
        </w:rPr>
        <w:t xml:space="preserve"> repetida entre dois estímulos. Além disso,</w:t>
      </w:r>
      <w:r w:rsidR="00B00535" w:rsidRPr="00B00535">
        <w:rPr>
          <w:rFonts w:eastAsia="Calibri"/>
          <w:szCs w:val="22"/>
          <w:lang w:eastAsia="en-US"/>
        </w:rPr>
        <w:t xml:space="preserve"> poderá afetar as avaliações dos consumidores sobre qualquer objeto, não somente sobre o estímulo (HOYER et al., 2012). </w:t>
      </w:r>
    </w:p>
    <w:p w14:paraId="0666C95F" w14:textId="77777777" w:rsidR="00E64D20"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 xml:space="preserve">No estudo da cultura do consumidor, a exposição conduz à atenção a qual acarreta na percepção (processamento sensorial e limiares e organizações perceptuais). O estágio de atenção trata-se do processo pelo qual um indivíduo “aloca parte de sua atividade mental a um estímulo”. </w:t>
      </w:r>
    </w:p>
    <w:p w14:paraId="62AA3E6D" w14:textId="3047F6B6"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Dentre alguns estímulos de marketing para atrair a a</w:t>
      </w:r>
      <w:r w:rsidR="00D520DE">
        <w:rPr>
          <w:rFonts w:eastAsia="Calibri"/>
          <w:szCs w:val="22"/>
          <w:lang w:eastAsia="en-US"/>
        </w:rPr>
        <w:t>tenção dos consumidores estão o</w:t>
      </w:r>
      <w:r w:rsidRPr="00B00535">
        <w:rPr>
          <w:rFonts w:eastAsia="Calibri"/>
          <w:szCs w:val="22"/>
          <w:lang w:eastAsia="en-US"/>
        </w:rPr>
        <w:t xml:space="preserve"> uso de estímulos de relevância pessoal, agradáveis surpreendentes e fáceis de processar. </w:t>
      </w:r>
      <w:r w:rsidR="00D520DE">
        <w:rPr>
          <w:rFonts w:eastAsia="Calibri"/>
          <w:szCs w:val="22"/>
          <w:lang w:eastAsia="en-US"/>
        </w:rPr>
        <w:t>Assim,</w:t>
      </w:r>
      <w:r w:rsidRPr="00B00535">
        <w:rPr>
          <w:rFonts w:eastAsia="Calibri"/>
          <w:szCs w:val="22"/>
          <w:lang w:eastAsia="en-US"/>
        </w:rPr>
        <w:t xml:space="preserve"> o humor </w:t>
      </w:r>
      <w:r w:rsidR="00D520DE">
        <w:rPr>
          <w:rFonts w:eastAsia="Calibri"/>
          <w:szCs w:val="22"/>
          <w:lang w:eastAsia="en-US"/>
        </w:rPr>
        <w:t>se trata</w:t>
      </w:r>
      <w:r w:rsidRPr="00B00535">
        <w:rPr>
          <w:rFonts w:eastAsia="Calibri"/>
          <w:szCs w:val="22"/>
          <w:lang w:eastAsia="en-US"/>
        </w:rPr>
        <w:t xml:space="preserve"> de um estím</w:t>
      </w:r>
      <w:r w:rsidR="00D520DE">
        <w:rPr>
          <w:rFonts w:eastAsia="Calibri"/>
          <w:szCs w:val="22"/>
          <w:lang w:eastAsia="en-US"/>
        </w:rPr>
        <w:t>ulo agradável à medida que faz</w:t>
      </w:r>
      <w:r w:rsidRPr="00B00535">
        <w:rPr>
          <w:rFonts w:eastAsia="Calibri"/>
          <w:szCs w:val="22"/>
          <w:lang w:eastAsia="en-US"/>
        </w:rPr>
        <w:t xml:space="preserve"> os consumidores rirem, consequentemente prestando atenção à mensagem veiculada (HOYER et al., 2012).</w:t>
      </w:r>
    </w:p>
    <w:p w14:paraId="3829D129" w14:textId="4DDFB35E" w:rsidR="00B00535" w:rsidRPr="00B00535" w:rsidRDefault="00D520DE" w:rsidP="00B00535">
      <w:pPr>
        <w:tabs>
          <w:tab w:val="left" w:pos="720"/>
          <w:tab w:val="left" w:pos="1080"/>
        </w:tabs>
        <w:ind w:firstLine="709"/>
        <w:jc w:val="both"/>
        <w:rPr>
          <w:rFonts w:eastAsia="Calibri"/>
          <w:szCs w:val="22"/>
          <w:lang w:eastAsia="en-US"/>
        </w:rPr>
      </w:pPr>
      <w:r>
        <w:rPr>
          <w:rFonts w:eastAsia="Calibri"/>
          <w:szCs w:val="22"/>
          <w:lang w:eastAsia="en-US"/>
        </w:rPr>
        <w:t>Além da atenção, o humor</w:t>
      </w:r>
      <w:r w:rsidR="00B00535" w:rsidRPr="00B00535">
        <w:rPr>
          <w:rFonts w:eastAsia="Calibri"/>
          <w:szCs w:val="22"/>
          <w:lang w:eastAsia="en-US"/>
        </w:rPr>
        <w:t xml:space="preserve"> também possui efeitos no sistema recuperação </w:t>
      </w:r>
      <w:r w:rsidR="00D31466">
        <w:rPr>
          <w:rFonts w:eastAsia="Calibri"/>
          <w:szCs w:val="22"/>
          <w:lang w:eastAsia="en-US"/>
        </w:rPr>
        <w:t>das</w:t>
      </w:r>
      <w:r w:rsidR="00B00535" w:rsidRPr="00B00535">
        <w:rPr>
          <w:rFonts w:eastAsia="Calibri"/>
          <w:szCs w:val="22"/>
          <w:lang w:eastAsia="en-US"/>
        </w:rPr>
        <w:t xml:space="preserve"> memória</w:t>
      </w:r>
      <w:r w:rsidR="00D31466">
        <w:rPr>
          <w:rFonts w:eastAsia="Calibri"/>
          <w:szCs w:val="22"/>
          <w:lang w:eastAsia="en-US"/>
        </w:rPr>
        <w:t>s</w:t>
      </w:r>
      <w:r w:rsidR="00B00535" w:rsidRPr="00B00535">
        <w:rPr>
          <w:rFonts w:eastAsia="Calibri"/>
          <w:szCs w:val="22"/>
          <w:lang w:eastAsia="en-US"/>
        </w:rPr>
        <w:t xml:space="preserve">. Além do bom humor facilitar a recordação dos estímulos em geral, </w:t>
      </w:r>
      <w:r w:rsidR="00D31466">
        <w:rPr>
          <w:rFonts w:eastAsia="Calibri"/>
          <w:szCs w:val="22"/>
          <w:lang w:eastAsia="en-US"/>
        </w:rPr>
        <w:t xml:space="preserve">ainda </w:t>
      </w:r>
      <w:r>
        <w:rPr>
          <w:rFonts w:eastAsia="Calibri"/>
          <w:szCs w:val="22"/>
          <w:lang w:eastAsia="en-US"/>
        </w:rPr>
        <w:t>permitirá a criação de</w:t>
      </w:r>
      <w:r w:rsidR="00B00535" w:rsidRPr="00B00535">
        <w:rPr>
          <w:rFonts w:eastAsia="Calibri"/>
          <w:szCs w:val="22"/>
          <w:lang w:eastAsia="en-US"/>
        </w:rPr>
        <w:t xml:space="preserve"> associações positivas com maior processamento de detalhes, melhorando a elaboração e </w:t>
      </w:r>
      <w:r>
        <w:rPr>
          <w:rFonts w:eastAsia="Calibri"/>
          <w:szCs w:val="22"/>
          <w:lang w:eastAsia="en-US"/>
        </w:rPr>
        <w:t xml:space="preserve">permitindo </w:t>
      </w:r>
      <w:r w:rsidR="00B00535" w:rsidRPr="00B00535">
        <w:rPr>
          <w:rFonts w:eastAsia="Calibri"/>
          <w:szCs w:val="22"/>
          <w:lang w:eastAsia="en-US"/>
        </w:rPr>
        <w:t>níveis de recordação mais alto</w:t>
      </w:r>
      <w:r>
        <w:rPr>
          <w:rFonts w:eastAsia="Calibri"/>
          <w:szCs w:val="22"/>
          <w:lang w:eastAsia="en-US"/>
        </w:rPr>
        <w:t>s</w:t>
      </w:r>
      <w:r w:rsidR="00B00535" w:rsidRPr="00B00535">
        <w:rPr>
          <w:rFonts w:eastAsia="Calibri"/>
          <w:szCs w:val="22"/>
          <w:lang w:eastAsia="en-US"/>
        </w:rPr>
        <w:t xml:space="preserve"> (HOYER et al., 2012).</w:t>
      </w:r>
    </w:p>
    <w:p w14:paraId="3749EB82" w14:textId="03B6E376"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Acredita-se que as pessoas mais jovens, educada</w:t>
      </w:r>
      <w:r w:rsidR="00D520DE">
        <w:rPr>
          <w:rFonts w:eastAsia="Calibri"/>
          <w:szCs w:val="22"/>
          <w:lang w:eastAsia="en-US"/>
        </w:rPr>
        <w:t xml:space="preserve">s, com maior poder aquisitivo e </w:t>
      </w:r>
      <w:r w:rsidRPr="00B00535">
        <w:rPr>
          <w:rFonts w:eastAsia="Calibri"/>
          <w:szCs w:val="22"/>
          <w:lang w:eastAsia="en-US"/>
        </w:rPr>
        <w:t xml:space="preserve">profissionais tendem a ser mais receptivas ao humor, sendo que os elementos “surpresa” e “cordialidade/jocosidade” tendem a ser determinantes para a </w:t>
      </w:r>
      <w:r w:rsidRPr="00B00535">
        <w:rPr>
          <w:rFonts w:eastAsia="Calibri"/>
          <w:szCs w:val="22"/>
          <w:lang w:eastAsia="en-US"/>
        </w:rPr>
        <w:lastRenderedPageBreak/>
        <w:t xml:space="preserve">eficácia do elemento humorístico (SCHIFFMANN et al., 2009). Igualmente, o humor parece ser mais eficaz para consumidores que tem baixa necessidade de cognição ou opinião positiva em relação à marca (HOYER et al., 2012). </w:t>
      </w:r>
    </w:p>
    <w:p w14:paraId="3CD8C5AA" w14:textId="27259723" w:rsidR="00B00535" w:rsidRPr="00B00535" w:rsidRDefault="00D520DE" w:rsidP="00B00535">
      <w:pPr>
        <w:tabs>
          <w:tab w:val="left" w:pos="720"/>
          <w:tab w:val="left" w:pos="1080"/>
        </w:tabs>
        <w:ind w:firstLine="709"/>
        <w:jc w:val="both"/>
        <w:rPr>
          <w:rFonts w:eastAsia="Calibri"/>
          <w:szCs w:val="22"/>
          <w:lang w:eastAsia="en-US"/>
        </w:rPr>
      </w:pPr>
      <w:r>
        <w:rPr>
          <w:rFonts w:eastAsia="Calibri"/>
          <w:szCs w:val="22"/>
          <w:lang w:eastAsia="en-US"/>
        </w:rPr>
        <w:t>Conforme</w:t>
      </w:r>
      <w:r w:rsidR="00B00535" w:rsidRPr="00B00535">
        <w:rPr>
          <w:rFonts w:eastAsia="Calibri"/>
          <w:szCs w:val="22"/>
          <w:lang w:eastAsia="en-US"/>
        </w:rPr>
        <w:t xml:space="preserve"> Gulas e Weinberger, o humor é capaz de impactar a propaganda de diferentes maneiras, quais sejam: </w:t>
      </w:r>
      <w:r>
        <w:rPr>
          <w:rFonts w:eastAsia="Calibri"/>
          <w:szCs w:val="22"/>
          <w:lang w:eastAsia="en-US"/>
        </w:rPr>
        <w:t xml:space="preserve">1) </w:t>
      </w:r>
      <w:r w:rsidR="00B00535" w:rsidRPr="00B00535">
        <w:rPr>
          <w:rFonts w:eastAsia="Calibri"/>
          <w:szCs w:val="22"/>
          <w:lang w:eastAsia="en-US"/>
        </w:rPr>
        <w:t xml:space="preserve">o humor atrai a atenção; </w:t>
      </w:r>
      <w:r>
        <w:rPr>
          <w:rFonts w:eastAsia="Calibri"/>
          <w:szCs w:val="22"/>
          <w:lang w:eastAsia="en-US"/>
        </w:rPr>
        <w:t xml:space="preserve">2) </w:t>
      </w:r>
      <w:r w:rsidR="00B00535" w:rsidRPr="00B00535">
        <w:rPr>
          <w:rFonts w:eastAsia="Calibri"/>
          <w:szCs w:val="22"/>
          <w:lang w:eastAsia="en-US"/>
        </w:rPr>
        <w:t xml:space="preserve">o humor não prejudica a compreensão; </w:t>
      </w:r>
      <w:r>
        <w:rPr>
          <w:rFonts w:eastAsia="Calibri"/>
          <w:szCs w:val="22"/>
          <w:lang w:eastAsia="en-US"/>
        </w:rPr>
        <w:t xml:space="preserve">3) </w:t>
      </w:r>
      <w:r w:rsidR="00B00535" w:rsidRPr="00B00535">
        <w:rPr>
          <w:rFonts w:eastAsia="Calibri"/>
          <w:szCs w:val="22"/>
          <w:lang w:eastAsia="en-US"/>
        </w:rPr>
        <w:t xml:space="preserve">o humor não intensifica preferências; </w:t>
      </w:r>
      <w:r>
        <w:rPr>
          <w:rFonts w:eastAsia="Calibri"/>
          <w:szCs w:val="22"/>
          <w:lang w:eastAsia="en-US"/>
        </w:rPr>
        <w:t xml:space="preserve">4) </w:t>
      </w:r>
      <w:r w:rsidR="00B00535" w:rsidRPr="00B00535">
        <w:rPr>
          <w:rFonts w:eastAsia="Calibri"/>
          <w:szCs w:val="22"/>
          <w:lang w:eastAsia="en-US"/>
        </w:rPr>
        <w:t xml:space="preserve">o humor relevante para o produto é superior ao humor não relacionado com o produto; </w:t>
      </w:r>
      <w:r>
        <w:rPr>
          <w:rFonts w:eastAsia="Calibri"/>
          <w:szCs w:val="22"/>
          <w:lang w:eastAsia="en-US"/>
        </w:rPr>
        <w:t xml:space="preserve">5) </w:t>
      </w:r>
      <w:r w:rsidR="00B00535" w:rsidRPr="00B00535">
        <w:rPr>
          <w:rFonts w:eastAsia="Calibri"/>
          <w:szCs w:val="22"/>
          <w:lang w:eastAsia="en-US"/>
        </w:rPr>
        <w:t xml:space="preserve">a natureza do produto afeta o tratamento humorístico; </w:t>
      </w:r>
      <w:r>
        <w:rPr>
          <w:rFonts w:eastAsia="Calibri"/>
          <w:szCs w:val="22"/>
          <w:lang w:eastAsia="en-US"/>
        </w:rPr>
        <w:t xml:space="preserve">6) </w:t>
      </w:r>
      <w:r w:rsidR="00B00535" w:rsidRPr="00B00535">
        <w:rPr>
          <w:rFonts w:eastAsia="Calibri"/>
          <w:szCs w:val="22"/>
          <w:lang w:eastAsia="en-US"/>
        </w:rPr>
        <w:t xml:space="preserve">o humor é mais eficaz com produtos já existentes do que com novos; </w:t>
      </w:r>
      <w:r>
        <w:rPr>
          <w:rFonts w:eastAsia="Calibri"/>
          <w:szCs w:val="22"/>
          <w:lang w:eastAsia="en-US"/>
        </w:rPr>
        <w:t xml:space="preserve">7) </w:t>
      </w:r>
      <w:r w:rsidR="00B00535" w:rsidRPr="00B00535">
        <w:rPr>
          <w:rFonts w:eastAsia="Calibri"/>
          <w:szCs w:val="22"/>
          <w:lang w:eastAsia="en-US"/>
        </w:rPr>
        <w:t xml:space="preserve">o humor é mais relevante para produtos de baixo envolvimento e voltados para o sentimento (GULAS et al., 2011). </w:t>
      </w:r>
    </w:p>
    <w:p w14:paraId="6323E113" w14:textId="03EDF088" w:rsidR="00B00535" w:rsidRPr="00B00535" w:rsidRDefault="00B00535" w:rsidP="00B00535">
      <w:pPr>
        <w:tabs>
          <w:tab w:val="left" w:pos="720"/>
          <w:tab w:val="left" w:pos="1080"/>
        </w:tabs>
        <w:ind w:firstLine="709"/>
        <w:jc w:val="both"/>
        <w:rPr>
          <w:rFonts w:eastAsia="Calibri"/>
          <w:szCs w:val="22"/>
          <w:lang w:eastAsia="en-US"/>
        </w:rPr>
      </w:pPr>
      <w:r w:rsidRPr="00B00535">
        <w:rPr>
          <w:rFonts w:eastAsia="Calibri"/>
          <w:szCs w:val="22"/>
          <w:lang w:eastAsia="en-US"/>
        </w:rPr>
        <w:t xml:space="preserve">Vale mencionar que o desenrolar das descobertas acerca do uso do humor datam desde 1982, sendo que abaixo pode se observar </w:t>
      </w:r>
      <w:r w:rsidR="00D520DE">
        <w:rPr>
          <w:rFonts w:eastAsia="Calibri"/>
          <w:szCs w:val="22"/>
          <w:lang w:eastAsia="en-US"/>
        </w:rPr>
        <w:t xml:space="preserve">a evolução </w:t>
      </w:r>
      <w:r w:rsidR="003A1306">
        <w:rPr>
          <w:rFonts w:eastAsia="Calibri"/>
          <w:szCs w:val="22"/>
          <w:lang w:eastAsia="en-US"/>
        </w:rPr>
        <w:t>dos estudos</w:t>
      </w:r>
      <w:r w:rsidRPr="00B00535">
        <w:rPr>
          <w:rFonts w:eastAsia="Calibri"/>
          <w:szCs w:val="22"/>
          <w:lang w:eastAsia="en-US"/>
        </w:rPr>
        <w:t xml:space="preserve"> </w:t>
      </w:r>
      <w:r w:rsidR="00D520DE">
        <w:rPr>
          <w:rFonts w:eastAsia="Calibri"/>
          <w:szCs w:val="22"/>
          <w:lang w:eastAsia="en-US"/>
        </w:rPr>
        <w:t>ao longo do tempo</w:t>
      </w:r>
      <w:r w:rsidRPr="00B00535">
        <w:rPr>
          <w:rFonts w:eastAsia="Calibri"/>
          <w:szCs w:val="22"/>
          <w:lang w:eastAsia="en-US"/>
        </w:rPr>
        <w:t xml:space="preserve">: </w:t>
      </w:r>
    </w:p>
    <w:p w14:paraId="553AE0A7" w14:textId="77777777" w:rsidR="00D520DE" w:rsidRPr="00D520DE" w:rsidRDefault="00D520DE" w:rsidP="00D31466">
      <w:pPr>
        <w:jc w:val="both"/>
        <w:rPr>
          <w:lang w:eastAsia="en-US"/>
        </w:rPr>
      </w:pPr>
    </w:p>
    <w:p w14:paraId="4B401209" w14:textId="702DB253" w:rsidR="00AC1232" w:rsidRDefault="00AC1232" w:rsidP="00AC1232">
      <w:pPr>
        <w:pStyle w:val="Legenda"/>
        <w:keepNext/>
        <w:jc w:val="both"/>
      </w:pPr>
      <w:bookmarkStart w:id="76" w:name="_Toc529751206"/>
      <w:r>
        <w:t xml:space="preserve">Quadro </w:t>
      </w:r>
      <w:r w:rsidR="003A4FC1">
        <w:rPr>
          <w:noProof/>
        </w:rPr>
        <w:fldChar w:fldCharType="begin"/>
      </w:r>
      <w:r w:rsidR="003A4FC1">
        <w:rPr>
          <w:noProof/>
        </w:rPr>
        <w:instrText xml:space="preserve"> SEQ Quadro \* ARABIC </w:instrText>
      </w:r>
      <w:r w:rsidR="003A4FC1">
        <w:rPr>
          <w:noProof/>
        </w:rPr>
        <w:fldChar w:fldCharType="separate"/>
      </w:r>
      <w:r>
        <w:rPr>
          <w:noProof/>
        </w:rPr>
        <w:t>1</w:t>
      </w:r>
      <w:r w:rsidR="003A4FC1">
        <w:rPr>
          <w:noProof/>
        </w:rPr>
        <w:fldChar w:fldCharType="end"/>
      </w:r>
      <w:r>
        <w:t xml:space="preserve"> </w:t>
      </w:r>
      <w:r w:rsidR="00D520DE">
        <w:t>–</w:t>
      </w:r>
      <w:r w:rsidRPr="001A26AC">
        <w:t xml:space="preserve"> </w:t>
      </w:r>
      <w:r w:rsidR="00D520DE">
        <w:t xml:space="preserve">HISTÓRICO DOS ESTUDOS </w:t>
      </w:r>
      <w:bookmarkEnd w:id="76"/>
      <w:r w:rsidR="00D520DE">
        <w:t xml:space="preserve">DO HUMOR </w:t>
      </w:r>
    </w:p>
    <w:p w14:paraId="02CF9257" w14:textId="77777777" w:rsidR="00D520DE" w:rsidRPr="00D520DE" w:rsidRDefault="00D520DE" w:rsidP="00D520DE">
      <w:pPr>
        <w:jc w:val="both"/>
        <w:rPr>
          <w:lang w:eastAsia="en-US"/>
        </w:rPr>
      </w:pPr>
    </w:p>
    <w:tbl>
      <w:tblPr>
        <w:tblW w:w="9072" w:type="dxa"/>
        <w:tblInd w:w="70" w:type="dxa"/>
        <w:tblCellMar>
          <w:left w:w="70" w:type="dxa"/>
          <w:right w:w="70" w:type="dxa"/>
        </w:tblCellMar>
        <w:tblLook w:val="04A0" w:firstRow="1" w:lastRow="0" w:firstColumn="1" w:lastColumn="0" w:noHBand="0" w:noVBand="1"/>
      </w:tblPr>
      <w:tblGrid>
        <w:gridCol w:w="4253"/>
        <w:gridCol w:w="4819"/>
      </w:tblGrid>
      <w:tr w:rsidR="00DC5BBC" w:rsidRPr="00DC5BBC" w14:paraId="76A035DD" w14:textId="77777777" w:rsidTr="00FB2CC9">
        <w:trPr>
          <w:trHeight w:val="429"/>
        </w:trPr>
        <w:tc>
          <w:tcPr>
            <w:tcW w:w="42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83808A" w14:textId="77777777" w:rsidR="00DC5BBC" w:rsidRPr="00DC5BBC" w:rsidRDefault="00DC5BBC" w:rsidP="00DC5BBC">
            <w:pPr>
              <w:spacing w:line="240" w:lineRule="auto"/>
              <w:jc w:val="left"/>
              <w:rPr>
                <w:rFonts w:eastAsia="Times New Roman"/>
                <w:b/>
                <w:bCs/>
                <w:color w:val="000000"/>
                <w:sz w:val="20"/>
                <w:szCs w:val="20"/>
              </w:rPr>
            </w:pPr>
            <w:r w:rsidRPr="00DC5BBC">
              <w:rPr>
                <w:rFonts w:eastAsia="Times New Roman"/>
                <w:b/>
                <w:bCs/>
                <w:color w:val="000000"/>
                <w:sz w:val="20"/>
                <w:szCs w:val="20"/>
              </w:rPr>
              <w:t>Estudos do uso de humor nos anúncios</w:t>
            </w:r>
          </w:p>
        </w:tc>
        <w:tc>
          <w:tcPr>
            <w:tcW w:w="4819" w:type="dxa"/>
            <w:tcBorders>
              <w:top w:val="single" w:sz="8" w:space="0" w:color="000000"/>
              <w:left w:val="nil"/>
              <w:bottom w:val="single" w:sz="8" w:space="0" w:color="000000"/>
              <w:right w:val="single" w:sz="8" w:space="0" w:color="000000"/>
            </w:tcBorders>
            <w:shd w:val="clear" w:color="auto" w:fill="auto"/>
            <w:vAlign w:val="center"/>
            <w:hideMark/>
          </w:tcPr>
          <w:p w14:paraId="40E6F05F" w14:textId="77777777" w:rsidR="00DC5BBC" w:rsidRPr="00DC5BBC" w:rsidRDefault="00DC5BBC" w:rsidP="00DC5BBC">
            <w:pPr>
              <w:spacing w:line="240" w:lineRule="auto"/>
              <w:jc w:val="left"/>
              <w:rPr>
                <w:rFonts w:eastAsia="Times New Roman"/>
                <w:b/>
                <w:bCs/>
                <w:color w:val="000000"/>
                <w:sz w:val="20"/>
                <w:szCs w:val="20"/>
              </w:rPr>
            </w:pPr>
            <w:r w:rsidRPr="00DC5BBC">
              <w:rPr>
                <w:rFonts w:eastAsia="Times New Roman"/>
                <w:b/>
                <w:bCs/>
                <w:color w:val="000000"/>
                <w:sz w:val="20"/>
                <w:szCs w:val="20"/>
              </w:rPr>
              <w:t xml:space="preserve">Conclusões </w:t>
            </w:r>
          </w:p>
        </w:tc>
      </w:tr>
      <w:tr w:rsidR="00DC5BBC" w:rsidRPr="00DC5BBC" w14:paraId="3CE3BE91" w14:textId="77777777" w:rsidTr="00FB2CC9">
        <w:trPr>
          <w:trHeight w:val="703"/>
        </w:trPr>
        <w:tc>
          <w:tcPr>
            <w:tcW w:w="4253" w:type="dxa"/>
            <w:tcBorders>
              <w:top w:val="nil"/>
              <w:left w:val="single" w:sz="8" w:space="0" w:color="000000"/>
              <w:bottom w:val="nil"/>
              <w:right w:val="single" w:sz="8" w:space="0" w:color="000000"/>
            </w:tcBorders>
            <w:shd w:val="clear" w:color="auto" w:fill="auto"/>
            <w:vAlign w:val="center"/>
            <w:hideMark/>
          </w:tcPr>
          <w:p w14:paraId="7B3F58D1" w14:textId="77777777" w:rsidR="00DC5BBC" w:rsidRPr="00DC5BBC" w:rsidRDefault="00DC5BBC" w:rsidP="00DC5BBC">
            <w:pPr>
              <w:spacing w:line="240" w:lineRule="auto"/>
              <w:jc w:val="left"/>
              <w:rPr>
                <w:rFonts w:eastAsia="Times New Roman"/>
                <w:color w:val="000000"/>
                <w:sz w:val="20"/>
                <w:szCs w:val="20"/>
              </w:rPr>
            </w:pPr>
            <w:r w:rsidRPr="00DC5BBC">
              <w:rPr>
                <w:rFonts w:eastAsia="Times New Roman"/>
                <w:color w:val="000000"/>
                <w:sz w:val="20"/>
                <w:szCs w:val="20"/>
              </w:rPr>
              <w:t>McCollum/Spielman (1982)</w:t>
            </w:r>
          </w:p>
        </w:tc>
        <w:tc>
          <w:tcPr>
            <w:tcW w:w="4819" w:type="dxa"/>
            <w:tcBorders>
              <w:top w:val="nil"/>
              <w:left w:val="nil"/>
              <w:bottom w:val="nil"/>
              <w:right w:val="single" w:sz="8" w:space="0" w:color="000000"/>
            </w:tcBorders>
            <w:shd w:val="clear" w:color="auto" w:fill="auto"/>
            <w:vAlign w:val="center"/>
            <w:hideMark/>
          </w:tcPr>
          <w:p w14:paraId="483F3BBE" w14:textId="77777777" w:rsidR="00DC5BBC" w:rsidRPr="00DC5BBC" w:rsidRDefault="00DC5BBC" w:rsidP="00DC5BBC">
            <w:pPr>
              <w:spacing w:line="240" w:lineRule="auto"/>
              <w:jc w:val="left"/>
              <w:rPr>
                <w:rFonts w:eastAsia="Times New Roman"/>
                <w:color w:val="000000"/>
                <w:sz w:val="20"/>
                <w:szCs w:val="20"/>
              </w:rPr>
            </w:pPr>
            <w:r w:rsidRPr="00DC5BBC">
              <w:rPr>
                <w:rFonts w:eastAsia="Times New Roman"/>
                <w:color w:val="000000"/>
                <w:sz w:val="20"/>
                <w:szCs w:val="20"/>
              </w:rPr>
              <w:t>Humor é melhor para produtos estabelecidos e para determinadas categorias de produtos.</w:t>
            </w:r>
          </w:p>
        </w:tc>
      </w:tr>
      <w:tr w:rsidR="00DC5BBC" w:rsidRPr="00DC5BBC" w14:paraId="0A1DE400" w14:textId="77777777" w:rsidTr="00FB2CC9">
        <w:trPr>
          <w:trHeight w:val="563"/>
        </w:trPr>
        <w:tc>
          <w:tcPr>
            <w:tcW w:w="4253" w:type="dxa"/>
            <w:tcBorders>
              <w:top w:val="nil"/>
              <w:left w:val="single" w:sz="8" w:space="0" w:color="000000"/>
              <w:bottom w:val="nil"/>
              <w:right w:val="single" w:sz="8" w:space="0" w:color="000000"/>
            </w:tcBorders>
            <w:shd w:val="clear" w:color="auto" w:fill="auto"/>
            <w:vAlign w:val="center"/>
            <w:hideMark/>
          </w:tcPr>
          <w:p w14:paraId="081292A7" w14:textId="77777777" w:rsidR="00DC5BBC" w:rsidRPr="00DC5BBC" w:rsidRDefault="00DC5BBC" w:rsidP="00DC5BBC">
            <w:pPr>
              <w:spacing w:line="240" w:lineRule="auto"/>
              <w:jc w:val="left"/>
              <w:rPr>
                <w:rFonts w:eastAsia="Times New Roman"/>
                <w:color w:val="000000"/>
                <w:sz w:val="20"/>
                <w:szCs w:val="20"/>
              </w:rPr>
            </w:pPr>
            <w:r w:rsidRPr="00DC5BBC">
              <w:rPr>
                <w:rFonts w:eastAsia="Times New Roman"/>
                <w:color w:val="000000"/>
                <w:sz w:val="20"/>
                <w:szCs w:val="20"/>
              </w:rPr>
              <w:t>Madden e Weinberger (1984)</w:t>
            </w:r>
          </w:p>
        </w:tc>
        <w:tc>
          <w:tcPr>
            <w:tcW w:w="4819" w:type="dxa"/>
            <w:tcBorders>
              <w:top w:val="nil"/>
              <w:left w:val="nil"/>
              <w:bottom w:val="nil"/>
              <w:right w:val="single" w:sz="8" w:space="0" w:color="000000"/>
            </w:tcBorders>
            <w:shd w:val="clear" w:color="auto" w:fill="auto"/>
            <w:vAlign w:val="center"/>
            <w:hideMark/>
          </w:tcPr>
          <w:p w14:paraId="4B90B934" w14:textId="77777777" w:rsidR="00DC5BBC" w:rsidRPr="00DC5BBC" w:rsidRDefault="00DC5BBC" w:rsidP="00DC5BBC">
            <w:pPr>
              <w:spacing w:line="240" w:lineRule="auto"/>
              <w:jc w:val="left"/>
              <w:rPr>
                <w:rFonts w:eastAsia="Times New Roman"/>
                <w:color w:val="000000"/>
                <w:sz w:val="20"/>
                <w:szCs w:val="20"/>
              </w:rPr>
            </w:pPr>
            <w:r w:rsidRPr="00DC5BBC">
              <w:rPr>
                <w:rFonts w:eastAsia="Times New Roman"/>
                <w:color w:val="000000"/>
                <w:sz w:val="20"/>
                <w:szCs w:val="20"/>
              </w:rPr>
              <w:t>Produtos não duráveis são mais apropriados para o uso de humor</w:t>
            </w:r>
          </w:p>
        </w:tc>
      </w:tr>
      <w:tr w:rsidR="00DC5BBC" w:rsidRPr="00DC5BBC" w14:paraId="57D48008" w14:textId="77777777" w:rsidTr="00FB2CC9">
        <w:trPr>
          <w:trHeight w:val="571"/>
        </w:trPr>
        <w:tc>
          <w:tcPr>
            <w:tcW w:w="4253" w:type="dxa"/>
            <w:tcBorders>
              <w:top w:val="nil"/>
              <w:left w:val="single" w:sz="8" w:space="0" w:color="000000"/>
              <w:bottom w:val="nil"/>
              <w:right w:val="single" w:sz="8" w:space="0" w:color="000000"/>
            </w:tcBorders>
            <w:shd w:val="clear" w:color="auto" w:fill="auto"/>
            <w:vAlign w:val="center"/>
            <w:hideMark/>
          </w:tcPr>
          <w:p w14:paraId="37C07AE3" w14:textId="77777777" w:rsidR="00DC5BBC" w:rsidRPr="00DC5BBC" w:rsidRDefault="00DC5BBC" w:rsidP="00DC5BBC">
            <w:pPr>
              <w:spacing w:line="240" w:lineRule="auto"/>
              <w:jc w:val="left"/>
              <w:rPr>
                <w:rFonts w:eastAsia="Times New Roman"/>
                <w:color w:val="000000"/>
                <w:sz w:val="20"/>
                <w:szCs w:val="20"/>
              </w:rPr>
            </w:pPr>
            <w:r w:rsidRPr="00DC5BBC">
              <w:rPr>
                <w:rFonts w:eastAsia="Times New Roman"/>
                <w:color w:val="000000"/>
                <w:sz w:val="20"/>
                <w:szCs w:val="20"/>
              </w:rPr>
              <w:t>Weinberger e Spotts (1989)</w:t>
            </w:r>
          </w:p>
        </w:tc>
        <w:tc>
          <w:tcPr>
            <w:tcW w:w="4819" w:type="dxa"/>
            <w:tcBorders>
              <w:top w:val="nil"/>
              <w:left w:val="nil"/>
              <w:bottom w:val="nil"/>
              <w:right w:val="single" w:sz="8" w:space="0" w:color="000000"/>
            </w:tcBorders>
            <w:shd w:val="clear" w:color="auto" w:fill="auto"/>
            <w:vAlign w:val="center"/>
            <w:hideMark/>
          </w:tcPr>
          <w:p w14:paraId="6E373AB7" w14:textId="77777777" w:rsidR="00DC5BBC" w:rsidRPr="00DC5BBC" w:rsidRDefault="00DC5BBC" w:rsidP="00DC5BBC">
            <w:pPr>
              <w:spacing w:line="240" w:lineRule="auto"/>
              <w:jc w:val="left"/>
              <w:rPr>
                <w:rFonts w:eastAsia="Times New Roman"/>
                <w:color w:val="000000"/>
                <w:sz w:val="20"/>
                <w:szCs w:val="20"/>
              </w:rPr>
            </w:pPr>
            <w:r w:rsidRPr="00DC5BBC">
              <w:rPr>
                <w:rFonts w:eastAsia="Times New Roman"/>
                <w:color w:val="000000"/>
                <w:sz w:val="20"/>
                <w:szCs w:val="20"/>
              </w:rPr>
              <w:t>Humor é mais comumente utilizado por produtos de baixo envolvimento.</w:t>
            </w:r>
          </w:p>
        </w:tc>
      </w:tr>
      <w:tr w:rsidR="00DC5BBC" w:rsidRPr="00DC5BBC" w14:paraId="582D7A8F" w14:textId="77777777" w:rsidTr="00FB2CC9">
        <w:trPr>
          <w:trHeight w:val="565"/>
        </w:trPr>
        <w:tc>
          <w:tcPr>
            <w:tcW w:w="4253" w:type="dxa"/>
            <w:tcBorders>
              <w:top w:val="nil"/>
              <w:left w:val="single" w:sz="8" w:space="0" w:color="000000"/>
              <w:bottom w:val="nil"/>
              <w:right w:val="single" w:sz="8" w:space="0" w:color="000000"/>
            </w:tcBorders>
            <w:shd w:val="clear" w:color="auto" w:fill="auto"/>
            <w:vAlign w:val="center"/>
            <w:hideMark/>
          </w:tcPr>
          <w:p w14:paraId="0E408EFF" w14:textId="77777777" w:rsidR="00DC5BBC" w:rsidRPr="00DC5BBC" w:rsidRDefault="00DC5BBC" w:rsidP="00DC5BBC">
            <w:pPr>
              <w:spacing w:line="240" w:lineRule="auto"/>
              <w:jc w:val="left"/>
              <w:rPr>
                <w:rFonts w:eastAsia="Times New Roman"/>
                <w:color w:val="000000"/>
                <w:sz w:val="20"/>
                <w:szCs w:val="20"/>
              </w:rPr>
            </w:pPr>
            <w:r w:rsidRPr="00DC5BBC">
              <w:rPr>
                <w:rFonts w:eastAsia="Times New Roman"/>
                <w:color w:val="000000"/>
                <w:sz w:val="20"/>
                <w:szCs w:val="20"/>
              </w:rPr>
              <w:t>Bauerly (1990)</w:t>
            </w:r>
          </w:p>
        </w:tc>
        <w:tc>
          <w:tcPr>
            <w:tcW w:w="4819" w:type="dxa"/>
            <w:tcBorders>
              <w:top w:val="nil"/>
              <w:left w:val="nil"/>
              <w:bottom w:val="nil"/>
              <w:right w:val="single" w:sz="8" w:space="0" w:color="000000"/>
            </w:tcBorders>
            <w:shd w:val="clear" w:color="auto" w:fill="auto"/>
            <w:vAlign w:val="center"/>
            <w:hideMark/>
          </w:tcPr>
          <w:p w14:paraId="5DBA892D" w14:textId="77777777" w:rsidR="00DC5BBC" w:rsidRPr="00DC5BBC" w:rsidRDefault="00DC5BBC" w:rsidP="00DC5BBC">
            <w:pPr>
              <w:spacing w:line="240" w:lineRule="auto"/>
              <w:jc w:val="left"/>
              <w:rPr>
                <w:rFonts w:eastAsia="Times New Roman"/>
                <w:color w:val="000000"/>
                <w:sz w:val="20"/>
                <w:szCs w:val="20"/>
              </w:rPr>
            </w:pPr>
            <w:r w:rsidRPr="00DC5BBC">
              <w:rPr>
                <w:rFonts w:eastAsia="Times New Roman"/>
                <w:color w:val="000000"/>
                <w:sz w:val="20"/>
                <w:szCs w:val="20"/>
              </w:rPr>
              <w:t>Refrigerantes e “snacks” são segmentos mais apropriados para o uso do humor.</w:t>
            </w:r>
          </w:p>
        </w:tc>
      </w:tr>
      <w:tr w:rsidR="00DC5BBC" w:rsidRPr="00DC5BBC" w14:paraId="1B485D06" w14:textId="77777777" w:rsidTr="00FB2CC9">
        <w:trPr>
          <w:trHeight w:val="559"/>
        </w:trPr>
        <w:tc>
          <w:tcPr>
            <w:tcW w:w="4253" w:type="dxa"/>
            <w:tcBorders>
              <w:top w:val="nil"/>
              <w:left w:val="single" w:sz="8" w:space="0" w:color="000000"/>
              <w:bottom w:val="nil"/>
              <w:right w:val="single" w:sz="8" w:space="0" w:color="000000"/>
            </w:tcBorders>
            <w:shd w:val="clear" w:color="auto" w:fill="auto"/>
            <w:vAlign w:val="center"/>
            <w:hideMark/>
          </w:tcPr>
          <w:p w14:paraId="63C39969" w14:textId="77777777" w:rsidR="00DC5BBC" w:rsidRPr="00DC5BBC" w:rsidRDefault="00DC5BBC" w:rsidP="00DC5BBC">
            <w:pPr>
              <w:spacing w:line="240" w:lineRule="auto"/>
              <w:jc w:val="left"/>
              <w:rPr>
                <w:rFonts w:eastAsia="Times New Roman"/>
                <w:color w:val="000000"/>
                <w:sz w:val="20"/>
                <w:szCs w:val="20"/>
              </w:rPr>
            </w:pPr>
            <w:r w:rsidRPr="00DC5BBC">
              <w:rPr>
                <w:rFonts w:eastAsia="Times New Roman"/>
                <w:color w:val="000000"/>
                <w:sz w:val="20"/>
                <w:szCs w:val="20"/>
              </w:rPr>
              <w:t>Scott, Klein e Bryant (1990)</w:t>
            </w:r>
          </w:p>
        </w:tc>
        <w:tc>
          <w:tcPr>
            <w:tcW w:w="4819" w:type="dxa"/>
            <w:tcBorders>
              <w:top w:val="nil"/>
              <w:left w:val="nil"/>
              <w:bottom w:val="nil"/>
              <w:right w:val="single" w:sz="8" w:space="0" w:color="000000"/>
            </w:tcBorders>
            <w:shd w:val="clear" w:color="auto" w:fill="auto"/>
            <w:vAlign w:val="center"/>
            <w:hideMark/>
          </w:tcPr>
          <w:p w14:paraId="61E14CB3" w14:textId="77777777" w:rsidR="00DC5BBC" w:rsidRPr="00DC5BBC" w:rsidRDefault="00DC5BBC" w:rsidP="00DC5BBC">
            <w:pPr>
              <w:spacing w:line="240" w:lineRule="auto"/>
              <w:jc w:val="left"/>
              <w:rPr>
                <w:rFonts w:eastAsia="Times New Roman"/>
                <w:color w:val="000000"/>
                <w:sz w:val="20"/>
                <w:szCs w:val="20"/>
              </w:rPr>
            </w:pPr>
            <w:r w:rsidRPr="00DC5BBC">
              <w:rPr>
                <w:rFonts w:eastAsia="Times New Roman"/>
                <w:color w:val="000000"/>
                <w:sz w:val="20"/>
                <w:szCs w:val="20"/>
              </w:rPr>
              <w:t>Humor aumenta a participação em eventos sociais, contudo não em eventos de negócios.</w:t>
            </w:r>
          </w:p>
        </w:tc>
      </w:tr>
      <w:tr w:rsidR="00DC5BBC" w:rsidRPr="00DC5BBC" w14:paraId="45AE5E7B" w14:textId="77777777" w:rsidTr="00FB2CC9">
        <w:trPr>
          <w:trHeight w:val="864"/>
        </w:trPr>
        <w:tc>
          <w:tcPr>
            <w:tcW w:w="4253" w:type="dxa"/>
            <w:tcBorders>
              <w:top w:val="nil"/>
              <w:left w:val="single" w:sz="8" w:space="0" w:color="000000"/>
              <w:bottom w:val="single" w:sz="8" w:space="0" w:color="auto"/>
              <w:right w:val="single" w:sz="8" w:space="0" w:color="000000"/>
            </w:tcBorders>
            <w:shd w:val="clear" w:color="auto" w:fill="auto"/>
            <w:vAlign w:val="center"/>
            <w:hideMark/>
          </w:tcPr>
          <w:p w14:paraId="42257B88" w14:textId="77777777" w:rsidR="00DC5BBC" w:rsidRPr="00DC5BBC" w:rsidRDefault="00DC5BBC" w:rsidP="00DC5BBC">
            <w:pPr>
              <w:spacing w:line="240" w:lineRule="auto"/>
              <w:jc w:val="left"/>
              <w:rPr>
                <w:rFonts w:ascii="Calibri" w:eastAsia="Times New Roman" w:hAnsi="Calibri" w:cs="Times New Roman"/>
                <w:color w:val="000000"/>
                <w:sz w:val="22"/>
                <w:szCs w:val="22"/>
              </w:rPr>
            </w:pPr>
            <w:r w:rsidRPr="00DC5BBC">
              <w:rPr>
                <w:rFonts w:ascii="Calibri" w:eastAsia="Times New Roman" w:hAnsi="Calibri" w:cs="Times New Roman"/>
                <w:color w:val="000000"/>
                <w:sz w:val="22"/>
                <w:szCs w:val="22"/>
              </w:rPr>
              <w:t>Weinberger e Campbell (1991)</w:t>
            </w:r>
          </w:p>
        </w:tc>
        <w:tc>
          <w:tcPr>
            <w:tcW w:w="4819" w:type="dxa"/>
            <w:tcBorders>
              <w:top w:val="nil"/>
              <w:left w:val="nil"/>
              <w:bottom w:val="single" w:sz="8" w:space="0" w:color="auto"/>
              <w:right w:val="single" w:sz="8" w:space="0" w:color="000000"/>
            </w:tcBorders>
            <w:shd w:val="clear" w:color="auto" w:fill="auto"/>
            <w:vAlign w:val="center"/>
            <w:hideMark/>
          </w:tcPr>
          <w:p w14:paraId="3300EDC5" w14:textId="77777777" w:rsidR="00DC5BBC" w:rsidRPr="00DC5BBC" w:rsidRDefault="00DC5BBC" w:rsidP="00DC5BBC">
            <w:pPr>
              <w:spacing w:line="240" w:lineRule="auto"/>
              <w:jc w:val="left"/>
              <w:rPr>
                <w:rFonts w:eastAsia="Times New Roman"/>
                <w:color w:val="000000"/>
                <w:sz w:val="20"/>
                <w:szCs w:val="20"/>
              </w:rPr>
            </w:pPr>
            <w:r w:rsidRPr="00DC5BBC">
              <w:rPr>
                <w:rFonts w:eastAsia="Times New Roman"/>
                <w:color w:val="000000"/>
                <w:sz w:val="20"/>
                <w:szCs w:val="20"/>
              </w:rPr>
              <w:t>Uso mais comum do humor em produtos de baixo envolvimento, contudo uso mais efetivo para situações de alto-envolvimento/sentimento e baixo</w:t>
            </w:r>
          </w:p>
        </w:tc>
      </w:tr>
    </w:tbl>
    <w:p w14:paraId="2DCF1E43" w14:textId="77777777" w:rsidR="00DC5BBC" w:rsidRDefault="00DC5BBC" w:rsidP="00DC5BBC">
      <w:pPr>
        <w:pStyle w:val="Texto"/>
        <w:spacing w:line="240" w:lineRule="auto"/>
        <w:ind w:firstLine="0"/>
      </w:pPr>
      <w:r w:rsidRPr="00DC5BBC">
        <w:rPr>
          <w:sz w:val="20"/>
          <w:szCs w:val="20"/>
        </w:rPr>
        <w:t>Fonte: tradução das autoras (GULAS et al., 1992)</w:t>
      </w:r>
    </w:p>
    <w:p w14:paraId="75962C1E" w14:textId="1D276B25" w:rsidR="00DC5BBC" w:rsidRDefault="00DC5BBC">
      <w:pPr>
        <w:spacing w:line="240" w:lineRule="auto"/>
        <w:jc w:val="left"/>
      </w:pPr>
    </w:p>
    <w:p w14:paraId="02DE6139" w14:textId="3D1C46A2" w:rsidR="00D31466" w:rsidRPr="00D31466" w:rsidRDefault="00B00535" w:rsidP="00D31466">
      <w:pPr>
        <w:pStyle w:val="Texto"/>
        <w:rPr>
          <w:rFonts w:cs="Arial"/>
        </w:rPr>
      </w:pPr>
      <w:r w:rsidRPr="00D31466">
        <w:rPr>
          <w:rFonts w:cs="Arial"/>
        </w:rPr>
        <w:t xml:space="preserve">O humor, utilizado de modo apropriado, poderá “chamar a atenção, fazer com que os consumidores se sintam à vontade e dar personalidade a uma marca”. Em contrapartida, se mal utilizado, poderá acabar com uma “boa recepção do público, obscurecer o produto ou até irritar seus consumidores”, com isso prejudicando a relação com os consumidores (KOTLER et al., 2007). </w:t>
      </w:r>
    </w:p>
    <w:p w14:paraId="00CE954A" w14:textId="66A547F6" w:rsidR="00D31466" w:rsidRPr="00D31466" w:rsidRDefault="00B00535" w:rsidP="00D31466">
      <w:pPr>
        <w:pStyle w:val="Texto"/>
        <w:rPr>
          <w:rFonts w:cs="Arial"/>
        </w:rPr>
      </w:pPr>
      <w:r w:rsidRPr="00D31466">
        <w:rPr>
          <w:rFonts w:cs="Arial"/>
        </w:rPr>
        <w:lastRenderedPageBreak/>
        <w:t>Além disso, Shimp</w:t>
      </w:r>
      <w:r w:rsidR="00D520DE" w:rsidRPr="00D31466">
        <w:rPr>
          <w:rFonts w:cs="Arial"/>
        </w:rPr>
        <w:t xml:space="preserve"> et al.</w:t>
      </w:r>
      <w:r w:rsidRPr="00D31466">
        <w:rPr>
          <w:rFonts w:cs="Arial"/>
        </w:rPr>
        <w:t xml:space="preserve"> (2009) esclarece que </w:t>
      </w:r>
      <w:r w:rsidR="00D912C0" w:rsidRPr="00D31466">
        <w:rPr>
          <w:rFonts w:cs="Arial"/>
        </w:rPr>
        <w:t>a diferença entre grupos demográficos poderá</w:t>
      </w:r>
      <w:r w:rsidRPr="00D31466">
        <w:rPr>
          <w:rFonts w:cs="Arial"/>
        </w:rPr>
        <w:t xml:space="preserve"> igualmente influenciar na compreensão do humor, salientando ainda que o uso do humor no</w:t>
      </w:r>
      <w:r w:rsidR="00D912C0" w:rsidRPr="00D31466">
        <w:rPr>
          <w:rFonts w:cs="Arial"/>
        </w:rPr>
        <w:t>s</w:t>
      </w:r>
      <w:r w:rsidRPr="00D31466">
        <w:rPr>
          <w:rFonts w:cs="Arial"/>
        </w:rPr>
        <w:t xml:space="preserve"> anúncio</w:t>
      </w:r>
      <w:r w:rsidR="00C04E43">
        <w:rPr>
          <w:rFonts w:cs="Arial"/>
        </w:rPr>
        <w:t xml:space="preserve">s só se torna eficiente quando </w:t>
      </w:r>
      <w:r w:rsidRPr="00D31466">
        <w:rPr>
          <w:rFonts w:cs="Arial"/>
        </w:rPr>
        <w:t>as avaliações dos consumidores da marca anunciada já são positivas (SHIMP, 2009).  </w:t>
      </w:r>
      <w:r w:rsidR="00D31466" w:rsidRPr="00D31466">
        <w:t xml:space="preserve">Da mesma forma, o humor pode ser induzido tanto por estímulos externos quanto internos (a partir de um próprio pensamento). Variáveis mercadológicas, como forma e tom do anúncio, poderão estimular humores agradáveis ou desagradáveis (SAMARA et al., 2005). </w:t>
      </w:r>
    </w:p>
    <w:p w14:paraId="6A79B6F3" w14:textId="4E7EF82B" w:rsidR="00D31466" w:rsidRDefault="00B00535" w:rsidP="00B00535">
      <w:pPr>
        <w:pStyle w:val="Texto"/>
        <w:rPr>
          <w:rFonts w:cs="Arial"/>
        </w:rPr>
      </w:pPr>
      <w:r w:rsidRPr="00B00535">
        <w:rPr>
          <w:rFonts w:cs="Arial"/>
        </w:rPr>
        <w:t>Hawkins et al. (2007) sugere que as atitudes em relação às propagandas e à marca muitas vezes são influenciadas de modo coerente com o humor. Assim, um programa televisivo que deixe o consumidor com um humor positivo deverá provavelmente desenvolver uma melhorar sua atitude em relação à propaganda que deixe o consumidor com um humor negativo (HAWKINS et al, 2007).</w:t>
      </w:r>
    </w:p>
    <w:p w14:paraId="0FF37169" w14:textId="77777777" w:rsidR="00D31466" w:rsidRDefault="00D31466" w:rsidP="00D31466">
      <w:pPr>
        <w:tabs>
          <w:tab w:val="left" w:pos="720"/>
          <w:tab w:val="left" w:pos="1080"/>
        </w:tabs>
        <w:ind w:firstLine="709"/>
        <w:jc w:val="both"/>
        <w:rPr>
          <w:rFonts w:eastAsia="Calibri"/>
          <w:szCs w:val="22"/>
          <w:lang w:eastAsia="en-US"/>
        </w:rPr>
      </w:pPr>
      <w:r w:rsidRPr="00B00535">
        <w:rPr>
          <w:rFonts w:eastAsia="Calibri"/>
          <w:szCs w:val="22"/>
          <w:lang w:eastAsia="en-US"/>
        </w:rPr>
        <w:t>Shimp</w:t>
      </w:r>
      <w:r>
        <w:rPr>
          <w:rFonts w:eastAsia="Calibri"/>
          <w:szCs w:val="22"/>
          <w:lang w:eastAsia="en-US"/>
        </w:rPr>
        <w:t xml:space="preserve"> et al. (2009)</w:t>
      </w:r>
      <w:r w:rsidRPr="00B00535">
        <w:rPr>
          <w:rFonts w:eastAsia="Calibri"/>
          <w:szCs w:val="22"/>
          <w:lang w:eastAsia="en-US"/>
        </w:rPr>
        <w:t xml:space="preserve"> menciona que o uso do humor na publicidade costuma empregar a técnica de “resolução de ambiguidades”, a qual ocorre quando o significado de um anúncio não fica imediatamente claro e o consumidor, perplexo, é desafiado a comp</w:t>
      </w:r>
      <w:r>
        <w:rPr>
          <w:rFonts w:eastAsia="Calibri"/>
          <w:szCs w:val="22"/>
          <w:lang w:eastAsia="en-US"/>
        </w:rPr>
        <w:t>reender o real teor da mensagem. Uma v</w:t>
      </w:r>
      <w:r w:rsidRPr="00B00535">
        <w:rPr>
          <w:rFonts w:eastAsia="Calibri"/>
          <w:szCs w:val="22"/>
          <w:lang w:eastAsia="en-US"/>
        </w:rPr>
        <w:t>ez desvendada, um sentimento de surpresa é experimentado, gerando uma reação bem humorada, o que irá acionar</w:t>
      </w:r>
      <w:r>
        <w:rPr>
          <w:rFonts w:eastAsia="Calibri"/>
          <w:szCs w:val="22"/>
          <w:lang w:eastAsia="en-US"/>
        </w:rPr>
        <w:t xml:space="preserve"> por sua vez</w:t>
      </w:r>
      <w:r w:rsidRPr="00B00535">
        <w:rPr>
          <w:rFonts w:eastAsia="Calibri"/>
          <w:szCs w:val="22"/>
          <w:lang w:eastAsia="en-US"/>
        </w:rPr>
        <w:t xml:space="preserve"> uma atitude favorável ao anúncio e, provavel</w:t>
      </w:r>
      <w:r>
        <w:rPr>
          <w:rFonts w:eastAsia="Calibri"/>
          <w:szCs w:val="22"/>
          <w:lang w:eastAsia="en-US"/>
        </w:rPr>
        <w:t>mente, à marca</w:t>
      </w:r>
      <w:r w:rsidRPr="00B00535">
        <w:rPr>
          <w:rFonts w:eastAsia="Calibri"/>
          <w:szCs w:val="22"/>
          <w:lang w:eastAsia="en-US"/>
        </w:rPr>
        <w:t xml:space="preserve"> anunciada (SHIMP, 2009).  </w:t>
      </w:r>
    </w:p>
    <w:p w14:paraId="4258EBED" w14:textId="77777777" w:rsidR="00D31466" w:rsidRPr="00B00535" w:rsidRDefault="00D31466" w:rsidP="00D31466">
      <w:pPr>
        <w:pStyle w:val="Texto"/>
        <w:rPr>
          <w:rFonts w:cs="Arial"/>
        </w:rPr>
      </w:pPr>
      <w:r w:rsidRPr="00B00535">
        <w:rPr>
          <w:rFonts w:cs="Arial"/>
        </w:rPr>
        <w:t xml:space="preserve">Hoyer </w:t>
      </w:r>
      <w:r>
        <w:rPr>
          <w:rFonts w:cs="Arial"/>
        </w:rPr>
        <w:t>et al.,</w:t>
      </w:r>
      <w:r w:rsidRPr="00B00535">
        <w:rPr>
          <w:rFonts w:cs="Arial"/>
        </w:rPr>
        <w:t xml:space="preserve"> (2012) concordam que o humor, além de ser mais apropriado para ofertas de baixo envolvimento, também se torna mais eficaz quando “amarrado ou relacionado à oferta”, pois se de outro modo fosse, os consumidores iriam prestar atenção somente ao humor e ignorariam a marca. Assim, haverá uma melhor lembrança do anúncio quando houver uma forte relação entre o humor e a mensagem (HOYER et al., 2012). </w:t>
      </w:r>
    </w:p>
    <w:p w14:paraId="1582F60C" w14:textId="3D1C5523" w:rsidR="00B00535" w:rsidRPr="00D31466" w:rsidRDefault="00D31466" w:rsidP="00D31466">
      <w:pPr>
        <w:tabs>
          <w:tab w:val="left" w:pos="720"/>
          <w:tab w:val="left" w:pos="1080"/>
        </w:tabs>
        <w:ind w:firstLine="709"/>
        <w:jc w:val="both"/>
        <w:rPr>
          <w:rFonts w:eastAsia="Calibri"/>
          <w:szCs w:val="22"/>
          <w:lang w:eastAsia="en-US"/>
        </w:rPr>
      </w:pPr>
      <w:r>
        <w:rPr>
          <w:rFonts w:eastAsia="Calibri"/>
          <w:szCs w:val="22"/>
          <w:lang w:eastAsia="en-US"/>
        </w:rPr>
        <w:t>Partindo da premissa de que o uso do humor deve se revestir de uma coerência com os atributos dos produtos para o qual é utilizado, parte crescente dos  estudiosos do humor acrescenta que a</w:t>
      </w:r>
      <w:r w:rsidRPr="00B00535">
        <w:rPr>
          <w:rFonts w:eastAsia="Calibri"/>
          <w:szCs w:val="22"/>
          <w:lang w:eastAsia="en-US"/>
        </w:rPr>
        <w:t xml:space="preserve"> incongruência consiste na chave para</w:t>
      </w:r>
      <w:r>
        <w:rPr>
          <w:rFonts w:eastAsia="Calibri"/>
          <w:szCs w:val="22"/>
          <w:lang w:eastAsia="en-US"/>
        </w:rPr>
        <w:t xml:space="preserve"> se explicar o processo humorístico</w:t>
      </w:r>
      <w:r w:rsidRPr="00B00535">
        <w:rPr>
          <w:rFonts w:eastAsia="Calibri"/>
          <w:szCs w:val="22"/>
          <w:lang w:eastAsia="en-US"/>
        </w:rPr>
        <w:t>. Assim, para que uma situação de humor ocorra, deverá se ter um contexto de incongruência, tal qual um conflito ou uma inconsistência entre duas ideias que poderão ser resolvidas por meio de uma piada. Assim, deverá haver alguma oposição, contradição ou dificuldade a qual deverá posteriormente ser solucionada</w:t>
      </w:r>
      <w:r>
        <w:rPr>
          <w:rFonts w:eastAsia="Calibri"/>
          <w:szCs w:val="22"/>
          <w:lang w:eastAsia="en-US"/>
        </w:rPr>
        <w:t xml:space="preserve"> através do humor (FATT, 1998).</w:t>
      </w:r>
      <w:r w:rsidR="00B00535" w:rsidRPr="00B00535">
        <w:t xml:space="preserve"> </w:t>
      </w:r>
    </w:p>
    <w:p w14:paraId="5C25DE82" w14:textId="788BA4A3" w:rsidR="00B00535" w:rsidRPr="00B00535" w:rsidRDefault="00B00535" w:rsidP="00B00535">
      <w:pPr>
        <w:pStyle w:val="Texto"/>
        <w:rPr>
          <w:rFonts w:cs="Arial"/>
        </w:rPr>
      </w:pPr>
      <w:r w:rsidRPr="00B00535">
        <w:rPr>
          <w:rFonts w:cs="Arial"/>
        </w:rPr>
        <w:lastRenderedPageBreak/>
        <w:t xml:space="preserve">No contexto </w:t>
      </w:r>
      <w:r w:rsidR="00D31466">
        <w:rPr>
          <w:rFonts w:cs="Arial"/>
        </w:rPr>
        <w:t xml:space="preserve">brasileiro de humor, </w:t>
      </w:r>
      <w:r w:rsidRPr="00B00535">
        <w:rPr>
          <w:rFonts w:cs="Arial"/>
        </w:rPr>
        <w:t>inserem-s</w:t>
      </w:r>
      <w:r w:rsidR="00D31466">
        <w:rPr>
          <w:rFonts w:cs="Arial"/>
        </w:rPr>
        <w:t>e as figuras dos “humoristas”, conceito o qual</w:t>
      </w:r>
      <w:r w:rsidRPr="00B00535">
        <w:rPr>
          <w:rFonts w:cs="Arial"/>
        </w:rPr>
        <w:t xml:space="preserve">, conforme o Dicionário Michaelis (2018), significa “que ou quem é espirituoso ao falar ou escrever” (MICHAELIS, 2018). O humorista, essencialmente, consiste naquele capaz de fazer os outros rirem. </w:t>
      </w:r>
    </w:p>
    <w:p w14:paraId="33D60B40" w14:textId="266634F3" w:rsidR="00B00535" w:rsidRPr="00B00535" w:rsidRDefault="00B00535" w:rsidP="00B00535">
      <w:pPr>
        <w:pStyle w:val="Texto"/>
        <w:rPr>
          <w:rFonts w:cs="Arial"/>
        </w:rPr>
      </w:pPr>
      <w:r w:rsidRPr="00B00535">
        <w:rPr>
          <w:rFonts w:cs="Arial"/>
        </w:rPr>
        <w:t xml:space="preserve">Atualmente </w:t>
      </w:r>
      <w:r w:rsidR="00D31466">
        <w:rPr>
          <w:rFonts w:cs="Arial"/>
        </w:rPr>
        <w:t>no país</w:t>
      </w:r>
      <w:r w:rsidRPr="00B00535">
        <w:rPr>
          <w:rFonts w:cs="Arial"/>
        </w:rPr>
        <w:t xml:space="preserve">, a disseminação das mídias online e todo o contexto interconectado em que vivemos preparam os “profissionais do riso”, defensores do humor como produto de consumo. Essa nova geração de humor brasileiro, essencialmente não muito diferente do humor do passado, somente adaptou-se para seguir o </w:t>
      </w:r>
      <w:r w:rsidRPr="00D31466">
        <w:rPr>
          <w:rFonts w:cs="Arial"/>
          <w:i/>
        </w:rPr>
        <w:t>timing</w:t>
      </w:r>
      <w:r w:rsidRPr="00B00535">
        <w:rPr>
          <w:rFonts w:cs="Arial"/>
        </w:rPr>
        <w:t xml:space="preserve"> de um mundo acelerado no qual atualmente estamos inseridos (VALE et al., 2015). </w:t>
      </w:r>
    </w:p>
    <w:p w14:paraId="354A929B" w14:textId="2419F68C" w:rsidR="00B00535" w:rsidRDefault="00B00535" w:rsidP="00C04E43">
      <w:pPr>
        <w:pStyle w:val="Texto"/>
        <w:rPr>
          <w:rFonts w:cs="Arial"/>
        </w:rPr>
      </w:pPr>
      <w:r w:rsidRPr="00B00535">
        <w:rPr>
          <w:rFonts w:cs="Arial"/>
        </w:rPr>
        <w:t>No cenário humorístico brasileiro, já passaram pelas telas v</w:t>
      </w:r>
      <w:r w:rsidR="00C04E43">
        <w:rPr>
          <w:rFonts w:cs="Arial"/>
        </w:rPr>
        <w:t>ários humoristas – à moda antiga</w:t>
      </w:r>
      <w:r w:rsidRPr="00B00535">
        <w:rPr>
          <w:rFonts w:cs="Arial"/>
        </w:rPr>
        <w:t>: Chico Anysio, Didi, Dedé, Mussum, Zacarias, Dercy Gonçalves, Ronald Golias, Jô Soares, Nair Bello, Grand</w:t>
      </w:r>
      <w:r w:rsidR="00C04E43">
        <w:rPr>
          <w:rFonts w:cs="Arial"/>
        </w:rPr>
        <w:t xml:space="preserve">e Otelo, Mazzaropi e Costinha. </w:t>
      </w:r>
      <w:r w:rsidR="00D31466">
        <w:rPr>
          <w:rFonts w:cs="Arial"/>
        </w:rPr>
        <w:t>Figuras da nova geração</w:t>
      </w:r>
      <w:r w:rsidRPr="00B00535">
        <w:rPr>
          <w:rFonts w:cs="Arial"/>
        </w:rPr>
        <w:t xml:space="preserve"> incluíram o Casseta e Planeta, Hermes e Renato e, mais recentes e conhecidos, Gregóri</w:t>
      </w:r>
      <w:r w:rsidR="00666E22">
        <w:rPr>
          <w:rFonts w:cs="Arial"/>
        </w:rPr>
        <w:t xml:space="preserve">o Duvivier Júlia Rabello, </w:t>
      </w:r>
      <w:r w:rsidRPr="00B00535">
        <w:rPr>
          <w:rFonts w:cs="Arial"/>
        </w:rPr>
        <w:t xml:space="preserve">Marcos Veras (integrantes do elenco do “Porta dos Fundos”), Marcelo Adnet, Marcius Melhem, Renata Gaspar, Luana Martau e Welder Rodrigues (integrantes do elenco do “Tá No Ar”). Além </w:t>
      </w:r>
      <w:r w:rsidR="003A1306" w:rsidRPr="00B00535">
        <w:rPr>
          <w:rFonts w:cs="Arial"/>
        </w:rPr>
        <w:t>desses nomes</w:t>
      </w:r>
      <w:r w:rsidRPr="00B00535">
        <w:rPr>
          <w:rFonts w:cs="Arial"/>
        </w:rPr>
        <w:t xml:space="preserve"> bem conhecidos do humor são Tatá Werneck, Danilo Gentili, Whindersson Nunes, Fábio Porchat, Marco Luque, Dani Calabresa e Paulo Gustavo.</w:t>
      </w:r>
    </w:p>
    <w:p w14:paraId="2693AC3D" w14:textId="40347707" w:rsidR="00666E22" w:rsidRDefault="008B0EFA" w:rsidP="00B00535">
      <w:pPr>
        <w:pStyle w:val="Texto"/>
        <w:rPr>
          <w:rFonts w:cs="Arial"/>
        </w:rPr>
      </w:pPr>
      <w:r>
        <w:rPr>
          <w:rFonts w:cs="Arial"/>
        </w:rPr>
        <w:t>Vale destacar que o</w:t>
      </w:r>
      <w:r w:rsidR="00666E22">
        <w:rPr>
          <w:rFonts w:cs="Arial"/>
        </w:rPr>
        <w:t xml:space="preserve"> humor</w:t>
      </w:r>
      <w:r>
        <w:rPr>
          <w:rFonts w:cs="Arial"/>
        </w:rPr>
        <w:t xml:space="preserve"> atualmente</w:t>
      </w:r>
      <w:r w:rsidR="00666E22">
        <w:rPr>
          <w:rFonts w:cs="Arial"/>
        </w:rPr>
        <w:t xml:space="preserve"> utilizado pelos humoristas </w:t>
      </w:r>
      <w:r>
        <w:rPr>
          <w:rFonts w:cs="Arial"/>
        </w:rPr>
        <w:t xml:space="preserve">se volta mais para o “politicamente incorreto”. Atrás de muitas piadas existem fatos ocorridos e críticas sociais que fazem com que o humor seja, além de uma forma de entretenimento, também instrumento de expressão (GIRON, 2012). </w:t>
      </w:r>
      <w:r w:rsidR="001F43FE">
        <w:rPr>
          <w:rFonts w:cs="Arial"/>
        </w:rPr>
        <w:t xml:space="preserve">Se por um lado temos algumas figuras, como Danilo Gentilli e Felipe Neto, que se valem de toda a ironia e sarcasmo para tecer essas críticas (muitas vezes de modo polêmico), de outro temos celebridades como Tatá Werneck que adotam um humor mais “light”, tirando sarro de si mesma, se colocando em piadas de forma espontânea, e se perdendo em um humor “farofa” e nonsense (MONTEZUMA, 2018).  </w:t>
      </w:r>
    </w:p>
    <w:p w14:paraId="2AF05423" w14:textId="09C0D82A" w:rsidR="00BA7DFA" w:rsidRPr="00FB2CC9" w:rsidRDefault="001F43FE" w:rsidP="00FB2CC9">
      <w:pPr>
        <w:pStyle w:val="Ttulo3"/>
        <w:numPr>
          <w:ilvl w:val="2"/>
          <w:numId w:val="2"/>
        </w:numPr>
        <w:spacing w:before="300" w:after="300"/>
        <w:ind w:left="0" w:firstLine="0"/>
        <w:jc w:val="left"/>
        <w:rPr>
          <w:rFonts w:eastAsia="Times New Roman" w:cs="Times New Roman"/>
          <w:bCs/>
          <w:sz w:val="24"/>
          <w:szCs w:val="22"/>
          <w:lang w:eastAsia="en-US"/>
        </w:rPr>
      </w:pPr>
      <w:bookmarkStart w:id="77" w:name="_Toc531785571"/>
      <w:r>
        <w:rPr>
          <w:rFonts w:eastAsia="Times New Roman" w:cs="Times New Roman"/>
          <w:bCs/>
          <w:sz w:val="24"/>
          <w:szCs w:val="22"/>
          <w:lang w:eastAsia="en-US"/>
        </w:rPr>
        <w:t>Endosso</w:t>
      </w:r>
      <w:r w:rsidR="00725482" w:rsidRPr="00FB2CC9">
        <w:rPr>
          <w:rFonts w:eastAsia="Times New Roman" w:cs="Times New Roman"/>
          <w:bCs/>
          <w:sz w:val="24"/>
          <w:szCs w:val="22"/>
          <w:lang w:eastAsia="en-US"/>
        </w:rPr>
        <w:t xml:space="preserve"> das celebridades</w:t>
      </w:r>
      <w:bookmarkEnd w:id="77"/>
      <w:r w:rsidR="00725482">
        <w:t xml:space="preserve"> </w:t>
      </w:r>
    </w:p>
    <w:p w14:paraId="5AAAEA07" w14:textId="58E89B2B" w:rsidR="00B00535" w:rsidRPr="00B00535" w:rsidRDefault="00B00535" w:rsidP="00B00535">
      <w:pPr>
        <w:pStyle w:val="Texto"/>
        <w:rPr>
          <w:rFonts w:cs="Arial"/>
        </w:rPr>
      </w:pPr>
      <w:r w:rsidRPr="00B00535">
        <w:rPr>
          <w:rFonts w:cs="Arial"/>
        </w:rPr>
        <w:t xml:space="preserve">Conforme menciona Olso et al. (2009), um processo comunicacional inicia-se quando um emissor da mensagem promocional estabelece uma </w:t>
      </w:r>
      <w:r w:rsidR="003A1306" w:rsidRPr="00B00535">
        <w:rPr>
          <w:rFonts w:cs="Arial"/>
        </w:rPr>
        <w:t>mensagem</w:t>
      </w:r>
      <w:r w:rsidR="003A1306">
        <w:rPr>
          <w:rFonts w:cs="Arial"/>
        </w:rPr>
        <w:t xml:space="preserve">, </w:t>
      </w:r>
      <w:r w:rsidR="003A1306" w:rsidRPr="00B00535">
        <w:rPr>
          <w:rFonts w:cs="Arial"/>
        </w:rPr>
        <w:t>codificando</w:t>
      </w:r>
      <w:r w:rsidRPr="00B00535">
        <w:rPr>
          <w:rFonts w:cs="Arial"/>
        </w:rPr>
        <w:t xml:space="preserve">-a em símbolos apropriados – por meio do uso de palavras, </w:t>
      </w:r>
      <w:r w:rsidR="001F43FE">
        <w:rPr>
          <w:rFonts w:cs="Arial"/>
        </w:rPr>
        <w:t xml:space="preserve">imagens ou </w:t>
      </w:r>
      <w:r w:rsidR="001F43FE">
        <w:rPr>
          <w:rFonts w:cs="Arial"/>
        </w:rPr>
        <w:lastRenderedPageBreak/>
        <w:t>ações – as quais serão transmitidas ao receptor por</w:t>
      </w:r>
      <w:r w:rsidRPr="00B00535">
        <w:rPr>
          <w:rFonts w:cs="Arial"/>
        </w:rPr>
        <w:t xml:space="preserve"> programas de TV, site</w:t>
      </w:r>
      <w:r w:rsidR="001F43FE">
        <w:rPr>
          <w:rFonts w:cs="Arial"/>
        </w:rPr>
        <w:t>s</w:t>
      </w:r>
      <w:r w:rsidRPr="00B00535">
        <w:rPr>
          <w:rFonts w:cs="Arial"/>
        </w:rPr>
        <w:t>, mala direta</w:t>
      </w:r>
      <w:r w:rsidR="001F43FE">
        <w:rPr>
          <w:rFonts w:cs="Arial"/>
        </w:rPr>
        <w:t>s</w:t>
      </w:r>
      <w:r w:rsidRPr="00B00535">
        <w:rPr>
          <w:rFonts w:cs="Arial"/>
        </w:rPr>
        <w:t>, letreiro</w:t>
      </w:r>
      <w:r w:rsidR="001F43FE">
        <w:rPr>
          <w:rFonts w:cs="Arial"/>
        </w:rPr>
        <w:t>s</w:t>
      </w:r>
      <w:r w:rsidRPr="00B00535">
        <w:rPr>
          <w:rFonts w:cs="Arial"/>
        </w:rPr>
        <w:t xml:space="preserve"> ou revista</w:t>
      </w:r>
      <w:r w:rsidR="001F43FE">
        <w:rPr>
          <w:rFonts w:cs="Arial"/>
        </w:rPr>
        <w:t>s</w:t>
      </w:r>
      <w:r w:rsidRPr="00B00535">
        <w:rPr>
          <w:rFonts w:cs="Arial"/>
        </w:rPr>
        <w:t xml:space="preserve"> que irã</w:t>
      </w:r>
      <w:r w:rsidR="003A1306">
        <w:rPr>
          <w:rFonts w:cs="Arial"/>
        </w:rPr>
        <w:t>o</w:t>
      </w:r>
      <w:r w:rsidRPr="00B00535">
        <w:rPr>
          <w:rFonts w:cs="Arial"/>
        </w:rPr>
        <w:t xml:space="preserve"> decodificá-los. Nesse sentido, as estratégias promocionais podem influenciar a atitude dos consumidores em relação a uma marca (OLSO et al., 2009). </w:t>
      </w:r>
    </w:p>
    <w:p w14:paraId="69E0ED06" w14:textId="217492F8" w:rsidR="00B00535" w:rsidRPr="00B00535" w:rsidRDefault="00B00535" w:rsidP="00B00535">
      <w:pPr>
        <w:pStyle w:val="Texto"/>
        <w:rPr>
          <w:rFonts w:cs="Arial"/>
        </w:rPr>
      </w:pPr>
      <w:r w:rsidRPr="00B00535">
        <w:rPr>
          <w:rFonts w:cs="Arial"/>
        </w:rPr>
        <w:t>Nesse cenário promocional, as celebridades ganham relevância à medida que auxiliam uma marca a atrair a atenção, gerar conhecimento e comunicar de forma mais eficiente com</w:t>
      </w:r>
      <w:r w:rsidR="001F43FE">
        <w:rPr>
          <w:rFonts w:cs="Arial"/>
        </w:rPr>
        <w:t xml:space="preserve"> os consumidores, objetivando</w:t>
      </w:r>
      <w:r w:rsidRPr="00B00535">
        <w:rPr>
          <w:rFonts w:cs="Arial"/>
        </w:rPr>
        <w:t xml:space="preserve"> que os consumidores venham a se associar de modo positivo com o produto exposto (BLACKWELL et al, 2005). </w:t>
      </w:r>
    </w:p>
    <w:p w14:paraId="74F20141" w14:textId="2DE705D0" w:rsidR="00B00535" w:rsidRPr="00B00535" w:rsidRDefault="00B00535" w:rsidP="00B00535">
      <w:pPr>
        <w:pStyle w:val="Texto"/>
        <w:rPr>
          <w:rFonts w:cs="Arial"/>
        </w:rPr>
      </w:pPr>
      <w:r w:rsidRPr="00B00535">
        <w:rPr>
          <w:rFonts w:cs="Arial"/>
        </w:rPr>
        <w:t>Muitas empresas têm buscado uma congruência entre produto/marca e a celebridade endossante. Nesse contexto, a congruência, consiste em um</w:t>
      </w:r>
      <w:r>
        <w:rPr>
          <w:rFonts w:cs="Arial"/>
        </w:rPr>
        <w:t>a</w:t>
      </w:r>
      <w:r w:rsidRPr="00B00535">
        <w:rPr>
          <w:rFonts w:cs="Arial"/>
        </w:rPr>
        <w:t xml:space="preserve"> estratégia promocional para o lançamento de novos produtos, reposicionamento de marcas ou reforço de imagens de marca. Essas celebridades poderão ser atores, atletas ou promotores do entretenimento que sejam reconhecidos por seus feitos públicos (KIM et al., 2007). </w:t>
      </w:r>
    </w:p>
    <w:p w14:paraId="0327010B" w14:textId="007542F4" w:rsidR="00B00535" w:rsidRPr="00B00535" w:rsidRDefault="00B00535" w:rsidP="00B00535">
      <w:pPr>
        <w:pStyle w:val="Texto"/>
        <w:rPr>
          <w:rFonts w:cs="Arial"/>
        </w:rPr>
      </w:pPr>
      <w:r w:rsidRPr="00B00535">
        <w:rPr>
          <w:rFonts w:cs="Arial"/>
        </w:rPr>
        <w:t xml:space="preserve"> Com a popularização da internet, </w:t>
      </w:r>
      <w:r w:rsidR="001F43FE">
        <w:rPr>
          <w:rFonts w:cs="Arial"/>
        </w:rPr>
        <w:t xml:space="preserve">as </w:t>
      </w:r>
      <w:r w:rsidRPr="00B00535">
        <w:rPr>
          <w:rFonts w:cs="Arial"/>
        </w:rPr>
        <w:t>redes sociais, mídias sociais e reality shows, séries de canais de TV gratuitos e por assinatura, programas de comédia e música no YouTube ou mesmo os reality shows baseados em sit</w:t>
      </w:r>
      <w:r w:rsidR="001F43FE">
        <w:rPr>
          <w:rFonts w:cs="Arial"/>
        </w:rPr>
        <w:t xml:space="preserve">uações de eventos da vida real criaram </w:t>
      </w:r>
      <w:r w:rsidRPr="00B00535">
        <w:rPr>
          <w:rFonts w:cs="Arial"/>
        </w:rPr>
        <w:t>uma “exten</w:t>
      </w:r>
      <w:r w:rsidR="001F43FE">
        <w:rPr>
          <w:rFonts w:cs="Arial"/>
        </w:rPr>
        <w:t xml:space="preserve">são do conceito de celebridade”. Assim, </w:t>
      </w:r>
      <w:r w:rsidRPr="00B00535">
        <w:rPr>
          <w:rFonts w:cs="Arial"/>
        </w:rPr>
        <w:t>pessoas tradicionalmente consideradas como “comuns” também passaram a alcançar o status de celebridades por meio do uso dessas ferramentas. Essa ampliação das formas de comunicação abriu</w:t>
      </w:r>
      <w:r w:rsidRPr="00B00535">
        <w:rPr>
          <w:rFonts w:eastAsia="Times New Roman"/>
          <w:color w:val="000000"/>
        </w:rPr>
        <w:t xml:space="preserve"> </w:t>
      </w:r>
      <w:r w:rsidRPr="00B00535">
        <w:rPr>
          <w:rFonts w:cs="Arial"/>
        </w:rPr>
        <w:t>espaço para que atores, músicos, atletas, comediantes e participantes passassem a ser considerados</w:t>
      </w:r>
      <w:r w:rsidR="001F43FE">
        <w:rPr>
          <w:rFonts w:cs="Arial"/>
        </w:rPr>
        <w:t xml:space="preserve"> também como</w:t>
      </w:r>
      <w:r w:rsidRPr="00B00535">
        <w:rPr>
          <w:rFonts w:cs="Arial"/>
        </w:rPr>
        <w:t xml:space="preserve"> “celebridades” (FREIRE et al., 2018). </w:t>
      </w:r>
    </w:p>
    <w:p w14:paraId="0A5FC22A" w14:textId="77777777" w:rsidR="00B00535" w:rsidRPr="00B00535" w:rsidRDefault="00B00535" w:rsidP="00B00535">
      <w:pPr>
        <w:pStyle w:val="Texto"/>
        <w:rPr>
          <w:rFonts w:cs="Arial"/>
        </w:rPr>
      </w:pPr>
      <w:r w:rsidRPr="00B00535">
        <w:rPr>
          <w:rFonts w:cs="Arial"/>
        </w:rPr>
        <w:t xml:space="preserve">Existem algumas formas pelas quais as celebridades podem auxiliar uma marca, quais sejam: depoimentos, endosso, atuação ou porta-voz. Nesse contexto, a chave para que a relação entre a marca e a celebridade tenha sucesso está na credibilidade, a qual poderá ser abalada na existência de motivações financeiras ou escândalos na vida privada (BLACKWELL et al., 2005). </w:t>
      </w:r>
    </w:p>
    <w:p w14:paraId="16A87D76" w14:textId="77777777" w:rsidR="00B00535" w:rsidRPr="00B00535" w:rsidRDefault="00B00535" w:rsidP="00B00535">
      <w:pPr>
        <w:pStyle w:val="Texto"/>
        <w:rPr>
          <w:rFonts w:cs="Arial"/>
        </w:rPr>
      </w:pPr>
      <w:r w:rsidRPr="00B00535">
        <w:rPr>
          <w:rFonts w:cs="Arial"/>
        </w:rPr>
        <w:t>As fontes de celebridades aumentam a probabilidade de os consumidores gostarem de um anúncio e poderão ser mais eficazes quando são relacionadas à oferta, conhecida como a “hipótese de encaixe”, o que poderá estimular lealdade à marca (HOYER et al., 2012).</w:t>
      </w:r>
    </w:p>
    <w:p w14:paraId="58E1C4D0" w14:textId="2A09A072" w:rsidR="00B00535" w:rsidRPr="00B00535" w:rsidRDefault="00B00535" w:rsidP="00B00535">
      <w:pPr>
        <w:pStyle w:val="Texto"/>
        <w:rPr>
          <w:rFonts w:cs="Arial"/>
        </w:rPr>
      </w:pPr>
      <w:r w:rsidRPr="00B00535">
        <w:rPr>
          <w:rFonts w:cs="Arial"/>
        </w:rPr>
        <w:t xml:space="preserve">Conforme Schiffman </w:t>
      </w:r>
      <w:r w:rsidR="00E64D20">
        <w:rPr>
          <w:rFonts w:cs="Arial"/>
        </w:rPr>
        <w:t xml:space="preserve">et al. </w:t>
      </w:r>
      <w:r w:rsidRPr="00B00535">
        <w:rPr>
          <w:rFonts w:cs="Arial"/>
        </w:rPr>
        <w:t xml:space="preserve">(2009), há diversas espécies de apelos de celebridades, quais sejam: testemunho, endosso, ator ou porta voz. No caso </w:t>
      </w:r>
      <w:r w:rsidRPr="00B00535">
        <w:rPr>
          <w:rFonts w:cs="Arial"/>
        </w:rPr>
        <w:lastRenderedPageBreak/>
        <w:t xml:space="preserve">especificamente do endosso, a celebridade “empresta seu nome e aparece em nome de um produto ou serviço no qual ela pode ou não ser especialista”. (SCHIFFMANN et al., 2009) </w:t>
      </w:r>
    </w:p>
    <w:p w14:paraId="68484FEA" w14:textId="43B72594" w:rsidR="00B00535" w:rsidRPr="00B00535" w:rsidRDefault="00B00535" w:rsidP="00B00535">
      <w:pPr>
        <w:pStyle w:val="Texto"/>
        <w:rPr>
          <w:rFonts w:cs="Arial"/>
        </w:rPr>
      </w:pPr>
      <w:r w:rsidRPr="00B00535">
        <w:rPr>
          <w:rFonts w:cs="Arial"/>
        </w:rPr>
        <w:t xml:space="preserve">Dos benefícios oferecidos por uma celebridade à publicidade, a sua credibilidade – mais do que </w:t>
      </w:r>
      <w:r w:rsidR="00306D9A">
        <w:rPr>
          <w:rFonts w:cs="Arial"/>
        </w:rPr>
        <w:t>carisma ou talento – consiste naquele</w:t>
      </w:r>
      <w:r w:rsidRPr="00B00535">
        <w:rPr>
          <w:rFonts w:cs="Arial"/>
        </w:rPr>
        <w:t xml:space="preserve"> mais importante. Trata-se da percepção do público quanto à capacitação (grau de conhecimento sobre a área do produto) e credibilidade (quão honesta é a celebridade sobre a área do produto) da celebridade sendo utilizada (SCHIFFMANN et al., 2009). </w:t>
      </w:r>
    </w:p>
    <w:p w14:paraId="392EBF31" w14:textId="3D1273C0" w:rsidR="00B00535" w:rsidRPr="00B00535" w:rsidRDefault="00E64D20" w:rsidP="00B00535">
      <w:pPr>
        <w:pStyle w:val="Texto"/>
        <w:rPr>
          <w:rFonts w:cs="Arial"/>
        </w:rPr>
      </w:pPr>
      <w:r>
        <w:rPr>
          <w:rFonts w:cs="Arial"/>
        </w:rPr>
        <w:t>Keller et al.</w:t>
      </w:r>
      <w:r w:rsidR="00B00535" w:rsidRPr="00B00535">
        <w:rPr>
          <w:rFonts w:cs="Arial"/>
        </w:rPr>
        <w:t xml:space="preserve"> (2006) também compreendem que a confiabilidade consiste em um atributo indispensável para </w:t>
      </w:r>
      <w:r w:rsidR="00306D9A">
        <w:rPr>
          <w:rFonts w:cs="Arial"/>
        </w:rPr>
        <w:t xml:space="preserve">que </w:t>
      </w:r>
      <w:r w:rsidR="00B00535" w:rsidRPr="00B00535">
        <w:rPr>
          <w:rFonts w:cs="Arial"/>
        </w:rPr>
        <w:t>um processo de endosso de celebridade seja bem-sucedido, mas, mais do que isso, acrescentam que conhecimentos técnicos, simpatia, atratividade e a posse de associações específica</w:t>
      </w:r>
      <w:r w:rsidR="00306D9A">
        <w:rPr>
          <w:rFonts w:cs="Arial"/>
        </w:rPr>
        <w:t>s</w:t>
      </w:r>
      <w:r w:rsidR="00B00535" w:rsidRPr="00B00535">
        <w:rPr>
          <w:rFonts w:cs="Arial"/>
        </w:rPr>
        <w:t xml:space="preserve"> com a relevância do produto são indispensáveis no processo. Há uma necessidade de se ter uma compatibilidade razoável entre a celebridade e produto (KELLER et al., 2006). </w:t>
      </w:r>
    </w:p>
    <w:p w14:paraId="516985F4" w14:textId="38D22D9A" w:rsidR="00B00535" w:rsidRPr="00B00535" w:rsidRDefault="00B00535" w:rsidP="00B00535">
      <w:pPr>
        <w:pStyle w:val="Texto"/>
        <w:rPr>
          <w:rFonts w:cs="Arial"/>
        </w:rPr>
      </w:pPr>
      <w:r w:rsidRPr="00B00535">
        <w:rPr>
          <w:rFonts w:cs="Arial"/>
        </w:rPr>
        <w:t xml:space="preserve">Como forma de se selecionar a celebridade apropriada para o anúncio, deve-se levar em conta a longevidade da campanha, a opinião do consumidor acerca do uso de celebridades como forma de comunicação, a aceitação, relevância e receptividade da celebridade. Além disso, alguns fatores deverão ser levados em conta no momento da escolha de uma celebridade endossante, quais sejam: (1) fama (reconhecimento por consumidores); (2) ajuste (combinação entre os atributos da marca e da celebridade); (3) características financeiras (custos e retornos de celebridades endossantes); (4) </w:t>
      </w:r>
      <w:r w:rsidR="00306D9A">
        <w:rPr>
          <w:rFonts w:cs="Arial"/>
        </w:rPr>
        <w:t xml:space="preserve">e </w:t>
      </w:r>
      <w:r w:rsidRPr="00B00535">
        <w:rPr>
          <w:rFonts w:cs="Arial"/>
        </w:rPr>
        <w:t xml:space="preserve">papéis (diferentes maneiras de se utilizar as celebridades na comunicação) (FREIRE et al., 2018). </w:t>
      </w:r>
    </w:p>
    <w:p w14:paraId="5844C299" w14:textId="7A151B4D" w:rsidR="00B00535" w:rsidRPr="00B00535" w:rsidRDefault="00B00535" w:rsidP="00B00535">
      <w:pPr>
        <w:pStyle w:val="Texto"/>
        <w:rPr>
          <w:rFonts w:cs="Arial"/>
        </w:rPr>
      </w:pPr>
      <w:r w:rsidRPr="00B00535">
        <w:rPr>
          <w:rFonts w:cs="Arial"/>
        </w:rPr>
        <w:t xml:space="preserve">Vale destacar que o endosso por celebridades não deve ocorrer sem antes levar-se em conta as características do endossado, pois deve haver algum grau de associação entre </w:t>
      </w:r>
      <w:r w:rsidR="00306D9A">
        <w:rPr>
          <w:rFonts w:cs="Arial"/>
        </w:rPr>
        <w:t>o produto e a celebridade. A</w:t>
      </w:r>
      <w:r w:rsidRPr="00B00535">
        <w:rPr>
          <w:rFonts w:cs="Arial"/>
        </w:rPr>
        <w:t xml:space="preserve"> escolha deve ser guiada por uma congruência entre os endossantes e os atributos mais importantes do produto (FREIRE et al., 2018). </w:t>
      </w:r>
    </w:p>
    <w:p w14:paraId="60EA4311" w14:textId="77777777" w:rsidR="00B00535" w:rsidRPr="00B00535" w:rsidRDefault="00B00535" w:rsidP="00B00535">
      <w:pPr>
        <w:pStyle w:val="Texto"/>
        <w:rPr>
          <w:rFonts w:cs="Arial"/>
        </w:rPr>
      </w:pPr>
      <w:r w:rsidRPr="00B00535">
        <w:rPr>
          <w:rFonts w:cs="Arial"/>
        </w:rPr>
        <w:t xml:space="preserve">A congruência poderá ser definida em duas dimensões: relevância e expectativa. A primeira revela até que ponto uma informação contida no estímulo contribui ou previne uma clara identificação do tema ou mensagem comunicada. Já a segunda refere-se ao grau em que um item ou pedaço de informação encaixa-se a um padrão predeterminado ou estrutura evocada pelo tema (FLECK et al, 2009). </w:t>
      </w:r>
    </w:p>
    <w:p w14:paraId="161BDB10" w14:textId="2C1000DE" w:rsidR="00B00535" w:rsidRPr="00B00535" w:rsidRDefault="00B00535" w:rsidP="00B00535">
      <w:pPr>
        <w:pStyle w:val="Texto"/>
        <w:rPr>
          <w:rFonts w:cs="Arial"/>
        </w:rPr>
      </w:pPr>
      <w:r w:rsidRPr="00B00535">
        <w:rPr>
          <w:rFonts w:cs="Arial"/>
        </w:rPr>
        <w:lastRenderedPageBreak/>
        <w:t xml:space="preserve">A estratégia de endosso por celebridade </w:t>
      </w:r>
      <w:r w:rsidR="00306D9A">
        <w:rPr>
          <w:rFonts w:cs="Arial"/>
        </w:rPr>
        <w:t>se trata</w:t>
      </w:r>
      <w:r w:rsidRPr="00B00535">
        <w:rPr>
          <w:rFonts w:cs="Arial"/>
        </w:rPr>
        <w:t xml:space="preserve"> de uma ferramenta ocorre em três etapas: (1) formação de imagem da celebridade; (2) transferência de significado de uma celebridade para o produto; (3) transferência de significado do produto para o anúncio destinatário.  Esse modelo de transferência de significado é baseado em um sistema de correspondência pelo qual os significados positivos gerados por celebridades por meio de suas realizações poderão ser transferid</w:t>
      </w:r>
      <w:r>
        <w:rPr>
          <w:rFonts w:cs="Arial"/>
        </w:rPr>
        <w:t>o</w:t>
      </w:r>
      <w:r w:rsidRPr="00B00535">
        <w:rPr>
          <w:rFonts w:cs="Arial"/>
        </w:rPr>
        <w:t xml:space="preserve">s para produto, desde que haja compatibilidade entre os produtos e as celebridades (KIM et al., 2007). </w:t>
      </w:r>
    </w:p>
    <w:p w14:paraId="45AFC044" w14:textId="3139EEF8" w:rsidR="00B00535" w:rsidRPr="00B00535" w:rsidRDefault="00B00535" w:rsidP="00B00535">
      <w:pPr>
        <w:pStyle w:val="Texto"/>
        <w:rPr>
          <w:rFonts w:cs="Arial"/>
        </w:rPr>
      </w:pPr>
      <w:r w:rsidRPr="00B00535">
        <w:rPr>
          <w:rFonts w:cs="Arial"/>
        </w:rPr>
        <w:t>Em contrapartida, alguns autores já revelaram que uma leve incongruência entre uma celebridade e produto poderá ser uma junção bastante persuasiva. Diferentes graus de congruência poderão ter diferentes impactos na efetividade do endosso. Baseado na “extensão com que novas informações venham confirmar as expectativas dos consumidores baseados em categorizações prévias de esquemas de memória”, uma incongruência moderada entre celebridade e produto poderá ser gratificante, bastante interessante para os consumidores em razão da curiosidade advinda de certo grau de imprevisibilidade</w:t>
      </w:r>
      <w:r w:rsidR="00E64D20">
        <w:rPr>
          <w:rFonts w:cs="Arial"/>
        </w:rPr>
        <w:t xml:space="preserve"> (LEE et al., 2008)</w:t>
      </w:r>
      <w:r w:rsidRPr="00B00535">
        <w:rPr>
          <w:rFonts w:cs="Arial"/>
        </w:rPr>
        <w:t xml:space="preserve">. </w:t>
      </w:r>
    </w:p>
    <w:p w14:paraId="026FC72D" w14:textId="62EE7AFB" w:rsidR="00B00535" w:rsidRPr="00B00535" w:rsidRDefault="00B00535" w:rsidP="00B00535">
      <w:pPr>
        <w:pStyle w:val="Texto"/>
        <w:rPr>
          <w:rFonts w:cs="Arial"/>
        </w:rPr>
      </w:pPr>
      <w:r w:rsidRPr="00B00535">
        <w:rPr>
          <w:rFonts w:cs="Arial"/>
        </w:rPr>
        <w:t>Assim, enquanto a congruência entre endossante e produto poderá ser mais eficiente para produtos com mai</w:t>
      </w:r>
      <w:r w:rsidR="00306D9A">
        <w:rPr>
          <w:rFonts w:cs="Arial"/>
        </w:rPr>
        <w:t>or envolvimento - os quais exigem</w:t>
      </w:r>
      <w:r w:rsidRPr="00B00535">
        <w:rPr>
          <w:rFonts w:cs="Arial"/>
        </w:rPr>
        <w:t xml:space="preserve"> esforços cognitivos maiores </w:t>
      </w:r>
      <w:r w:rsidR="00306D9A">
        <w:rPr>
          <w:rFonts w:cs="Arial"/>
        </w:rPr>
        <w:t>para a compreensão da</w:t>
      </w:r>
      <w:r w:rsidRPr="00B00535">
        <w:rPr>
          <w:rFonts w:cs="Arial"/>
        </w:rPr>
        <w:t xml:space="preserve"> ligação entre a celebridade e o produto -, a incongruência moderada poderá ser eficaz para produtos de baixo risco e de categorias de</w:t>
      </w:r>
      <w:r w:rsidR="00306D9A">
        <w:rPr>
          <w:rFonts w:cs="Arial"/>
        </w:rPr>
        <w:t xml:space="preserve"> produtos mais baratos  (LEE</w:t>
      </w:r>
      <w:r w:rsidRPr="00B00535">
        <w:rPr>
          <w:rFonts w:cs="Arial"/>
        </w:rPr>
        <w:t xml:space="preserve"> et al., 2008).</w:t>
      </w:r>
    </w:p>
    <w:p w14:paraId="702F37A4" w14:textId="45933B22" w:rsidR="0021425E" w:rsidRPr="001A5BFF" w:rsidRDefault="00B00535" w:rsidP="001A5BFF">
      <w:pPr>
        <w:pStyle w:val="Texto"/>
        <w:rPr>
          <w:rFonts w:cs="Arial"/>
        </w:rPr>
      </w:pPr>
      <w:r w:rsidRPr="00B00535">
        <w:rPr>
          <w:rFonts w:cs="Arial"/>
        </w:rPr>
        <w:t xml:space="preserve">De fato, Fleck et al., (2006) mencionam que um pequeno e moderado desajuste entre a marca e celebridade utilizada poderá ser estimulante e encorajar indivíduos a processar uma informação de forma mais intensa e elaborada. No caso de patrocínios, uma pequena inconsistência entre patrocinador e evento poderá favorecer a lembrança e atitudes dos consumidores de forma mais eficaz do que uma total congruência. Em contrapartida, se a incongruência for demasiada a </w:t>
      </w:r>
      <w:r w:rsidR="00306D9A">
        <w:rPr>
          <w:rFonts w:cs="Arial"/>
        </w:rPr>
        <w:t xml:space="preserve">ponto </w:t>
      </w:r>
      <w:r w:rsidRPr="00B00535">
        <w:rPr>
          <w:rFonts w:cs="Arial"/>
        </w:rPr>
        <w:t xml:space="preserve">dos consumidores terem que alterar suas estruturas cognitivas para compreender, a tendência é que tenham reações </w:t>
      </w:r>
      <w:r w:rsidR="001A5BFF">
        <w:rPr>
          <w:rFonts w:cs="Arial"/>
        </w:rPr>
        <w:t>negativas (FLECK et al., 2006).</w:t>
      </w:r>
      <w:r w:rsidR="0021425E" w:rsidRPr="001A5BFF">
        <w:rPr>
          <w:rFonts w:eastAsia="Times New Roman"/>
          <w:bCs/>
          <w:caps/>
          <w:szCs w:val="28"/>
        </w:rPr>
        <w:br w:type="page"/>
      </w:r>
    </w:p>
    <w:p w14:paraId="5AFF15E6" w14:textId="0FCC9603" w:rsidR="0004402E" w:rsidRPr="0021425E" w:rsidRDefault="00725482" w:rsidP="0021425E">
      <w:pPr>
        <w:pStyle w:val="Ttulo1"/>
        <w:numPr>
          <w:ilvl w:val="0"/>
          <w:numId w:val="2"/>
        </w:numPr>
        <w:spacing w:before="0" w:after="300"/>
        <w:ind w:left="227" w:hanging="227"/>
        <w:jc w:val="left"/>
        <w:rPr>
          <w:rFonts w:eastAsia="Times New Roman" w:cs="Times New Roman"/>
          <w:bCs/>
          <w:caps/>
          <w:sz w:val="24"/>
          <w:szCs w:val="28"/>
          <w:lang w:eastAsia="en-US"/>
        </w:rPr>
      </w:pPr>
      <w:bookmarkStart w:id="78" w:name="_Toc531785572"/>
      <w:r w:rsidRPr="0004402E">
        <w:rPr>
          <w:rFonts w:eastAsia="Times New Roman" w:cs="Times New Roman"/>
          <w:bCs/>
          <w:caps/>
          <w:sz w:val="24"/>
          <w:szCs w:val="28"/>
          <w:lang w:eastAsia="en-US"/>
        </w:rPr>
        <w:lastRenderedPageBreak/>
        <w:t>METODOLOGIA</w:t>
      </w:r>
      <w:bookmarkEnd w:id="78"/>
    </w:p>
    <w:p w14:paraId="5AA6B33F" w14:textId="23B111A8" w:rsidR="00BA7DFA" w:rsidRPr="0004402E" w:rsidRDefault="00725482" w:rsidP="0004402E">
      <w:pPr>
        <w:pStyle w:val="Texto"/>
        <w:rPr>
          <w:rFonts w:cs="Arial"/>
        </w:rPr>
      </w:pPr>
      <w:r w:rsidRPr="0004402E">
        <w:rPr>
          <w:rFonts w:cs="Arial"/>
        </w:rPr>
        <w:t xml:space="preserve">Para o desenvolvimento da pesquisa, foram adotados alguns procedimentos metodológicos para se testar as hipóteses propostas e cumprir os objetivos da pesquisa. Assim, foram realizados os seguintes passos: 1) definição e apresentação do problema de pesquisa, hipótese e modelo de pesquisa; 2) delineamento da pesquisa; 3) definições constitutivas e operacionais das variáveis; 4) descrição dos procedimentos da coleta; 5) análise dos dados. </w:t>
      </w:r>
    </w:p>
    <w:p w14:paraId="1015BDEA" w14:textId="77777777" w:rsidR="00BA7DFA" w:rsidRPr="0004402E" w:rsidRDefault="00725482" w:rsidP="0004402E">
      <w:pPr>
        <w:pStyle w:val="Ttulo2"/>
        <w:numPr>
          <w:ilvl w:val="1"/>
          <w:numId w:val="2"/>
        </w:numPr>
        <w:spacing w:before="300" w:after="300"/>
        <w:ind w:left="397" w:hanging="397"/>
        <w:jc w:val="left"/>
        <w:rPr>
          <w:rFonts w:eastAsia="Times New Roman" w:cs="Times New Roman"/>
          <w:b w:val="0"/>
          <w:bCs/>
          <w:caps/>
          <w:sz w:val="24"/>
          <w:szCs w:val="26"/>
          <w:lang w:eastAsia="en-US"/>
        </w:rPr>
      </w:pPr>
      <w:bookmarkStart w:id="79" w:name="_Toc531785573"/>
      <w:r w:rsidRPr="0004402E">
        <w:rPr>
          <w:rFonts w:eastAsia="Times New Roman" w:cs="Times New Roman"/>
          <w:b w:val="0"/>
          <w:bCs/>
          <w:caps/>
          <w:sz w:val="24"/>
          <w:szCs w:val="26"/>
          <w:lang w:eastAsia="en-US"/>
        </w:rPr>
        <w:t>ESPECIFICAÇÃO DO PROBLEMA</w:t>
      </w:r>
      <w:bookmarkEnd w:id="79"/>
      <w:r w:rsidRPr="0004402E">
        <w:rPr>
          <w:rFonts w:eastAsia="Times New Roman" w:cs="Times New Roman"/>
          <w:b w:val="0"/>
          <w:bCs/>
          <w:caps/>
          <w:sz w:val="24"/>
          <w:szCs w:val="26"/>
          <w:lang w:eastAsia="en-US"/>
        </w:rPr>
        <w:t xml:space="preserve"> </w:t>
      </w:r>
    </w:p>
    <w:p w14:paraId="43EF76ED" w14:textId="600E8ADE" w:rsidR="00BA7DFA" w:rsidRPr="0004402E" w:rsidRDefault="00725482" w:rsidP="0004402E">
      <w:pPr>
        <w:pStyle w:val="Texto"/>
        <w:rPr>
          <w:rFonts w:cs="Arial"/>
        </w:rPr>
      </w:pPr>
      <w:r w:rsidRPr="0004402E">
        <w:rPr>
          <w:rFonts w:cs="Arial"/>
        </w:rPr>
        <w:t xml:space="preserve">Primeiramente, importa destacar o problema de pesquisa balizador do trabalho: </w:t>
      </w:r>
      <w:r w:rsidR="00773F71">
        <w:rPr>
          <w:rFonts w:cs="Arial"/>
          <w:i/>
        </w:rPr>
        <w:t>Q</w:t>
      </w:r>
      <w:r w:rsidRPr="0004402E">
        <w:rPr>
          <w:rFonts w:cs="Arial"/>
          <w:i/>
        </w:rPr>
        <w:t xml:space="preserve">ual a influência </w:t>
      </w:r>
      <w:r w:rsidR="00773F71">
        <w:rPr>
          <w:rFonts w:cs="Arial"/>
          <w:i/>
        </w:rPr>
        <w:t>dos humoristas na</w:t>
      </w:r>
      <w:r w:rsidRPr="0004402E">
        <w:rPr>
          <w:rFonts w:cs="Arial"/>
          <w:i/>
        </w:rPr>
        <w:t xml:space="preserve"> atitude dos consumidores em relação a</w:t>
      </w:r>
      <w:r w:rsidR="00773F71">
        <w:rPr>
          <w:rFonts w:cs="Arial"/>
          <w:i/>
        </w:rPr>
        <w:t>o anúncio das</w:t>
      </w:r>
      <w:r w:rsidRPr="0004402E">
        <w:rPr>
          <w:rFonts w:cs="Arial"/>
          <w:i/>
        </w:rPr>
        <w:t xml:space="preserve"> marca</w:t>
      </w:r>
      <w:r w:rsidR="00773F71">
        <w:rPr>
          <w:rFonts w:cs="Arial"/>
          <w:i/>
        </w:rPr>
        <w:t>s de cerveja?</w:t>
      </w:r>
      <w:r w:rsidRPr="0004402E">
        <w:rPr>
          <w:rFonts w:cs="Arial"/>
        </w:rPr>
        <w:t xml:space="preserve"> </w:t>
      </w:r>
    </w:p>
    <w:p w14:paraId="52E08CCF" w14:textId="77777777" w:rsidR="00BA7DFA" w:rsidRPr="0004402E" w:rsidRDefault="00725482" w:rsidP="0004402E">
      <w:pPr>
        <w:pStyle w:val="Ttulo2"/>
        <w:numPr>
          <w:ilvl w:val="1"/>
          <w:numId w:val="2"/>
        </w:numPr>
        <w:spacing w:before="300" w:after="300"/>
        <w:ind w:left="397" w:hanging="397"/>
        <w:jc w:val="left"/>
        <w:rPr>
          <w:rFonts w:eastAsia="Times New Roman" w:cs="Times New Roman"/>
          <w:b w:val="0"/>
          <w:bCs/>
          <w:caps/>
          <w:sz w:val="24"/>
          <w:szCs w:val="26"/>
          <w:lang w:eastAsia="en-US"/>
        </w:rPr>
      </w:pPr>
      <w:bookmarkStart w:id="80" w:name="_Toc531785574"/>
      <w:r w:rsidRPr="0004402E">
        <w:rPr>
          <w:rFonts w:eastAsia="Times New Roman" w:cs="Times New Roman"/>
          <w:b w:val="0"/>
          <w:bCs/>
          <w:caps/>
          <w:sz w:val="24"/>
          <w:szCs w:val="26"/>
          <w:lang w:eastAsia="en-US"/>
        </w:rPr>
        <w:t>HIPÓTESES DE PESQUISA</w:t>
      </w:r>
      <w:bookmarkEnd w:id="80"/>
    </w:p>
    <w:p w14:paraId="5D40DBF1" w14:textId="1085376A" w:rsidR="00A20675" w:rsidRDefault="00725482" w:rsidP="00A20675">
      <w:pPr>
        <w:pStyle w:val="Texto"/>
        <w:rPr>
          <w:rFonts w:cs="Arial"/>
        </w:rPr>
      </w:pPr>
      <w:r w:rsidRPr="0004402E">
        <w:rPr>
          <w:rFonts w:cs="Arial"/>
        </w:rPr>
        <w:t>A fim de responder esse questionamento, foram deduzidas algumas hipóteses de pesquisa fundamentadas no r</w:t>
      </w:r>
      <w:r w:rsidR="00971A45">
        <w:rPr>
          <w:rFonts w:cs="Arial"/>
        </w:rPr>
        <w:t xml:space="preserve">eferencial teórico. </w:t>
      </w:r>
      <w:r w:rsidR="00FC4735">
        <w:rPr>
          <w:rFonts w:cs="Arial"/>
        </w:rPr>
        <w:t xml:space="preserve">A primeira e a segunda hipótese propõem o caminho indireto de uma relação mediadora. Já a terceira hipótese propõe um caminho direito da mediação enquanto a quarta busca testar um efeito total do modelo mediador. </w:t>
      </w:r>
    </w:p>
    <w:p w14:paraId="06CB5B5A" w14:textId="3FAC6698" w:rsidR="00BA7DFA" w:rsidRDefault="00971A45" w:rsidP="00971A45">
      <w:pPr>
        <w:pStyle w:val="Texto"/>
        <w:rPr>
          <w:rFonts w:cs="Arial"/>
        </w:rPr>
      </w:pPr>
      <w:r>
        <w:rPr>
          <w:rFonts w:cs="Arial"/>
        </w:rPr>
        <w:t>A</w:t>
      </w:r>
      <w:r w:rsidR="00FC4735">
        <w:rPr>
          <w:rFonts w:cs="Arial"/>
        </w:rPr>
        <w:t>ssim, a</w:t>
      </w:r>
      <w:r>
        <w:rPr>
          <w:rFonts w:cs="Arial"/>
        </w:rPr>
        <w:t xml:space="preserve"> primeira delas, a hipótese 1 (H1) </w:t>
      </w:r>
      <w:r w:rsidR="00A21FAC">
        <w:rPr>
          <w:rFonts w:cs="Arial"/>
        </w:rPr>
        <w:t xml:space="preserve"> se  baseia na premissa de que os anúncios das marcas considera</w:t>
      </w:r>
      <w:r w:rsidR="00A20675">
        <w:rPr>
          <w:rFonts w:cs="Arial"/>
        </w:rPr>
        <w:t xml:space="preserve">das bem humoradas (vs neutras) acarretam um efeito positivo e significativo na </w:t>
      </w:r>
      <w:r w:rsidR="00737CDB">
        <w:rPr>
          <w:rFonts w:cs="Arial"/>
        </w:rPr>
        <w:t>percepção do</w:t>
      </w:r>
      <w:r w:rsidR="00A20675">
        <w:rPr>
          <w:rFonts w:cs="Arial"/>
        </w:rPr>
        <w:t xml:space="preserve"> humorista</w:t>
      </w:r>
      <w:r w:rsidR="00737CDB">
        <w:rPr>
          <w:rFonts w:cs="Arial"/>
        </w:rPr>
        <w:t xml:space="preserve"> pelo público</w:t>
      </w:r>
      <w:r w:rsidR="00A20675">
        <w:rPr>
          <w:rFonts w:cs="Arial"/>
        </w:rPr>
        <w:t xml:space="preserve">. </w:t>
      </w:r>
      <w:r w:rsidR="00A21FAC">
        <w:rPr>
          <w:rFonts w:cs="Arial"/>
        </w:rPr>
        <w:t xml:space="preserve"> </w:t>
      </w:r>
      <w:r w:rsidR="00A20675">
        <w:rPr>
          <w:rFonts w:cs="Arial"/>
        </w:rPr>
        <w:t xml:space="preserve">Assim, aquelas celebridades endossantes do humor terão sua imagem percebida de forma mais favorável quando atrelada a um anúncio de marca favorável. Ocorrerá uma soma do humor da marca anunciante à figura da celebridade, o que ocasionará uma percepção de humor mais acentuada em relação ao humorista. </w:t>
      </w:r>
    </w:p>
    <w:p w14:paraId="105B8B1E" w14:textId="05ABA69B" w:rsidR="00BA7DFA" w:rsidRDefault="00A20675" w:rsidP="00FC4735">
      <w:pPr>
        <w:pStyle w:val="Texto"/>
        <w:rPr>
          <w:rFonts w:cs="Arial"/>
        </w:rPr>
      </w:pPr>
      <w:r>
        <w:rPr>
          <w:rFonts w:cs="Arial"/>
        </w:rPr>
        <w:t xml:space="preserve">A segunda hipótese (H2) consiste na concepção de que aqueles humoristas considerados “bem engraçados” pelo público (vs. aqueles considerados neutros) poderá acarretar um efeito positivo e significativo na atitude dos consumidores em relação a uma marca. Haverá uma transferência de significado de uma celebridade para o produto e </w:t>
      </w:r>
      <w:r w:rsidR="00FC4735">
        <w:rPr>
          <w:rFonts w:cs="Arial"/>
        </w:rPr>
        <w:t xml:space="preserve">logo para a marca, conforme o modelo de transferência de significado proposto por Kim et al. (2007). </w:t>
      </w:r>
    </w:p>
    <w:p w14:paraId="252346A7" w14:textId="56F06778" w:rsidR="00FC4735" w:rsidRDefault="00FC4735" w:rsidP="00FC4735">
      <w:pPr>
        <w:pStyle w:val="Texto"/>
        <w:rPr>
          <w:rFonts w:cs="Arial"/>
        </w:rPr>
      </w:pPr>
      <w:r>
        <w:rPr>
          <w:rFonts w:cs="Arial"/>
        </w:rPr>
        <w:lastRenderedPageBreak/>
        <w:t xml:space="preserve">Conforme Solomon (2002), os estímulos publicitários buscam moldar a atitude dos consumidores de maneira mais ou menos favorável. Assim, a terceira hipótese (H3) propõe testar se os anúncios de marcas consideradas “bem humoradas” (vs neutras) provoca um efeito positivo e significativo na atitude do consumidor em relação à marca. </w:t>
      </w:r>
    </w:p>
    <w:p w14:paraId="42C42C6F" w14:textId="68C4C261" w:rsidR="00FC4735" w:rsidRPr="00FC4735" w:rsidRDefault="00FC4735" w:rsidP="00FC4735">
      <w:pPr>
        <w:pStyle w:val="Texto"/>
        <w:rPr>
          <w:rFonts w:cs="Arial"/>
        </w:rPr>
      </w:pPr>
      <w:r>
        <w:rPr>
          <w:rFonts w:cs="Arial"/>
        </w:rPr>
        <w:t>Por fim, a última hipótese objetiva verificar a relação total do modelo de mediação construído pelas hipóteses anteriores, propondo assim testar se os anúncios de marcas consideradas “bem humoradas”</w:t>
      </w:r>
      <w:r w:rsidR="004C046F">
        <w:rPr>
          <w:rFonts w:cs="Arial"/>
        </w:rPr>
        <w:t xml:space="preserve"> (vs</w:t>
      </w:r>
      <w:r>
        <w:rPr>
          <w:rFonts w:cs="Arial"/>
        </w:rPr>
        <w:t xml:space="preserve"> neutras)</w:t>
      </w:r>
      <w:r w:rsidR="00737CDB">
        <w:rPr>
          <w:rFonts w:cs="Arial"/>
        </w:rPr>
        <w:t xml:space="preserve"> que utilizam humoristas bem humorados (vs. neutros) provocam maior efeito positivo na atitude do consumidor em relação à marca. </w:t>
      </w:r>
    </w:p>
    <w:p w14:paraId="20A45D48" w14:textId="77777777" w:rsidR="00BA7DFA" w:rsidRPr="00515360" w:rsidRDefault="00BA7DFA" w:rsidP="00515360">
      <w:pPr>
        <w:pStyle w:val="Texto"/>
        <w:rPr>
          <w:rFonts w:cs="Arial"/>
          <w:i/>
        </w:rPr>
      </w:pPr>
    </w:p>
    <w:p w14:paraId="30954ACB" w14:textId="77777777" w:rsidR="00BA7DFA" w:rsidRPr="00515360" w:rsidRDefault="00725482" w:rsidP="00515360">
      <w:pPr>
        <w:pStyle w:val="Ttulo2"/>
        <w:numPr>
          <w:ilvl w:val="1"/>
          <w:numId w:val="2"/>
        </w:numPr>
        <w:spacing w:before="300" w:after="300"/>
        <w:ind w:left="397" w:hanging="397"/>
        <w:jc w:val="left"/>
        <w:rPr>
          <w:rFonts w:eastAsia="Times New Roman" w:cs="Times New Roman"/>
          <w:b w:val="0"/>
          <w:bCs/>
          <w:caps/>
          <w:sz w:val="24"/>
          <w:szCs w:val="26"/>
          <w:lang w:eastAsia="en-US"/>
        </w:rPr>
      </w:pPr>
      <w:bookmarkStart w:id="81" w:name="_Toc531785575"/>
      <w:r w:rsidRPr="00515360">
        <w:rPr>
          <w:rFonts w:eastAsia="Times New Roman" w:cs="Times New Roman"/>
          <w:b w:val="0"/>
          <w:bCs/>
          <w:caps/>
          <w:sz w:val="24"/>
          <w:szCs w:val="26"/>
          <w:lang w:eastAsia="en-US"/>
        </w:rPr>
        <w:t>DELINEAMENTO DE PESQUISA</w:t>
      </w:r>
      <w:bookmarkEnd w:id="81"/>
    </w:p>
    <w:p w14:paraId="14B74D3E" w14:textId="590540C9" w:rsidR="00D544EA" w:rsidRPr="00D544EA" w:rsidRDefault="00D544EA" w:rsidP="00D544EA">
      <w:pPr>
        <w:pStyle w:val="Texto"/>
        <w:rPr>
          <w:rFonts w:cs="Arial"/>
        </w:rPr>
      </w:pPr>
      <w:r w:rsidRPr="00D544EA">
        <w:rPr>
          <w:rFonts w:cs="Arial"/>
        </w:rPr>
        <w:t xml:space="preserve">O estudo ocorreu se deu pelo método de corte transversal único uma vez que a coleta de dados foi realizada em um único momento. Além disso, a presente pesquisa ocorreu em três etapas, quais sejam: estudo quantitativo exploratório, experimento conduzido e análise dos dados. </w:t>
      </w:r>
    </w:p>
    <w:p w14:paraId="571B0B9A" w14:textId="54F49122" w:rsidR="00D544EA" w:rsidRPr="00D544EA" w:rsidRDefault="00D544EA" w:rsidP="00D544EA">
      <w:pPr>
        <w:pStyle w:val="Texto"/>
        <w:rPr>
          <w:rFonts w:cs="Arial"/>
        </w:rPr>
      </w:pPr>
      <w:r w:rsidRPr="00D544EA">
        <w:rPr>
          <w:rFonts w:cs="Arial"/>
        </w:rPr>
        <w:t xml:space="preserve">Para a primeira etapa da pesquisa, lançou-se mão de um </w:t>
      </w:r>
      <w:r w:rsidR="007050FD" w:rsidRPr="007050FD">
        <w:rPr>
          <w:rFonts w:cs="Arial"/>
        </w:rPr>
        <w:t>estudo quantitativo descritivo</w:t>
      </w:r>
      <w:r w:rsidRPr="007050FD">
        <w:rPr>
          <w:rFonts w:cs="Arial"/>
        </w:rPr>
        <w:t xml:space="preserve"> prévio a partir de dados primários. </w:t>
      </w:r>
      <w:r w:rsidR="007050FD">
        <w:rPr>
          <w:rFonts w:cs="Arial"/>
        </w:rPr>
        <w:t xml:space="preserve">Para </w:t>
      </w:r>
      <w:r w:rsidRPr="00D544EA">
        <w:rPr>
          <w:rFonts w:cs="Arial"/>
        </w:rPr>
        <w:t>Hair et. al (2014), a</w:t>
      </w:r>
      <w:r w:rsidR="00FB57FC">
        <w:rPr>
          <w:rFonts w:cs="Arial"/>
        </w:rPr>
        <w:t>s</w:t>
      </w:r>
      <w:r w:rsidRPr="00D544EA">
        <w:rPr>
          <w:rFonts w:cs="Arial"/>
        </w:rPr>
        <w:t xml:space="preserve"> pesquisa</w:t>
      </w:r>
      <w:r w:rsidR="00FB57FC">
        <w:rPr>
          <w:rFonts w:cs="Arial"/>
        </w:rPr>
        <w:t>s</w:t>
      </w:r>
      <w:r w:rsidRPr="00D544EA">
        <w:rPr>
          <w:rFonts w:cs="Arial"/>
        </w:rPr>
        <w:t xml:space="preserve"> exploratória</w:t>
      </w:r>
      <w:r w:rsidR="00FB57FC">
        <w:rPr>
          <w:rFonts w:cs="Arial"/>
        </w:rPr>
        <w:t>s</w:t>
      </w:r>
      <w:r w:rsidRPr="00D544EA">
        <w:rPr>
          <w:rFonts w:cs="Arial"/>
        </w:rPr>
        <w:t xml:space="preserve"> consistem em um impo</w:t>
      </w:r>
      <w:r w:rsidR="007050FD">
        <w:rPr>
          <w:rFonts w:cs="Arial"/>
        </w:rPr>
        <w:t>rtante passo para “descobrir ide</w:t>
      </w:r>
      <w:r w:rsidRPr="00D544EA">
        <w:rPr>
          <w:rFonts w:cs="Arial"/>
        </w:rPr>
        <w:t>ias e insights para ajudar a entender o problema”.  Malhotra (2012) vai no mesmo sentido, defendendo que se trata de uma ferramenta útil nos casos em que o pesquisador necessita de mais esclarecimentos acerca de um tema, suas variáv</w:t>
      </w:r>
      <w:r w:rsidR="007050FD">
        <w:rPr>
          <w:rFonts w:cs="Arial"/>
        </w:rPr>
        <w:t>eis e contextualização. U</w:t>
      </w:r>
      <w:r w:rsidRPr="00D544EA">
        <w:rPr>
          <w:rFonts w:cs="Arial"/>
        </w:rPr>
        <w:t>tilizou-</w:t>
      </w:r>
      <w:r w:rsidR="007050FD">
        <w:rPr>
          <w:rFonts w:cs="Arial"/>
        </w:rPr>
        <w:t>se para tanto um questionário o qual foi analisado</w:t>
      </w:r>
      <w:r w:rsidRPr="00D544EA">
        <w:rPr>
          <w:rFonts w:cs="Arial"/>
        </w:rPr>
        <w:t xml:space="preserve"> estatisticamente visando uma melhor compreensão do contexto e natureza das variáveis. </w:t>
      </w:r>
    </w:p>
    <w:p w14:paraId="4399091B" w14:textId="77EE4845" w:rsidR="00D544EA" w:rsidRPr="00D544EA" w:rsidRDefault="00D544EA" w:rsidP="00D544EA">
      <w:pPr>
        <w:pStyle w:val="Texto"/>
        <w:rPr>
          <w:rFonts w:cs="Arial"/>
        </w:rPr>
      </w:pPr>
      <w:r w:rsidRPr="00D544EA">
        <w:rPr>
          <w:rFonts w:cs="Arial"/>
        </w:rPr>
        <w:t>Já para a segunda etapa da pesquisa, lançou-se mão de um estudo de caráter conclusivo do tipo causal para o experimento conduzido em laboratório. Malhotra (2012) comenta que um estudo experimental consiste em um conjunto de processos experimentais especificando as unidades de teste e processos de amostragem, as variáveis independentes, as variáveis dependentes e como controlar as variáveis estranhas. Ainda segundo Hair et.al (2014), um experimento envolve procediment</w:t>
      </w:r>
      <w:r w:rsidR="007050FD">
        <w:rPr>
          <w:rFonts w:cs="Arial"/>
        </w:rPr>
        <w:t>os de coleta de dados cuidadoso pelo qual</w:t>
      </w:r>
      <w:r w:rsidRPr="00D544EA">
        <w:rPr>
          <w:rFonts w:cs="Arial"/>
        </w:rPr>
        <w:t xml:space="preserve"> os pesquisadores </w:t>
      </w:r>
      <w:r w:rsidRPr="00D544EA">
        <w:rPr>
          <w:rFonts w:cs="Arial"/>
        </w:rPr>
        <w:lastRenderedPageBreak/>
        <w:t xml:space="preserve">manipulam uma variável independente causal proposta e mensuram o efeito proposto sobre uma variável dependente enquanto controlam todas as outras variáveis influenciadoras. </w:t>
      </w:r>
    </w:p>
    <w:p w14:paraId="60FF3BCE" w14:textId="42113CCF" w:rsidR="00D544EA" w:rsidRPr="00D544EA" w:rsidRDefault="00D544EA" w:rsidP="00D544EA">
      <w:pPr>
        <w:pStyle w:val="Texto"/>
        <w:rPr>
          <w:rFonts w:cs="Arial"/>
        </w:rPr>
      </w:pPr>
      <w:r w:rsidRPr="00D544EA">
        <w:rPr>
          <w:rFonts w:cs="Arial"/>
        </w:rPr>
        <w:t xml:space="preserve">Vale apontar que um projeto experimental consiste em um conjunto de procedimentos incluindo:  1) variáveis independentes a serem manipuladas; 2) variáveis dependentes a serem estudadas; 3) os níveis de tratamento experimental a serem utilizados; 4) seleção das unidades de teste e sua atribuição a diferentes grupos; 5) controle da tendência de seleção; 6) </w:t>
      </w:r>
      <w:r w:rsidR="007050FD">
        <w:rPr>
          <w:rFonts w:cs="Arial"/>
        </w:rPr>
        <w:t xml:space="preserve">e </w:t>
      </w:r>
      <w:r w:rsidRPr="00D544EA">
        <w:rPr>
          <w:rFonts w:cs="Arial"/>
        </w:rPr>
        <w:t>minimização da influência das variáveis extrínsecas nos resultados do experimento (AAKER</w:t>
      </w:r>
      <w:r w:rsidR="007050FD">
        <w:rPr>
          <w:rFonts w:cs="Arial"/>
        </w:rPr>
        <w:t xml:space="preserve"> et al.</w:t>
      </w:r>
      <w:r w:rsidRPr="00D544EA">
        <w:rPr>
          <w:rFonts w:cs="Arial"/>
        </w:rPr>
        <w:t>, 2001).  </w:t>
      </w:r>
    </w:p>
    <w:p w14:paraId="3AA6365D" w14:textId="07E15F38" w:rsidR="00D544EA" w:rsidRPr="00D544EA" w:rsidRDefault="00D544EA" w:rsidP="00D544EA">
      <w:pPr>
        <w:pStyle w:val="Texto"/>
        <w:rPr>
          <w:rFonts w:cs="Arial"/>
        </w:rPr>
      </w:pPr>
      <w:r w:rsidRPr="00D544EA">
        <w:rPr>
          <w:rFonts w:cs="Arial"/>
        </w:rPr>
        <w:t>Hair et. al (2014)</w:t>
      </w:r>
      <w:r w:rsidR="007050FD">
        <w:rPr>
          <w:rFonts w:cs="Arial"/>
        </w:rPr>
        <w:t xml:space="preserve"> ainda</w:t>
      </w:r>
      <w:r w:rsidRPr="00D544EA">
        <w:rPr>
          <w:rFonts w:cs="Arial"/>
        </w:rPr>
        <w:t xml:space="preserve"> menciona que os achados das pesquisas poderão ser afetados por inúmeras variáveis incontroláveis as quais poderão dificultar a determinação de validade </w:t>
      </w:r>
      <w:r w:rsidR="007050FD">
        <w:rPr>
          <w:rFonts w:cs="Arial"/>
        </w:rPr>
        <w:t>dos resultados experimentais. Visando diminuir essa influencia de variáveis estranhas,</w:t>
      </w:r>
      <w:r w:rsidRPr="00D544EA">
        <w:rPr>
          <w:rFonts w:cs="Arial"/>
        </w:rPr>
        <w:t xml:space="preserve"> foram utilizados conteúdos fictícios atribuídos a duas marcas de cervejas as quais foram distribuídas aleatoriamente entre os participantes. Por meio dessa etapa, visou-se compreender a maneira com que a influência dos humoristas é capaz de interferir e influenciar a atitude dos consumidores em relação às marcas de cerveja. </w:t>
      </w:r>
    </w:p>
    <w:p w14:paraId="1580502D" w14:textId="2977A8F8" w:rsidR="00D544EA" w:rsidRPr="00D544EA" w:rsidRDefault="007050FD" w:rsidP="00D544EA">
      <w:pPr>
        <w:pStyle w:val="Texto"/>
        <w:rPr>
          <w:rFonts w:cs="Arial"/>
        </w:rPr>
      </w:pPr>
      <w:r>
        <w:rPr>
          <w:rFonts w:cs="Arial"/>
        </w:rPr>
        <w:t>Nessa lógica</w:t>
      </w:r>
      <w:r w:rsidR="00D544EA" w:rsidRPr="00D544EA">
        <w:rPr>
          <w:rFonts w:cs="Arial"/>
        </w:rPr>
        <w:t>, foram utilizadas adaptações de escalas já publicadas na literatura a fim de se garantir um nível de validade e confiabilidade já que, como menciona Hair et. al, (2014), as escalas devem poder “reproduzir resultados iguais ou semelhantes em diversos testes” bem como devem efetivamente medir o que se propõe a medir.</w:t>
      </w:r>
    </w:p>
    <w:p w14:paraId="76907F46" w14:textId="260C5478" w:rsidR="00D544EA" w:rsidRPr="00D544EA" w:rsidRDefault="007050FD" w:rsidP="00D544EA">
      <w:pPr>
        <w:pStyle w:val="Texto"/>
        <w:rPr>
          <w:rFonts w:cs="Arial"/>
        </w:rPr>
      </w:pPr>
      <w:r>
        <w:rPr>
          <w:rFonts w:cs="Arial"/>
        </w:rPr>
        <w:t>Conforme explica Aaker et</w:t>
      </w:r>
      <w:r w:rsidR="00D544EA" w:rsidRPr="00D544EA">
        <w:rPr>
          <w:rFonts w:cs="Arial"/>
        </w:rPr>
        <w:t xml:space="preserve"> al</w:t>
      </w:r>
      <w:r>
        <w:rPr>
          <w:rFonts w:cs="Arial"/>
        </w:rPr>
        <w:t>.</w:t>
      </w:r>
      <w:r w:rsidR="00D544EA" w:rsidRPr="00D544EA">
        <w:rPr>
          <w:rFonts w:cs="Arial"/>
        </w:rPr>
        <w:t xml:space="preserve"> (2001), a seleção de um procedimento de amostragem poderá se dar entre o emprego da técnica Bayesiana ou do procedimento tradicional de amostragem, a qual poderá incluir reposição ou não. No presente trabalho, selecionou o segundo método para o experimento uma vez que os respondentes foram </w:t>
      </w:r>
      <w:r w:rsidR="00D912C0" w:rsidRPr="00D544EA">
        <w:rPr>
          <w:rFonts w:cs="Arial"/>
        </w:rPr>
        <w:t>constatados</w:t>
      </w:r>
      <w:r w:rsidR="00D544EA" w:rsidRPr="00D544EA">
        <w:rPr>
          <w:rFonts w:cs="Arial"/>
        </w:rPr>
        <w:t xml:space="preserve"> somente uma vez para a obtenção das informações. </w:t>
      </w:r>
    </w:p>
    <w:p w14:paraId="206F91B9" w14:textId="6E99F633" w:rsidR="00D544EA" w:rsidRPr="00D544EA" w:rsidRDefault="00D544EA" w:rsidP="00D544EA">
      <w:pPr>
        <w:pStyle w:val="Texto"/>
        <w:rPr>
          <w:rFonts w:cs="Arial"/>
        </w:rPr>
      </w:pPr>
      <w:r w:rsidRPr="00D544EA">
        <w:rPr>
          <w:rFonts w:cs="Arial"/>
        </w:rPr>
        <w:t>Além disso, optou-se pelo método de amostragem não-probabilística por conveniência – definido por Aaker et al</w:t>
      </w:r>
      <w:r w:rsidR="007050FD">
        <w:rPr>
          <w:rFonts w:cs="Arial"/>
        </w:rPr>
        <w:t>.</w:t>
      </w:r>
      <w:r w:rsidRPr="00D544EA">
        <w:rPr>
          <w:rFonts w:cs="Arial"/>
        </w:rPr>
        <w:t xml:space="preserve"> (2001) como sendo um método mais rápido e barato de se angariar informações – uma vez que os indivíduos foram selecionados aleatoriamente e em razão de maior facilidade de acesso. O procedimento foi realizado com usuários da rede social Facebook bem com </w:t>
      </w:r>
      <w:r w:rsidRPr="00D544EA">
        <w:rPr>
          <w:rFonts w:cs="Arial"/>
        </w:rPr>
        <w:lastRenderedPageBreak/>
        <w:t xml:space="preserve">estudantes da Pontifícia Universidade Católica do Paraná, sem qualquer seleção dos participantes por gênero ou faixa salarial. </w:t>
      </w:r>
    </w:p>
    <w:p w14:paraId="4ECF8F49" w14:textId="77777777" w:rsidR="00BA7DFA" w:rsidRPr="00515360" w:rsidRDefault="00725482" w:rsidP="00515360">
      <w:pPr>
        <w:pStyle w:val="Ttulo2"/>
        <w:numPr>
          <w:ilvl w:val="1"/>
          <w:numId w:val="2"/>
        </w:numPr>
        <w:spacing w:before="300" w:after="300"/>
        <w:ind w:left="397" w:hanging="397"/>
        <w:jc w:val="left"/>
        <w:rPr>
          <w:rFonts w:eastAsia="Times New Roman" w:cs="Times New Roman"/>
          <w:b w:val="0"/>
          <w:bCs/>
          <w:caps/>
          <w:sz w:val="24"/>
          <w:szCs w:val="26"/>
          <w:lang w:eastAsia="en-US"/>
        </w:rPr>
      </w:pPr>
      <w:bookmarkStart w:id="82" w:name="_Toc531785576"/>
      <w:r w:rsidRPr="00515360">
        <w:rPr>
          <w:rFonts w:eastAsia="Times New Roman" w:cs="Times New Roman"/>
          <w:b w:val="0"/>
          <w:bCs/>
          <w:caps/>
          <w:sz w:val="24"/>
          <w:szCs w:val="26"/>
          <w:lang w:eastAsia="en-US"/>
        </w:rPr>
        <w:t>DEFINIÇÃO CONSTITUTIVA E OPERACIONAL DAS VARIÁVEIS</w:t>
      </w:r>
      <w:bookmarkEnd w:id="82"/>
      <w:r w:rsidRPr="00515360">
        <w:rPr>
          <w:rFonts w:eastAsia="Times New Roman" w:cs="Times New Roman"/>
          <w:b w:val="0"/>
          <w:bCs/>
          <w:caps/>
          <w:sz w:val="24"/>
          <w:szCs w:val="26"/>
          <w:lang w:eastAsia="en-US"/>
        </w:rPr>
        <w:t xml:space="preserve"> </w:t>
      </w:r>
    </w:p>
    <w:p w14:paraId="2261F9D6" w14:textId="38A6EA3F" w:rsidR="00BA7DFA" w:rsidRPr="0042418E" w:rsidRDefault="00725482" w:rsidP="0042418E">
      <w:pPr>
        <w:pStyle w:val="Texto"/>
        <w:rPr>
          <w:rFonts w:cs="Arial"/>
        </w:rPr>
      </w:pPr>
      <w:r w:rsidRPr="00515360">
        <w:rPr>
          <w:rFonts w:cs="Arial"/>
        </w:rPr>
        <w:t>O estudo pretende explorar a causalidade entre “imagem da marca”, “presença de humoristas nos anúncios” e “atitude do consumidor”. A partir da definição dessas variáveis com base no referencial teórico, buscou-se trazer a definição constitutiva (DC) e operacional (DO) das variáveis independente, dependente e mediadora utilizada na pesquisa experimental.</w:t>
      </w:r>
    </w:p>
    <w:p w14:paraId="23BA5B6A" w14:textId="77777777" w:rsidR="00BA7DFA" w:rsidRPr="0042418E" w:rsidRDefault="00725482" w:rsidP="0042418E">
      <w:pPr>
        <w:pStyle w:val="Ttulo3"/>
        <w:numPr>
          <w:ilvl w:val="2"/>
          <w:numId w:val="2"/>
        </w:numPr>
        <w:spacing w:before="300" w:after="300"/>
        <w:ind w:left="0" w:firstLine="0"/>
        <w:jc w:val="left"/>
        <w:rPr>
          <w:rFonts w:eastAsia="Times New Roman" w:cs="Times New Roman"/>
          <w:bCs/>
          <w:sz w:val="24"/>
          <w:szCs w:val="22"/>
          <w:lang w:eastAsia="en-US"/>
        </w:rPr>
      </w:pPr>
      <w:bookmarkStart w:id="83" w:name="_Toc531785577"/>
      <w:r w:rsidRPr="0042418E">
        <w:rPr>
          <w:rFonts w:eastAsia="Times New Roman" w:cs="Times New Roman"/>
          <w:bCs/>
          <w:sz w:val="24"/>
          <w:szCs w:val="22"/>
          <w:lang w:eastAsia="en-US"/>
        </w:rPr>
        <w:t>Variável independente: anúncio da marca</w:t>
      </w:r>
      <w:bookmarkEnd w:id="83"/>
      <w:r w:rsidRPr="0042418E">
        <w:rPr>
          <w:rFonts w:eastAsia="Times New Roman" w:cs="Times New Roman"/>
          <w:bCs/>
          <w:sz w:val="24"/>
          <w:szCs w:val="22"/>
          <w:lang w:eastAsia="en-US"/>
        </w:rPr>
        <w:t xml:space="preserve"> </w:t>
      </w:r>
    </w:p>
    <w:p w14:paraId="3BA8D868" w14:textId="77777777" w:rsidR="00BA7DFA" w:rsidRPr="002D6C4B" w:rsidRDefault="00725482" w:rsidP="002D6C4B">
      <w:pPr>
        <w:pStyle w:val="Texto"/>
        <w:rPr>
          <w:rFonts w:cs="Arial"/>
        </w:rPr>
      </w:pPr>
      <w:r w:rsidRPr="002D6C4B">
        <w:rPr>
          <w:rFonts w:cs="Arial"/>
          <w:b/>
        </w:rPr>
        <w:t>DC:</w:t>
      </w:r>
      <w:r w:rsidRPr="002D6C4B">
        <w:rPr>
          <w:rFonts w:cs="Arial"/>
        </w:rPr>
        <w:t xml:space="preserve"> De acordo com Aaker et al. (2001), uma variável independente pode ser manipulada, modificada ou alterada pelo experimentador hipoteticamente exercendo uma influência causal, independentemente de outra variável.  </w:t>
      </w:r>
    </w:p>
    <w:p w14:paraId="5782E885" w14:textId="11A3202D" w:rsidR="00BA7DFA" w:rsidRPr="002D6C4B" w:rsidRDefault="00725482" w:rsidP="002D6C4B">
      <w:pPr>
        <w:pStyle w:val="Texto"/>
        <w:rPr>
          <w:rFonts w:cs="Arial"/>
        </w:rPr>
      </w:pPr>
      <w:r w:rsidRPr="002D6C4B">
        <w:rPr>
          <w:rFonts w:cs="Arial"/>
        </w:rPr>
        <w:t>No estudo, estabeleceu-se como variável independente o anúncio da marca a qual consiste em “material persuasivo apresentado à massa como um apelo de uma entidade identificada” completamente controlado no contexto, apresentação, veículo e tempo pela e</w:t>
      </w:r>
      <w:r w:rsidR="00153BE8">
        <w:rPr>
          <w:rFonts w:cs="Arial"/>
        </w:rPr>
        <w:t>ntidade que emitiu o material (ANDRADE</w:t>
      </w:r>
      <w:r w:rsidRPr="002D6C4B">
        <w:rPr>
          <w:rFonts w:cs="Arial"/>
        </w:rPr>
        <w:t xml:space="preserve"> et al., 1996). De outra maneira, o anúncio consiste em uma “maneira através da qual o conteúdo de uma mensagem publicitária é apresentado, utilizando para isso os recursos da comunicação impressa ou eletrônica. Possui como finalidade básica informar, convencer, persuadir segmentos de públicos em relação à ideias</w:t>
      </w:r>
      <w:r w:rsidR="005C6BE5">
        <w:rPr>
          <w:rFonts w:cs="Arial"/>
        </w:rPr>
        <w:t>, serviços ou produtos” (MOREIRA</w:t>
      </w:r>
      <w:r w:rsidRPr="002D6C4B">
        <w:rPr>
          <w:rFonts w:cs="Arial"/>
        </w:rPr>
        <w:t xml:space="preserve">, 1996). </w:t>
      </w:r>
    </w:p>
    <w:p w14:paraId="541F0EE1" w14:textId="77777777" w:rsidR="00BA7DFA" w:rsidRDefault="00BA7DFA">
      <w:pPr>
        <w:ind w:left="142" w:firstLine="425"/>
        <w:jc w:val="both"/>
      </w:pPr>
    </w:p>
    <w:p w14:paraId="0CAA68C0" w14:textId="59FB3670" w:rsidR="00B203DE" w:rsidRDefault="00725482" w:rsidP="002D6C4B">
      <w:pPr>
        <w:pStyle w:val="Texto"/>
        <w:rPr>
          <w:rFonts w:cs="Arial"/>
        </w:rPr>
      </w:pPr>
      <w:r w:rsidRPr="002D6C4B">
        <w:rPr>
          <w:rFonts w:cs="Arial"/>
          <w:b/>
        </w:rPr>
        <w:t>DO:</w:t>
      </w:r>
      <w:r w:rsidRPr="002D6C4B">
        <w:rPr>
          <w:rFonts w:cs="Arial"/>
        </w:rPr>
        <w:t xml:space="preserve"> Para se trabalhar com o anúncio da marca no estudo experimental, </w:t>
      </w:r>
      <w:r w:rsidR="00F94FA8">
        <w:rPr>
          <w:rFonts w:cs="Arial"/>
        </w:rPr>
        <w:t>se utilizou seis imagens manipuladas (duas somente com as logos das marcas Corona ou Skol, duas com as logos das marcas mais a humorista Tatá Werneck e duas com as logos mais o humorista Felipe Neto). Vale ressaltar que a aparição dessas imagens se deu de forma aleatória</w:t>
      </w:r>
      <w:r w:rsidR="00B203DE">
        <w:rPr>
          <w:rFonts w:cs="Arial"/>
        </w:rPr>
        <w:t>. Assim sendo, cada participante foi exposto a somente uma das quatro condições possíveis.</w:t>
      </w:r>
    </w:p>
    <w:p w14:paraId="468AC267" w14:textId="00814294" w:rsidR="00BA7DFA" w:rsidRPr="002D6C4B" w:rsidRDefault="00F94FA8" w:rsidP="002D6C4B">
      <w:pPr>
        <w:pStyle w:val="Texto"/>
        <w:rPr>
          <w:rFonts w:cs="Arial"/>
        </w:rPr>
      </w:pPr>
      <w:r>
        <w:rPr>
          <w:rFonts w:cs="Arial"/>
        </w:rPr>
        <w:t xml:space="preserve"> Como complemento, utilizou-se a escala de diferencial semântico de cinco pontos proposta por Salinas e Perez (2008) </w:t>
      </w:r>
      <w:r w:rsidR="00725482" w:rsidRPr="002D6C4B">
        <w:rPr>
          <w:rFonts w:cs="Arial"/>
        </w:rPr>
        <w:t xml:space="preserve">a qual aborda tanto questões funcionais quanto afetivas de imagem e sua reputação perante os consumidores. Assim, a </w:t>
      </w:r>
      <w:r w:rsidR="00725482" w:rsidRPr="002D6C4B">
        <w:rPr>
          <w:rFonts w:cs="Arial"/>
        </w:rPr>
        <w:lastRenderedPageBreak/>
        <w:t xml:space="preserve">escala abordou as seguintes questões: 1) “o produto possui alta qualidade”; 2) “o produto possui melhores características que os da concorrência”; 3) “os produtos dos concorrentes são geralmente mais baratos”; 4) “a marca é legal”; 5) “a marca tem uma personalidade que se distingue daquelas das concorrentes”; 6) “a marca não desaponta os seus consumidores”; 7) “a marca é umas das melhores do segmento”; 8) “ a marca é muito consolidada no mercado”.   </w:t>
      </w:r>
    </w:p>
    <w:p w14:paraId="384E78EF" w14:textId="77777777" w:rsidR="00BA7DFA" w:rsidRPr="002D6C4B" w:rsidRDefault="00725482" w:rsidP="002D6C4B">
      <w:pPr>
        <w:pStyle w:val="Ttulo3"/>
        <w:numPr>
          <w:ilvl w:val="2"/>
          <w:numId w:val="2"/>
        </w:numPr>
        <w:spacing w:before="300" w:after="300"/>
        <w:ind w:left="0" w:firstLine="0"/>
        <w:jc w:val="left"/>
        <w:rPr>
          <w:rFonts w:eastAsia="Times New Roman" w:cs="Times New Roman"/>
          <w:bCs/>
          <w:sz w:val="24"/>
          <w:szCs w:val="22"/>
          <w:lang w:eastAsia="en-US"/>
        </w:rPr>
      </w:pPr>
      <w:bookmarkStart w:id="84" w:name="_Toc531785578"/>
      <w:r w:rsidRPr="002D6C4B">
        <w:rPr>
          <w:rFonts w:eastAsia="Times New Roman" w:cs="Times New Roman"/>
          <w:bCs/>
          <w:sz w:val="24"/>
          <w:szCs w:val="22"/>
          <w:lang w:eastAsia="en-US"/>
        </w:rPr>
        <w:t>Variável dependente: atitude do consumidor</w:t>
      </w:r>
      <w:bookmarkEnd w:id="84"/>
      <w:r w:rsidRPr="002D6C4B">
        <w:rPr>
          <w:rFonts w:eastAsia="Times New Roman" w:cs="Times New Roman"/>
          <w:bCs/>
          <w:sz w:val="24"/>
          <w:szCs w:val="22"/>
          <w:lang w:eastAsia="en-US"/>
        </w:rPr>
        <w:t xml:space="preserve"> </w:t>
      </w:r>
    </w:p>
    <w:p w14:paraId="6260D8A0" w14:textId="4E2BA876" w:rsidR="00BA7DFA" w:rsidRPr="002D6C4B" w:rsidRDefault="00725482" w:rsidP="002D6C4B">
      <w:pPr>
        <w:pStyle w:val="Texto"/>
        <w:rPr>
          <w:rFonts w:cs="Arial"/>
        </w:rPr>
      </w:pPr>
      <w:r w:rsidRPr="002D6C4B">
        <w:rPr>
          <w:rFonts w:cs="Arial"/>
          <w:b/>
        </w:rPr>
        <w:t>DC:</w:t>
      </w:r>
      <w:r w:rsidRPr="002D6C4B">
        <w:rPr>
          <w:rFonts w:cs="Arial"/>
        </w:rPr>
        <w:t xml:space="preserve"> Conforme aponta Aaker et al. (2001), em um experimento, uma variável dependente consiste naquela variável cujos valores dependem da manipulação do experimentador. Tendo-se estabelecido a atitude do consumidor como variável dependente, Samara et. al (2005) explica que as atitudes são adquiridas po</w:t>
      </w:r>
      <w:r w:rsidR="005C6BE5">
        <w:rPr>
          <w:rFonts w:cs="Arial"/>
        </w:rPr>
        <w:t>r meio de ações e aprendizados. T</w:t>
      </w:r>
      <w:r w:rsidRPr="002D6C4B">
        <w:rPr>
          <w:rFonts w:cs="Arial"/>
        </w:rPr>
        <w:t xml:space="preserve">rata-se de uma “predisposição aprendida para responder de maneira consistentemente favorável ou desfavorável a um determinado objeto”, conduta essa que irá nortear a o comportamento do consumidor em relação aos produtos no mercado. </w:t>
      </w:r>
    </w:p>
    <w:p w14:paraId="38635987" w14:textId="77777777" w:rsidR="00BA7DFA" w:rsidRPr="002D6C4B" w:rsidRDefault="00725482" w:rsidP="002D6C4B">
      <w:pPr>
        <w:pStyle w:val="Texto"/>
        <w:rPr>
          <w:rFonts w:cs="Arial"/>
        </w:rPr>
      </w:pPr>
      <w:r w:rsidRPr="002D6C4B">
        <w:rPr>
          <w:rFonts w:cs="Arial"/>
        </w:rPr>
        <w:t xml:space="preserve">Ainda explica Aaker et. al (2001) que as atitudes são estados mentais usados pelos indivíduos para estruturar a forma pela qual eles percebem seu ambiente e para orientar a maneira como respondem a ele. </w:t>
      </w:r>
    </w:p>
    <w:p w14:paraId="566E5CFE" w14:textId="77777777" w:rsidR="00BA7DFA" w:rsidRPr="002D6C4B" w:rsidRDefault="00BA7DFA" w:rsidP="002D6C4B">
      <w:pPr>
        <w:pStyle w:val="Texto"/>
        <w:rPr>
          <w:rFonts w:cs="Arial"/>
        </w:rPr>
      </w:pPr>
    </w:p>
    <w:p w14:paraId="62F26B04" w14:textId="77777777" w:rsidR="00BA7DFA" w:rsidRPr="002D6C4B" w:rsidRDefault="00725482" w:rsidP="002D6C4B">
      <w:pPr>
        <w:pStyle w:val="Texto"/>
        <w:rPr>
          <w:rFonts w:cs="Arial"/>
        </w:rPr>
      </w:pPr>
      <w:r w:rsidRPr="002D6C4B">
        <w:rPr>
          <w:rFonts w:cs="Arial"/>
          <w:b/>
        </w:rPr>
        <w:t>DO:</w:t>
      </w:r>
      <w:r w:rsidRPr="002D6C4B">
        <w:rPr>
          <w:rFonts w:cs="Arial"/>
        </w:rPr>
        <w:t xml:space="preserve"> Para se trabalhar com a atitude no estudo exploratório, optou-se pelo conteúdo atitudinal proposto por Dunn e Hoegg (2014), momento em que a variável foi manipulada por meio de publicações fictícias atribuídas a uma marca de cerveja onde os participantes deveriam analisar a imagem da publicação fictícia na presença dos humoristas. </w:t>
      </w:r>
    </w:p>
    <w:p w14:paraId="09006421" w14:textId="7B1E38C4" w:rsidR="00BA7DFA" w:rsidRPr="002D6C4B" w:rsidRDefault="00725482" w:rsidP="002D6C4B">
      <w:pPr>
        <w:pStyle w:val="Texto"/>
        <w:rPr>
          <w:rFonts w:cs="Arial"/>
        </w:rPr>
      </w:pPr>
      <w:r w:rsidRPr="002D6C4B">
        <w:rPr>
          <w:rFonts w:cs="Arial"/>
        </w:rPr>
        <w:t xml:space="preserve">Conforme aponta Aaker et. al (2001), a escala de diferencial semântico consiste em uma escala largamente utilizada para descrever um “conjunto de crenças que dão base à imagem que uma pessoa faz de uma empresa ou marca”. Valendo-se dessa lógica, a mensuração da escala utilizada proposta por Dunn e Hoegg </w:t>
      </w:r>
      <w:r w:rsidR="005C6BE5">
        <w:rPr>
          <w:rFonts w:cs="Arial"/>
        </w:rPr>
        <w:t xml:space="preserve">(2014) </w:t>
      </w:r>
      <w:r w:rsidRPr="002D6C4B">
        <w:rPr>
          <w:rFonts w:cs="Arial"/>
        </w:rPr>
        <w:t>contemplou três dimensões de escala de atitude, incluindo “gosto/ não gosto”, “favorável/ não favorável” e “negativo/positivo” por meio da escala de dif</w:t>
      </w:r>
      <w:r w:rsidR="005C6BE5">
        <w:rPr>
          <w:rFonts w:cs="Arial"/>
        </w:rPr>
        <w:t xml:space="preserve">erencial semântico de 5 pontos. </w:t>
      </w:r>
    </w:p>
    <w:p w14:paraId="0641FABE" w14:textId="0692D830" w:rsidR="00BA7DFA" w:rsidRPr="002D6C4B" w:rsidRDefault="00725482" w:rsidP="002D6C4B">
      <w:pPr>
        <w:pStyle w:val="Texto"/>
        <w:rPr>
          <w:rFonts w:cs="Arial"/>
        </w:rPr>
      </w:pPr>
      <w:r w:rsidRPr="002D6C4B">
        <w:rPr>
          <w:rFonts w:cs="Arial"/>
        </w:rPr>
        <w:lastRenderedPageBreak/>
        <w:t>Ainda para mensurar a atitude em relação ao anúncio, foi utilizada a escala de diferencial semântico originada de múltiplas fontes e consolidada por Ferle et al., (2013) e a qual foi traduzida e adaptada de cinco para sete pontos. A escala se ancorou nos seguintes adjetivos</w:t>
      </w:r>
      <w:r w:rsidR="005C6BE5">
        <w:rPr>
          <w:rFonts w:cs="Arial"/>
        </w:rPr>
        <w:t xml:space="preserve"> de atitude</w:t>
      </w:r>
      <w:r w:rsidRPr="002D6C4B">
        <w:rPr>
          <w:rFonts w:cs="Arial"/>
        </w:rPr>
        <w:t>: bom/ruim;</w:t>
      </w:r>
      <w:r w:rsidR="002D6C4B">
        <w:rPr>
          <w:rFonts w:cs="Arial"/>
        </w:rPr>
        <w:t xml:space="preserve"> </w:t>
      </w:r>
      <w:r w:rsidRPr="002D6C4B">
        <w:rPr>
          <w:rFonts w:cs="Arial"/>
        </w:rPr>
        <w:t xml:space="preserve">convincente; não convincente; apelativo/ não apelativo; gosto/ não gosto; favorável/ não favorável. </w:t>
      </w:r>
    </w:p>
    <w:p w14:paraId="2C3CFF66" w14:textId="77777777" w:rsidR="00BA7DFA" w:rsidRPr="002D6C4B" w:rsidRDefault="00725482" w:rsidP="002D6C4B">
      <w:pPr>
        <w:pStyle w:val="Ttulo3"/>
        <w:numPr>
          <w:ilvl w:val="2"/>
          <w:numId w:val="2"/>
        </w:numPr>
        <w:spacing w:before="300" w:after="300"/>
        <w:ind w:left="0" w:firstLine="0"/>
        <w:jc w:val="left"/>
        <w:rPr>
          <w:rFonts w:eastAsia="Times New Roman" w:cs="Times New Roman"/>
          <w:bCs/>
          <w:sz w:val="24"/>
          <w:szCs w:val="22"/>
          <w:lang w:eastAsia="en-US"/>
        </w:rPr>
      </w:pPr>
      <w:bookmarkStart w:id="85" w:name="_Toc531785579"/>
      <w:r w:rsidRPr="002D6C4B">
        <w:rPr>
          <w:rFonts w:eastAsia="Times New Roman" w:cs="Times New Roman"/>
          <w:bCs/>
          <w:sz w:val="24"/>
          <w:szCs w:val="22"/>
          <w:lang w:eastAsia="en-US"/>
        </w:rPr>
        <w:t>Variável mediadora</w:t>
      </w:r>
      <w:bookmarkEnd w:id="85"/>
      <w:r w:rsidRPr="002D6C4B">
        <w:rPr>
          <w:rFonts w:eastAsia="Times New Roman" w:cs="Times New Roman"/>
          <w:bCs/>
          <w:sz w:val="24"/>
          <w:szCs w:val="22"/>
          <w:lang w:eastAsia="en-US"/>
        </w:rPr>
        <w:t xml:space="preserve"> </w:t>
      </w:r>
    </w:p>
    <w:p w14:paraId="2669D610" w14:textId="39315B5C" w:rsidR="00BA7DFA" w:rsidRPr="002D6C4B" w:rsidRDefault="00725482" w:rsidP="002D6C4B">
      <w:pPr>
        <w:pStyle w:val="Texto"/>
        <w:rPr>
          <w:rFonts w:cs="Arial"/>
        </w:rPr>
      </w:pPr>
      <w:r w:rsidRPr="00D355A3">
        <w:rPr>
          <w:rFonts w:cs="Arial"/>
          <w:b/>
        </w:rPr>
        <w:t>DC:</w:t>
      </w:r>
      <w:r w:rsidRPr="00D355A3">
        <w:rPr>
          <w:rFonts w:cs="Arial"/>
        </w:rPr>
        <w:t xml:space="preserve"> </w:t>
      </w:r>
      <w:r w:rsidR="00B203DE" w:rsidRPr="00D355A3">
        <w:rPr>
          <w:rFonts w:cs="Arial"/>
        </w:rPr>
        <w:t xml:space="preserve">Conforme Hawkins et al. (2007), as propagandas emotivas que promovem uma emoção </w:t>
      </w:r>
      <w:r w:rsidRPr="002D6C4B">
        <w:rPr>
          <w:rFonts w:cs="Arial"/>
        </w:rPr>
        <w:t xml:space="preserve">. Importa ainda mencionar que “a natureza do produto afeta a propriedade de um tratamento humorístico”, importando afirmar que deve se haver uma coerência entre o segmento e posicionamento de marca com o uso de humor. </w:t>
      </w:r>
    </w:p>
    <w:p w14:paraId="4545F689" w14:textId="77777777" w:rsidR="00BA7DFA" w:rsidRPr="002D6C4B" w:rsidRDefault="00BA7DFA" w:rsidP="002D6C4B">
      <w:pPr>
        <w:pStyle w:val="Texto"/>
        <w:rPr>
          <w:rFonts w:cs="Arial"/>
        </w:rPr>
      </w:pPr>
    </w:p>
    <w:p w14:paraId="280FADA1" w14:textId="3141D976" w:rsidR="00BA7DFA" w:rsidRPr="002D6C4B" w:rsidRDefault="00725482" w:rsidP="002D6C4B">
      <w:pPr>
        <w:pStyle w:val="Texto"/>
        <w:rPr>
          <w:rFonts w:cs="Arial"/>
        </w:rPr>
      </w:pPr>
      <w:r w:rsidRPr="002D6C4B">
        <w:rPr>
          <w:rFonts w:cs="Arial"/>
          <w:b/>
        </w:rPr>
        <w:t>DO:</w:t>
      </w:r>
      <w:r w:rsidRPr="002D6C4B">
        <w:rPr>
          <w:rFonts w:cs="Arial"/>
        </w:rPr>
        <w:t xml:space="preserve"> A variável foi mensurada por meio de três escalas. Primeiramente utilizando-se a escala de diferencial semântico voltada para a mensuração do sentimento do consumidor proposta por Valter Vieira (2012) tanto em relação ao anúncio com um todo quanto à presença dos humoristas</w:t>
      </w:r>
      <w:r w:rsidR="005C6BE5">
        <w:rPr>
          <w:rFonts w:cs="Arial"/>
        </w:rPr>
        <w:t xml:space="preserve"> nos anúncios</w:t>
      </w:r>
      <w:r w:rsidRPr="002D6C4B">
        <w:rPr>
          <w:rFonts w:cs="Arial"/>
        </w:rPr>
        <w:t xml:space="preserve">, </w:t>
      </w:r>
      <w:r w:rsidR="005C6BE5">
        <w:rPr>
          <w:rFonts w:cs="Arial"/>
        </w:rPr>
        <w:t>lançou</w:t>
      </w:r>
      <w:r w:rsidRPr="002D6C4B">
        <w:rPr>
          <w:rFonts w:cs="Arial"/>
        </w:rPr>
        <w:t>-se</w:t>
      </w:r>
      <w:r w:rsidR="005C6BE5">
        <w:rPr>
          <w:rFonts w:cs="Arial"/>
        </w:rPr>
        <w:t xml:space="preserve"> mão</w:t>
      </w:r>
      <w:r w:rsidRPr="002D6C4B">
        <w:rPr>
          <w:rFonts w:cs="Arial"/>
        </w:rPr>
        <w:t xml:space="preserve"> </w:t>
      </w:r>
      <w:r w:rsidR="005C6BE5">
        <w:rPr>
          <w:rFonts w:cs="Arial"/>
        </w:rPr>
        <w:t>d</w:t>
      </w:r>
      <w:r w:rsidRPr="002D6C4B">
        <w:rPr>
          <w:rFonts w:cs="Arial"/>
        </w:rPr>
        <w:t xml:space="preserve">os seguintes critérios: “chato/divertido”; “mentiroso/verdadeiro”; “fácil de ser lembrado/inesquecível”; “sem originalidade/muito original; “mal produzido/bem produzido”; “enganador/passa confiança”; “ultrapassado/moderno”; “nada polêmico/muito polêmico”; “sem graça/engraçado”. </w:t>
      </w:r>
    </w:p>
    <w:p w14:paraId="7C84B461" w14:textId="2C41127B" w:rsidR="00BA7DFA" w:rsidRPr="002D6C4B" w:rsidRDefault="00725482" w:rsidP="002D6C4B">
      <w:pPr>
        <w:pStyle w:val="Texto"/>
        <w:rPr>
          <w:rFonts w:cs="Arial"/>
        </w:rPr>
      </w:pPr>
      <w:r w:rsidRPr="002D6C4B">
        <w:rPr>
          <w:rFonts w:cs="Arial"/>
        </w:rPr>
        <w:t>Além disso, utilizou-se uma adaptação da escala de Russel e Stern (2016) de diferencial semântico destinada à mensuração da atitude do consumidor em relação ao  “personagem” util</w:t>
      </w:r>
      <w:r w:rsidR="005C6BE5">
        <w:rPr>
          <w:rFonts w:cs="Arial"/>
        </w:rPr>
        <w:t>izado em um “product placement”</w:t>
      </w:r>
      <w:r w:rsidRPr="002D6C4B">
        <w:rPr>
          <w:rFonts w:cs="Arial"/>
        </w:rPr>
        <w:t xml:space="preserve"> a qual, traduzida para o português e adaptando a escala para averiguar a opinião do consumidor em relação à presença do humorista, abordou os seguintes critérios: “no anúncio, a personagem é má pessoa/no anúncio a personagem é boa pessoa”; “no anúncio, não gosto da personagem/ no anúncio, gosto da personagem”; “no anúncio, o personagem é uma figura desagradável/ no anúncio, a personagem é  uma figura agradável”.</w:t>
      </w:r>
    </w:p>
    <w:p w14:paraId="331BE260" w14:textId="576ED153" w:rsidR="00FB57FC" w:rsidRPr="00FB57FC" w:rsidRDefault="00FB57FC" w:rsidP="00FB57FC">
      <w:pPr>
        <w:pStyle w:val="Texto"/>
        <w:rPr>
          <w:rFonts w:cs="Arial"/>
        </w:rPr>
      </w:pPr>
      <w:r w:rsidRPr="00FB57FC">
        <w:rPr>
          <w:rFonts w:cs="Arial"/>
        </w:rPr>
        <w:t>Outra escala utilizada para auferir a opinião do consumidor acerca do anúncio da marca foi aquela de diferencial semântico proposta por Dias (2007), inicialmente proposta para “verificar a atitude do consumidor frente ao estímulo comunicacional”</w:t>
      </w:r>
      <w:r w:rsidR="005C6BE5">
        <w:rPr>
          <w:rFonts w:cs="Arial"/>
        </w:rPr>
        <w:t>.</w:t>
      </w:r>
      <w:r w:rsidRPr="00FB57FC">
        <w:rPr>
          <w:rFonts w:cs="Arial"/>
        </w:rPr>
        <w:t xml:space="preserve"> Adaptada de  MacKenzie e Lutz (1989), Cline et al. (2003) e Russell e Stern (2006), escala baseou-se nos seguintes critérios: “é uma maneira ruim de apresentar a </w:t>
      </w:r>
      <w:r w:rsidRPr="00FB57FC">
        <w:rPr>
          <w:rFonts w:cs="Arial"/>
        </w:rPr>
        <w:lastRenderedPageBreak/>
        <w:t xml:space="preserve">marca/ é uma boa maneira de apresentar a marca”; “não gostei do modo como a marca apareceu na foto/ gostei do modo como a marca apareceu na foto”; “ o modo como a marca apareceu na foto foi desagradável/ o modo como a marca apareceu na foto foi agradável”; “não gostei o modo com o/a humorista apareceu no anúncio/ gostei do modo como o/a humorista apareceu no anúncio”. </w:t>
      </w:r>
    </w:p>
    <w:p w14:paraId="4FC847F4" w14:textId="4AB64882" w:rsidR="00FB57FC" w:rsidRPr="00FB57FC" w:rsidRDefault="00FB57FC" w:rsidP="00FB57FC">
      <w:pPr>
        <w:pStyle w:val="Texto"/>
        <w:rPr>
          <w:rFonts w:cs="Arial"/>
        </w:rPr>
      </w:pPr>
      <w:r w:rsidRPr="00FB57FC">
        <w:rPr>
          <w:rFonts w:cs="Arial"/>
        </w:rPr>
        <w:t xml:space="preserve">E seguida, foi realizado um teste de confiabilidade das escalas utilizadas de cada construto e das análises Hayes. As variáveis foram agrupadas por cada escala de pesquisa e teve-se os seguintes índices de confiabilidade: (1) escala de “imagem de marca” possui α=0.822; (2) escala de “atitude em relação a marca” possui α=0.913;  (3) escala "comunicação da marca" possui α=0.920; (4) escala "atitude do anúncio" possui α=0.899; (5) escala "atitude do influenciador" possui α=0.943; (6) escala "anúncio" possui α=0.833; (7) escala "influenciador da marca" possui α=0.866; e a (8) escala de congruência </w:t>
      </w:r>
      <w:r w:rsidR="005C6BE5">
        <w:rPr>
          <w:rFonts w:cs="Arial"/>
        </w:rPr>
        <w:t xml:space="preserve">(utilizada para a checagem de manipulação) </w:t>
      </w:r>
      <w:r w:rsidRPr="00FB57FC">
        <w:rPr>
          <w:rFonts w:cs="Arial"/>
        </w:rPr>
        <w:t xml:space="preserve">possui α=0.911. </w:t>
      </w:r>
    </w:p>
    <w:p w14:paraId="517D35A1" w14:textId="77777777" w:rsidR="00FB57FC" w:rsidRPr="00FB57FC" w:rsidRDefault="00FB57FC" w:rsidP="00FB57FC">
      <w:pPr>
        <w:pStyle w:val="Texto"/>
        <w:rPr>
          <w:rFonts w:cs="Arial"/>
        </w:rPr>
      </w:pPr>
      <w:r w:rsidRPr="00FB57FC">
        <w:rPr>
          <w:rFonts w:cs="Arial"/>
        </w:rPr>
        <w:t xml:space="preserve">Vale destacar que todos os resultados dos testes demonstraram um valor de Alfa de Cronbach dentro da faixa indicada para a confiabilidade e consistência interna da escala. </w:t>
      </w:r>
    </w:p>
    <w:p w14:paraId="3D3C523B" w14:textId="4E087054" w:rsidR="00FB57FC" w:rsidRPr="002D6C4B" w:rsidRDefault="00FB57FC" w:rsidP="00FB57FC">
      <w:pPr>
        <w:pStyle w:val="Texto"/>
        <w:rPr>
          <w:rFonts w:cs="Arial"/>
        </w:rPr>
      </w:pPr>
      <w:r w:rsidRPr="00FB57FC">
        <w:rPr>
          <w:rFonts w:cs="Arial"/>
        </w:rPr>
        <w:t>No capítulo a seguir</w:t>
      </w:r>
      <w:r w:rsidR="005C6BE5">
        <w:rPr>
          <w:rFonts w:cs="Arial"/>
        </w:rPr>
        <w:t>,</w:t>
      </w:r>
      <w:r w:rsidRPr="00FB57FC">
        <w:rPr>
          <w:rFonts w:cs="Arial"/>
        </w:rPr>
        <w:t xml:space="preserve"> serão apresentados e explicados os procedimentos efetuados para a coleta de dados dessa pesquisa.</w:t>
      </w:r>
    </w:p>
    <w:p w14:paraId="5C2E78B4" w14:textId="77777777" w:rsidR="00BA7DFA" w:rsidRPr="002D6C4B" w:rsidRDefault="00725482" w:rsidP="002D6C4B">
      <w:pPr>
        <w:pStyle w:val="Ttulo2"/>
        <w:numPr>
          <w:ilvl w:val="1"/>
          <w:numId w:val="2"/>
        </w:numPr>
        <w:spacing w:before="300" w:after="300"/>
        <w:ind w:left="397" w:hanging="397"/>
        <w:jc w:val="left"/>
        <w:rPr>
          <w:rFonts w:eastAsia="Times New Roman" w:cs="Times New Roman"/>
          <w:b w:val="0"/>
          <w:bCs/>
          <w:caps/>
          <w:sz w:val="24"/>
          <w:szCs w:val="26"/>
          <w:lang w:eastAsia="en-US"/>
        </w:rPr>
      </w:pPr>
      <w:bookmarkStart w:id="86" w:name="_Toc531785580"/>
      <w:r w:rsidRPr="002D6C4B">
        <w:rPr>
          <w:rFonts w:eastAsia="Times New Roman" w:cs="Times New Roman"/>
          <w:b w:val="0"/>
          <w:bCs/>
          <w:caps/>
          <w:sz w:val="24"/>
          <w:szCs w:val="26"/>
          <w:lang w:eastAsia="en-US"/>
        </w:rPr>
        <w:t>Procedimento para a coleta de dados</w:t>
      </w:r>
      <w:bookmarkEnd w:id="86"/>
      <w:r w:rsidRPr="002D6C4B">
        <w:rPr>
          <w:rFonts w:eastAsia="Times New Roman" w:cs="Times New Roman"/>
          <w:b w:val="0"/>
          <w:bCs/>
          <w:caps/>
          <w:sz w:val="24"/>
          <w:szCs w:val="26"/>
          <w:lang w:eastAsia="en-US"/>
        </w:rPr>
        <w:t xml:space="preserve"> </w:t>
      </w:r>
    </w:p>
    <w:p w14:paraId="1824916B" w14:textId="1B653BDA" w:rsidR="00BA7DFA" w:rsidRPr="00292543" w:rsidRDefault="00725482" w:rsidP="00292543">
      <w:pPr>
        <w:pStyle w:val="Texto"/>
        <w:rPr>
          <w:rFonts w:cs="Arial"/>
        </w:rPr>
      </w:pPr>
      <w:r w:rsidRPr="00292543">
        <w:rPr>
          <w:rFonts w:cs="Arial"/>
        </w:rPr>
        <w:t xml:space="preserve">Quanto aos procedimentos para a coleta de dados, serão primeiramente apresentados </w:t>
      </w:r>
      <w:r w:rsidR="005C6BE5">
        <w:rPr>
          <w:rFonts w:cs="Arial"/>
        </w:rPr>
        <w:t>aqueles inerentes ao</w:t>
      </w:r>
      <w:r w:rsidRPr="00292543">
        <w:rPr>
          <w:rFonts w:cs="Arial"/>
        </w:rPr>
        <w:t xml:space="preserve"> estudo </w:t>
      </w:r>
      <w:r w:rsidR="005C6BE5">
        <w:rPr>
          <w:rFonts w:cs="Arial"/>
        </w:rPr>
        <w:t>descritivo</w:t>
      </w:r>
      <w:r w:rsidRPr="00292543">
        <w:rPr>
          <w:rFonts w:cs="Arial"/>
        </w:rPr>
        <w:t xml:space="preserve"> e, posteriormente, os procedimentos inerentes ao estudo experimental. </w:t>
      </w:r>
    </w:p>
    <w:p w14:paraId="5F629CE5" w14:textId="77777777" w:rsidR="00BA7DFA" w:rsidRPr="00292543" w:rsidRDefault="00725482" w:rsidP="00292543">
      <w:pPr>
        <w:pStyle w:val="Ttulo3"/>
        <w:numPr>
          <w:ilvl w:val="2"/>
          <w:numId w:val="2"/>
        </w:numPr>
        <w:spacing w:before="300" w:after="300"/>
        <w:ind w:left="0" w:firstLine="0"/>
        <w:jc w:val="left"/>
        <w:rPr>
          <w:rFonts w:eastAsia="Times New Roman" w:cs="Times New Roman"/>
          <w:bCs/>
          <w:sz w:val="24"/>
          <w:szCs w:val="22"/>
          <w:lang w:eastAsia="en-US"/>
        </w:rPr>
      </w:pPr>
      <w:bookmarkStart w:id="87" w:name="_Toc531785581"/>
      <w:r w:rsidRPr="00292543">
        <w:rPr>
          <w:rFonts w:eastAsia="Times New Roman" w:cs="Times New Roman"/>
          <w:bCs/>
          <w:sz w:val="24"/>
          <w:szCs w:val="22"/>
          <w:lang w:eastAsia="en-US"/>
        </w:rPr>
        <w:t>Estudo Descritivo</w:t>
      </w:r>
      <w:bookmarkEnd w:id="87"/>
      <w:r w:rsidRPr="00292543">
        <w:rPr>
          <w:rFonts w:eastAsia="Times New Roman" w:cs="Times New Roman"/>
          <w:bCs/>
          <w:sz w:val="24"/>
          <w:szCs w:val="22"/>
          <w:lang w:eastAsia="en-US"/>
        </w:rPr>
        <w:t xml:space="preserve"> </w:t>
      </w:r>
    </w:p>
    <w:p w14:paraId="11535DC5" w14:textId="77777777" w:rsidR="00BA7DFA" w:rsidRPr="00292543" w:rsidRDefault="00725482" w:rsidP="00292543">
      <w:pPr>
        <w:pStyle w:val="Texto"/>
        <w:rPr>
          <w:rFonts w:cs="Arial"/>
        </w:rPr>
      </w:pPr>
      <w:r w:rsidRPr="00292543">
        <w:rPr>
          <w:rFonts w:cs="Arial"/>
        </w:rPr>
        <w:t xml:space="preserve">Na primeira etapa do trabalho, foi realizado um estudo descritivo a partir de uma análise estatística preliminar no intuito de se melhor compreender o contexto estudado e de apanhar mais informações acerca das variáveis estudadas. Conforme Malhotra (2012), a pesquisa descritiva visa descrever um objeto de estudo por meio de um processo estruturado, com o uso de dados quantitativos.  </w:t>
      </w:r>
    </w:p>
    <w:p w14:paraId="39EE7FC0" w14:textId="00547489" w:rsidR="00FB57FC" w:rsidRDefault="00725482" w:rsidP="00C5173E">
      <w:pPr>
        <w:pStyle w:val="Texto"/>
        <w:rPr>
          <w:rFonts w:cs="Arial"/>
        </w:rPr>
      </w:pPr>
      <w:r w:rsidRPr="00292543">
        <w:rPr>
          <w:rFonts w:cs="Arial"/>
        </w:rPr>
        <w:t>Com base em Churchil</w:t>
      </w:r>
      <w:r w:rsidR="00B54606">
        <w:rPr>
          <w:rFonts w:cs="Arial"/>
        </w:rPr>
        <w:t>L</w:t>
      </w:r>
      <w:r w:rsidRPr="00292543">
        <w:rPr>
          <w:rFonts w:cs="Arial"/>
        </w:rPr>
        <w:t xml:space="preserve"> et. al (2012), optou-se no presente trabalho pela realização do estudo descritivo transversal com o uso de uma pesquisa amostral </w:t>
      </w:r>
      <w:r w:rsidRPr="00292543">
        <w:rPr>
          <w:rFonts w:cs="Arial"/>
        </w:rPr>
        <w:lastRenderedPageBreak/>
        <w:t>uma vez que a técnica oferece “uma fotografia instantânea das variáveis de interesse em um único momento”. Assim, para a primeira etapa, optou-se pelo uso do método de levantamento por meio do uso de um questionário estruturado com treze perguntas, cont</w:t>
      </w:r>
      <w:r w:rsidR="00C5173E">
        <w:rPr>
          <w:rFonts w:cs="Arial"/>
        </w:rPr>
        <w:t>ando tanto com questões abertas</w:t>
      </w:r>
      <w:r w:rsidRPr="00292543">
        <w:rPr>
          <w:rFonts w:cs="Arial"/>
        </w:rPr>
        <w:t xml:space="preserve"> quanto de múltipla escolha e de escala Likert visando a obtenção de um panorama geral de quais seriam os melhores segmentos, marcas e os humoristas para serem estudados. </w:t>
      </w:r>
    </w:p>
    <w:p w14:paraId="6FFB8057" w14:textId="7B1BE3A5" w:rsidR="00FB57FC" w:rsidRPr="00FB57FC" w:rsidRDefault="00FB57FC" w:rsidP="00FB57FC">
      <w:pPr>
        <w:pStyle w:val="Texto"/>
        <w:rPr>
          <w:rFonts w:cs="Arial"/>
        </w:rPr>
      </w:pPr>
      <w:r w:rsidRPr="00FB57FC">
        <w:rPr>
          <w:rFonts w:cs="Arial"/>
        </w:rPr>
        <w:t xml:space="preserve">A seleção de marcas utilizadas no questionário foi feita de acordo com a classificação do ranking da Interbrand, site que avalia as marcas de acordo com a percepção do consumidor e seu </w:t>
      </w:r>
      <w:r w:rsidRPr="00C5173E">
        <w:rPr>
          <w:rFonts w:cs="Arial"/>
          <w:i/>
        </w:rPr>
        <w:t>brand equity</w:t>
      </w:r>
      <w:r w:rsidRPr="00FB57FC">
        <w:rPr>
          <w:rFonts w:cs="Arial"/>
        </w:rPr>
        <w:t xml:space="preserve"> (Interbrand, 2018), </w:t>
      </w:r>
      <w:r w:rsidR="00C5173E">
        <w:rPr>
          <w:rFonts w:cs="Arial"/>
        </w:rPr>
        <w:t>bem como seus concorrentes de</w:t>
      </w:r>
      <w:r w:rsidRPr="00FB57FC">
        <w:rPr>
          <w:rFonts w:cs="Arial"/>
        </w:rPr>
        <w:t xml:space="preserve"> mercado. </w:t>
      </w:r>
    </w:p>
    <w:p w14:paraId="1E778B9C" w14:textId="61D2C5F4" w:rsidR="00FB57FC" w:rsidRPr="00FB57FC" w:rsidRDefault="00FB57FC" w:rsidP="00FB57FC">
      <w:pPr>
        <w:pStyle w:val="Texto"/>
        <w:rPr>
          <w:rFonts w:cs="Arial"/>
        </w:rPr>
      </w:pPr>
      <w:r w:rsidRPr="00FB57FC">
        <w:rPr>
          <w:rFonts w:cs="Arial"/>
        </w:rPr>
        <w:t>Assim, foram escolhidos nove segmentos com uma média de quatro principais marcas para cada um deles, quais sejam: 1) tecnologia (Apple, Samsung, Dell, HP, Positivo); 2) bebidas não alcóolicas (Pepsi, Coca Cola, Guaraná Antártica); 3) bebidas alcóolicas (Brahma, Heineken, Skol, Corona, Budweiser); 4) esportivo (Nike, Adidas, Olympikus, Asics); 5) Fast Food (Mc Donalds, Burger King, Giraffas, Subway); 6) cosméticos (Co</w:t>
      </w:r>
      <w:r w:rsidR="00C5173E">
        <w:rPr>
          <w:rFonts w:cs="Arial"/>
        </w:rPr>
        <w:t>lorama, Risqué</w:t>
      </w:r>
      <w:r w:rsidRPr="00FB57FC">
        <w:rPr>
          <w:rFonts w:cs="Arial"/>
        </w:rPr>
        <w:t xml:space="preserve">, Impala, Vult); 7) Doces (Cacau Show, Cacau Brasil, Nestlé, Kopenhagen); 8) Perfumaria (Boticário, Avon, Eudora, Natura, Jequiti); Telefonia (Oi, Vivo, Tim). </w:t>
      </w:r>
    </w:p>
    <w:p w14:paraId="6B3398D7" w14:textId="1630ACCD" w:rsidR="00FB57FC" w:rsidRPr="00FB57FC" w:rsidRDefault="00FB57FC" w:rsidP="00FB57FC">
      <w:pPr>
        <w:pStyle w:val="Texto"/>
        <w:rPr>
          <w:rFonts w:cs="Arial"/>
        </w:rPr>
      </w:pPr>
      <w:r w:rsidRPr="00FB57FC">
        <w:rPr>
          <w:rFonts w:cs="Arial"/>
        </w:rPr>
        <w:t>Para mensurar a opinião dos consumidores acerca da</w:t>
      </w:r>
      <w:r w:rsidR="00841614">
        <w:rPr>
          <w:rFonts w:cs="Arial"/>
        </w:rPr>
        <w:t>s marcas e dos humoristas, utilizou</w:t>
      </w:r>
      <w:r w:rsidRPr="00FB57FC">
        <w:rPr>
          <w:rFonts w:cs="Arial"/>
        </w:rPr>
        <w:t>-se uma escala de Likert de cinco pontos composta por “nada humorada”, onde o tom utilizado era mais sério e sem nenhum aspecto de humor, “pouco humorada”, "neut</w:t>
      </w:r>
      <w:r w:rsidR="00C5173E">
        <w:rPr>
          <w:rFonts w:cs="Arial"/>
        </w:rPr>
        <w:t>r</w:t>
      </w:r>
      <w:r w:rsidRPr="00FB57FC">
        <w:rPr>
          <w:rFonts w:cs="Arial"/>
        </w:rPr>
        <w:t xml:space="preserve">a", “bem humorada” e "muito humorada" </w:t>
      </w:r>
      <w:r w:rsidR="00C5173E">
        <w:rPr>
          <w:rFonts w:cs="Arial"/>
        </w:rPr>
        <w:t>utilizados para cada marca dos segmentos bem como para</w:t>
      </w:r>
      <w:r w:rsidRPr="00FB57FC">
        <w:rPr>
          <w:rFonts w:cs="Arial"/>
        </w:rPr>
        <w:t xml:space="preserve"> cada</w:t>
      </w:r>
      <w:r w:rsidR="00C5173E">
        <w:rPr>
          <w:rFonts w:cs="Arial"/>
        </w:rPr>
        <w:t xml:space="preserve"> um</w:t>
      </w:r>
      <w:r w:rsidRPr="00FB57FC">
        <w:rPr>
          <w:rFonts w:cs="Arial"/>
        </w:rPr>
        <w:t xml:space="preserve"> </w:t>
      </w:r>
      <w:r w:rsidR="00C5173E">
        <w:rPr>
          <w:rFonts w:cs="Arial"/>
        </w:rPr>
        <w:t xml:space="preserve">dos </w:t>
      </w:r>
      <w:r w:rsidRPr="00FB57FC">
        <w:rPr>
          <w:rFonts w:cs="Arial"/>
        </w:rPr>
        <w:t xml:space="preserve">humorista. </w:t>
      </w:r>
    </w:p>
    <w:p w14:paraId="357B60A6" w14:textId="3918C451" w:rsidR="00FB57FC" w:rsidRPr="00FB57FC" w:rsidRDefault="00FB57FC" w:rsidP="00FB57FC">
      <w:pPr>
        <w:pStyle w:val="Texto"/>
        <w:rPr>
          <w:rFonts w:cs="Arial"/>
        </w:rPr>
      </w:pPr>
      <w:r w:rsidRPr="00FB57FC">
        <w:rPr>
          <w:rFonts w:cs="Arial"/>
        </w:rPr>
        <w:t xml:space="preserve">Após uma semana de lançamento, foram obtidas 84 respostas, pelas quais foi possível concluir que o </w:t>
      </w:r>
      <w:r w:rsidR="00C5173E">
        <w:rPr>
          <w:rFonts w:cs="Arial"/>
        </w:rPr>
        <w:t>segmento de bebidas alcoólicas,</w:t>
      </w:r>
      <w:r w:rsidRPr="00FB57FC">
        <w:rPr>
          <w:rFonts w:cs="Arial"/>
        </w:rPr>
        <w:t xml:space="preserve"> ao apresentar tanto </w:t>
      </w:r>
      <w:r w:rsidR="00C5173E">
        <w:rPr>
          <w:rFonts w:cs="Arial"/>
        </w:rPr>
        <w:t>marcas neutras</w:t>
      </w:r>
      <w:r w:rsidRPr="00FB57FC">
        <w:rPr>
          <w:rFonts w:cs="Arial"/>
        </w:rPr>
        <w:t xml:space="preserve"> quanto </w:t>
      </w:r>
      <w:r w:rsidR="00C5173E">
        <w:rPr>
          <w:rFonts w:cs="Arial"/>
        </w:rPr>
        <w:t>marcas de humor,</w:t>
      </w:r>
      <w:r w:rsidRPr="00FB57FC">
        <w:rPr>
          <w:rFonts w:cs="Arial"/>
        </w:rPr>
        <w:t xml:space="preserve"> seria a mais apropriada para o enfoque da pesquisa. Concluiu-se também que a humorista Tatá Werneck possuía o maior índice de aceitação, enquanto Felipe Neto a maior rejeição por parte dos participantes. </w:t>
      </w:r>
    </w:p>
    <w:p w14:paraId="5937938C" w14:textId="02B6DCD1" w:rsidR="00FB57FC" w:rsidRPr="00FB57FC" w:rsidRDefault="00FB57FC" w:rsidP="00FB57FC">
      <w:pPr>
        <w:pStyle w:val="Texto"/>
        <w:rPr>
          <w:rFonts w:cs="Arial"/>
        </w:rPr>
      </w:pPr>
      <w:r w:rsidRPr="00FB57FC">
        <w:rPr>
          <w:rFonts w:cs="Arial"/>
        </w:rPr>
        <w:t xml:space="preserve">Assim sendo, para o desenvolvimento do estudo, selecionaram-se as marcas “Corona” </w:t>
      </w:r>
      <w:r w:rsidR="00C5173E">
        <w:rPr>
          <w:rFonts w:cs="Arial"/>
        </w:rPr>
        <w:t>(por sua n</w:t>
      </w:r>
      <w:r w:rsidRPr="00FB57FC">
        <w:rPr>
          <w:rFonts w:cs="Arial"/>
        </w:rPr>
        <w:t>e</w:t>
      </w:r>
      <w:r w:rsidR="00C5173E">
        <w:rPr>
          <w:rFonts w:cs="Arial"/>
        </w:rPr>
        <w:t>utralidade) e</w:t>
      </w:r>
      <w:r w:rsidRPr="00FB57FC">
        <w:rPr>
          <w:rFonts w:cs="Arial"/>
        </w:rPr>
        <w:t xml:space="preserve"> “Skol”</w:t>
      </w:r>
      <w:r w:rsidR="00C5173E">
        <w:rPr>
          <w:rFonts w:cs="Arial"/>
        </w:rPr>
        <w:t xml:space="preserve"> (pelo seu humor)</w:t>
      </w:r>
      <w:r w:rsidRPr="00FB57FC">
        <w:rPr>
          <w:rFonts w:cs="Arial"/>
        </w:rPr>
        <w:t xml:space="preserve"> e os humoristas Tatá Werneck</w:t>
      </w:r>
      <w:r w:rsidR="00C5173E">
        <w:rPr>
          <w:rFonts w:cs="Arial"/>
        </w:rPr>
        <w:t xml:space="preserve"> (por ser considerada muito engraçada)</w:t>
      </w:r>
      <w:r w:rsidRPr="00FB57FC">
        <w:rPr>
          <w:rFonts w:cs="Arial"/>
        </w:rPr>
        <w:t xml:space="preserve"> e Felipe Neto</w:t>
      </w:r>
      <w:r w:rsidR="00C5173E">
        <w:rPr>
          <w:rFonts w:cs="Arial"/>
        </w:rPr>
        <w:t xml:space="preserve"> (por ser pouco engraçado). As gr</w:t>
      </w:r>
      <w:r w:rsidRPr="00FB57FC">
        <w:rPr>
          <w:rFonts w:cs="Arial"/>
        </w:rPr>
        <w:t>ande</w:t>
      </w:r>
      <w:r w:rsidR="00C5173E">
        <w:rPr>
          <w:rFonts w:cs="Arial"/>
        </w:rPr>
        <w:t>s</w:t>
      </w:r>
      <w:r w:rsidRPr="00FB57FC">
        <w:rPr>
          <w:rFonts w:cs="Arial"/>
        </w:rPr>
        <w:t xml:space="preserve"> discrepância</w:t>
      </w:r>
      <w:r w:rsidR="00C5173E">
        <w:rPr>
          <w:rFonts w:cs="Arial"/>
        </w:rPr>
        <w:t>s</w:t>
      </w:r>
      <w:r w:rsidRPr="00FB57FC">
        <w:rPr>
          <w:rFonts w:cs="Arial"/>
        </w:rPr>
        <w:t xml:space="preserve"> entre cada um dos grupos</w:t>
      </w:r>
      <w:r w:rsidR="00C5173E">
        <w:rPr>
          <w:rFonts w:cs="Arial"/>
        </w:rPr>
        <w:t xml:space="preserve"> possibilitaria a criação de grupos de controle (a partir da marca neutra e do humorista de baixa </w:t>
      </w:r>
      <w:r w:rsidR="00C5173E">
        <w:rPr>
          <w:rFonts w:cs="Arial"/>
        </w:rPr>
        <w:lastRenderedPageBreak/>
        <w:t>popularidade). Isso permitira</w:t>
      </w:r>
      <w:r w:rsidRPr="00FB57FC">
        <w:rPr>
          <w:rFonts w:cs="Arial"/>
        </w:rPr>
        <w:t xml:space="preserve"> o desenvolvimento do grupo de teste e de controle no experimento a ser desenvolvido.  </w:t>
      </w:r>
    </w:p>
    <w:p w14:paraId="69A6519F" w14:textId="77777777" w:rsidR="00BA7DFA" w:rsidRPr="00292543" w:rsidRDefault="00725482" w:rsidP="00292543">
      <w:pPr>
        <w:pStyle w:val="Ttulo3"/>
        <w:numPr>
          <w:ilvl w:val="2"/>
          <w:numId w:val="2"/>
        </w:numPr>
        <w:spacing w:before="300" w:after="300"/>
        <w:ind w:left="0" w:firstLine="0"/>
        <w:jc w:val="left"/>
        <w:rPr>
          <w:rFonts w:eastAsia="Times New Roman" w:cs="Times New Roman"/>
          <w:bCs/>
          <w:sz w:val="24"/>
          <w:szCs w:val="22"/>
          <w:lang w:eastAsia="en-US"/>
        </w:rPr>
      </w:pPr>
      <w:bookmarkStart w:id="88" w:name="_Toc531785582"/>
      <w:r w:rsidRPr="00292543">
        <w:rPr>
          <w:rFonts w:eastAsia="Times New Roman" w:cs="Times New Roman"/>
          <w:bCs/>
          <w:sz w:val="24"/>
          <w:szCs w:val="22"/>
          <w:lang w:eastAsia="en-US"/>
        </w:rPr>
        <w:t>O experimento</w:t>
      </w:r>
      <w:bookmarkEnd w:id="88"/>
    </w:p>
    <w:p w14:paraId="7506E3BE" w14:textId="3622AEB4" w:rsidR="00FB57FC" w:rsidRPr="00FB57FC" w:rsidRDefault="00FB57FC" w:rsidP="00FB57FC">
      <w:pPr>
        <w:pStyle w:val="Texto"/>
        <w:rPr>
          <w:rFonts w:cs="Arial"/>
        </w:rPr>
      </w:pPr>
      <w:r w:rsidRPr="00FB57FC">
        <w:rPr>
          <w:rFonts w:cs="Arial"/>
        </w:rPr>
        <w:t xml:space="preserve">Conforme McDaniel et. al (2003), um experimento caracteriza-se como um processo pelo qual o pesquisador muda ou manipula algo chamado de variável exploratória, independente ou experimental para se observar qual efeito que a mudança exerce sobre a variável dependente. Para a presente pesquisa, o experimento foi realizado em campo, em um ambiente de “mercado real”, conforme denominado por McDaniel et. al (2003). </w:t>
      </w:r>
    </w:p>
    <w:p w14:paraId="77D85831" w14:textId="77777777" w:rsidR="00414774" w:rsidRDefault="00FB57FC" w:rsidP="00FB57FC">
      <w:pPr>
        <w:pStyle w:val="Texto"/>
        <w:rPr>
          <w:rFonts w:cs="Arial"/>
        </w:rPr>
      </w:pPr>
      <w:r w:rsidRPr="00FB57FC">
        <w:rPr>
          <w:rFonts w:cs="Arial"/>
        </w:rPr>
        <w:t xml:space="preserve">O estudo consistiu em um experimento que contrasta a imagem das marcas de cerveja “Corona” e “Skol” com o humor das celebridades humoristas Tatá Werneck e Felipe Neto em publicações fictícias atribuídas às marcas. A escolha da marca foi validada por um teste preliminar, etapa relevante a qual consiste em um teste do questionário com uma pequena amostra de entrevistados a fim de se identificar e eliminar problemas potenciais (MALHOTRA, 2012). </w:t>
      </w:r>
    </w:p>
    <w:p w14:paraId="64373342" w14:textId="64A6DE70" w:rsidR="00153BE8" w:rsidRDefault="00FB57FC" w:rsidP="00153BE8">
      <w:pPr>
        <w:pStyle w:val="Texto"/>
        <w:rPr>
          <w:rFonts w:cs="Arial"/>
        </w:rPr>
      </w:pPr>
      <w:r w:rsidRPr="00153BE8">
        <w:rPr>
          <w:rFonts w:cs="Arial"/>
        </w:rPr>
        <w:t xml:space="preserve">A fim de se colher as opiniões dos participantes, foi realizado um questionário </w:t>
      </w:r>
      <w:r w:rsidR="00E64D20">
        <w:rPr>
          <w:rFonts w:cs="Arial"/>
        </w:rPr>
        <w:t xml:space="preserve">estruturado </w:t>
      </w:r>
      <w:r w:rsidRPr="00153BE8">
        <w:rPr>
          <w:rFonts w:cs="Arial"/>
        </w:rPr>
        <w:t xml:space="preserve">composto de </w:t>
      </w:r>
      <w:r w:rsidR="00CD062E" w:rsidRPr="00153BE8">
        <w:rPr>
          <w:rFonts w:cs="Arial"/>
        </w:rPr>
        <w:t>17 questões</w:t>
      </w:r>
      <w:r w:rsidR="00E64D20">
        <w:rPr>
          <w:rFonts w:cs="Arial"/>
        </w:rPr>
        <w:t xml:space="preserve"> tanto abertas quanto fechadas</w:t>
      </w:r>
      <w:r w:rsidR="00CD062E" w:rsidRPr="00153BE8">
        <w:rPr>
          <w:rFonts w:cs="Arial"/>
        </w:rPr>
        <w:t xml:space="preserve">, entre elas </w:t>
      </w:r>
      <w:r w:rsidR="00E64D20">
        <w:rPr>
          <w:rFonts w:cs="Arial"/>
        </w:rPr>
        <w:t>7</w:t>
      </w:r>
      <w:r w:rsidR="00153BE8" w:rsidRPr="00153BE8">
        <w:rPr>
          <w:rFonts w:cs="Arial"/>
        </w:rPr>
        <w:t xml:space="preserve"> questões de múltipla escolha</w:t>
      </w:r>
      <w:r w:rsidR="00E64D20">
        <w:rPr>
          <w:rFonts w:cs="Arial"/>
        </w:rPr>
        <w:t xml:space="preserve"> e 9</w:t>
      </w:r>
      <w:r w:rsidR="00153BE8" w:rsidRPr="00153BE8">
        <w:rPr>
          <w:rFonts w:cs="Arial"/>
        </w:rPr>
        <w:t xml:space="preserve"> questões de escala Likert de diferencial semântico de cinco pontos</w:t>
      </w:r>
      <w:r w:rsidR="00E64D20">
        <w:rPr>
          <w:rFonts w:cs="Arial"/>
        </w:rPr>
        <w:t xml:space="preserve"> e duas questões abertas de entrada de texto</w:t>
      </w:r>
      <w:r w:rsidR="00153BE8" w:rsidRPr="00153BE8">
        <w:rPr>
          <w:rFonts w:cs="Arial"/>
        </w:rPr>
        <w:t>.</w:t>
      </w:r>
      <w:r w:rsidR="00153BE8">
        <w:rPr>
          <w:rFonts w:cs="Arial"/>
        </w:rPr>
        <w:t xml:space="preserve"> A</w:t>
      </w:r>
      <w:r w:rsidRPr="00FB57FC">
        <w:rPr>
          <w:rFonts w:cs="Arial"/>
        </w:rPr>
        <w:t xml:space="preserve">ntes da efetiva aplicação dos questionários, foram realizados dois </w:t>
      </w:r>
      <w:r w:rsidR="00153BE8">
        <w:rPr>
          <w:rFonts w:cs="Arial"/>
        </w:rPr>
        <w:t>testes preliminares</w:t>
      </w:r>
      <w:r w:rsidRPr="00FB57FC">
        <w:rPr>
          <w:rFonts w:cs="Arial"/>
        </w:rPr>
        <w:t xml:space="preserve"> envolvendo o questionário e as condições do experimento. </w:t>
      </w:r>
    </w:p>
    <w:p w14:paraId="72501E87" w14:textId="41A86BF1" w:rsidR="00FB57FC" w:rsidRPr="00FB57FC" w:rsidRDefault="00153BE8" w:rsidP="00153BE8">
      <w:pPr>
        <w:pStyle w:val="Texto"/>
        <w:rPr>
          <w:rFonts w:cs="Arial"/>
        </w:rPr>
      </w:pPr>
      <w:r>
        <w:rPr>
          <w:rFonts w:cs="Arial"/>
        </w:rPr>
        <w:t>Para tanto</w:t>
      </w:r>
      <w:r w:rsidR="00FB57FC" w:rsidRPr="00FB57FC">
        <w:rPr>
          <w:rFonts w:cs="Arial"/>
        </w:rPr>
        <w:t>, foram reunidas cinco pessoas a fim de se apurar eventuais erros técnicos</w:t>
      </w:r>
      <w:r w:rsidR="00414774">
        <w:rPr>
          <w:rFonts w:cs="Arial"/>
        </w:rPr>
        <w:t>, de vocabulário</w:t>
      </w:r>
      <w:r w:rsidR="00FB57FC" w:rsidRPr="00FB57FC">
        <w:rPr>
          <w:rFonts w:cs="Arial"/>
        </w:rPr>
        <w:t xml:space="preserve"> ou de compreensão e referente ao leiaute</w:t>
      </w:r>
      <w:r w:rsidR="00414774">
        <w:rPr>
          <w:rFonts w:cs="Arial"/>
        </w:rPr>
        <w:t xml:space="preserve">. Foi </w:t>
      </w:r>
      <w:r w:rsidR="00FB57FC" w:rsidRPr="00FB57FC">
        <w:rPr>
          <w:rFonts w:cs="Arial"/>
        </w:rPr>
        <w:t xml:space="preserve">constatada a repetição de uma pergunta, certa dificuldade de compreensão em relação ao vocabulário técnico utilizado na pesquisa e a correção de uma questão a qual permitia múltiplas respostas, causando confusão nos participantes. </w:t>
      </w:r>
      <w:r w:rsidR="00414774">
        <w:rPr>
          <w:rFonts w:cs="Arial"/>
        </w:rPr>
        <w:t>A</w:t>
      </w:r>
      <w:r w:rsidR="00FB57FC" w:rsidRPr="00FB57FC">
        <w:rPr>
          <w:rFonts w:cs="Arial"/>
        </w:rPr>
        <w:t xml:space="preserve">s escolhas das marcas e humoristas </w:t>
      </w:r>
      <w:r w:rsidR="00414774">
        <w:rPr>
          <w:rFonts w:cs="Arial"/>
        </w:rPr>
        <w:t xml:space="preserve">também </w:t>
      </w:r>
      <w:r w:rsidR="00FB57FC" w:rsidRPr="00FB57FC">
        <w:rPr>
          <w:rFonts w:cs="Arial"/>
        </w:rPr>
        <w:t>foram validadas pelos cinco participantes os quais visualizaram as quatro condições contrastantes do experimento.     </w:t>
      </w:r>
    </w:p>
    <w:p w14:paraId="06B00D3E" w14:textId="2DCBFE42" w:rsidR="00FB57FC" w:rsidRPr="00FB57FC" w:rsidRDefault="00FB57FC" w:rsidP="00FB57FC">
      <w:pPr>
        <w:pStyle w:val="Texto"/>
        <w:rPr>
          <w:rFonts w:cs="Arial"/>
        </w:rPr>
      </w:pPr>
      <w:r w:rsidRPr="00FB57FC">
        <w:rPr>
          <w:rFonts w:cs="Arial"/>
        </w:rPr>
        <w:t xml:space="preserve">Após a correção de cada uma das falhas, prosseguiu-se com a efetiva coleta de dados, a qual se deu entre a data de 07 de outubro de 2018 a 20 de outubro de 2018. Ao fim do período, foram obtidos 239 casos referentes a uma amostragem não-probabilística por conveniência, sendo que cada um dos grupos apresentou </w:t>
      </w:r>
      <w:r w:rsidRPr="00FB57FC">
        <w:rPr>
          <w:rFonts w:cs="Arial"/>
        </w:rPr>
        <w:lastRenderedPageBreak/>
        <w:t xml:space="preserve">mais de 30 respostas que consiste em um mínimo estatístico sugerido por Hair et al. (2014). </w:t>
      </w:r>
    </w:p>
    <w:p w14:paraId="2AF8C217" w14:textId="77777777" w:rsidR="00FB57FC" w:rsidRPr="00FB57FC" w:rsidRDefault="00FB57FC" w:rsidP="00FB57FC">
      <w:pPr>
        <w:pStyle w:val="Texto"/>
        <w:rPr>
          <w:rFonts w:cs="Arial"/>
        </w:rPr>
      </w:pPr>
      <w:r w:rsidRPr="00FB57FC">
        <w:rPr>
          <w:rFonts w:cs="Arial"/>
        </w:rPr>
        <w:t xml:space="preserve">Depois de responder as escala de atitude e imagem de marca, cada um dos participantes foi exposto, aleatoriamente, a uma das quatro condições do experimento, as quais – sendo 2x2 “between subjects” – objetivaram testar as seguintes combinações: 1) imagem da marca neutra entre os consumidores e a presença de um humorista bem conceituado; 2) imagem de humor de marca e a presença de um humorista bem conceituado; 3) imagem da marca neutra entre os consumidores e a presença de um humorista mal conceituado; 4) imagem de humor de marca entre os consumidores e a presença de um humorista mal conceituado. </w:t>
      </w:r>
    </w:p>
    <w:p w14:paraId="243AB989" w14:textId="3FCAF54D" w:rsidR="00FB57FC" w:rsidRPr="00FB57FC" w:rsidRDefault="00414774" w:rsidP="00FB57FC">
      <w:pPr>
        <w:pStyle w:val="Texto"/>
        <w:rPr>
          <w:rFonts w:cs="Arial"/>
        </w:rPr>
      </w:pPr>
      <w:r>
        <w:rPr>
          <w:rFonts w:cs="Arial"/>
        </w:rPr>
        <w:t xml:space="preserve">A partir da visualização </w:t>
      </w:r>
      <w:r w:rsidR="00FB57FC" w:rsidRPr="00FB57FC">
        <w:rPr>
          <w:rFonts w:cs="Arial"/>
        </w:rPr>
        <w:t>desses quatro cenários possíveis, os participantes continuaram a responder às questões de escala de sentimento, percepção dos anúncios e novamente a escala de atitude.</w:t>
      </w:r>
    </w:p>
    <w:p w14:paraId="780D8053" w14:textId="77777777" w:rsidR="00BA7DFA" w:rsidRPr="00292543" w:rsidRDefault="00725482" w:rsidP="00292543">
      <w:pPr>
        <w:pStyle w:val="Ttulo2"/>
        <w:numPr>
          <w:ilvl w:val="1"/>
          <w:numId w:val="2"/>
        </w:numPr>
        <w:spacing w:before="300" w:after="300"/>
        <w:ind w:left="397" w:hanging="397"/>
        <w:jc w:val="left"/>
        <w:rPr>
          <w:rFonts w:eastAsia="Times New Roman" w:cs="Times New Roman"/>
          <w:b w:val="0"/>
          <w:bCs/>
          <w:caps/>
          <w:sz w:val="24"/>
          <w:szCs w:val="26"/>
          <w:lang w:eastAsia="en-US"/>
        </w:rPr>
      </w:pPr>
      <w:bookmarkStart w:id="89" w:name="_Toc531785583"/>
      <w:r w:rsidRPr="00292543">
        <w:rPr>
          <w:rFonts w:eastAsia="Times New Roman" w:cs="Times New Roman"/>
          <w:b w:val="0"/>
          <w:bCs/>
          <w:caps/>
          <w:sz w:val="24"/>
          <w:szCs w:val="26"/>
          <w:lang w:eastAsia="en-US"/>
        </w:rPr>
        <w:t>PROCEDIMENTOS PARA ANÁLISE DE DADOS</w:t>
      </w:r>
      <w:bookmarkEnd w:id="89"/>
      <w:r w:rsidRPr="00292543">
        <w:rPr>
          <w:rFonts w:eastAsia="Times New Roman" w:cs="Times New Roman"/>
          <w:b w:val="0"/>
          <w:bCs/>
          <w:caps/>
          <w:sz w:val="24"/>
          <w:szCs w:val="26"/>
          <w:lang w:eastAsia="en-US"/>
        </w:rPr>
        <w:t xml:space="preserve"> </w:t>
      </w:r>
    </w:p>
    <w:p w14:paraId="7398EA3C" w14:textId="5AA23BD0" w:rsidR="00BA7DFA" w:rsidRPr="00292543" w:rsidRDefault="00414774" w:rsidP="00292543">
      <w:pPr>
        <w:pStyle w:val="Texto"/>
        <w:rPr>
          <w:rFonts w:cs="Arial"/>
        </w:rPr>
      </w:pPr>
      <w:r>
        <w:rPr>
          <w:rFonts w:cs="Arial"/>
        </w:rPr>
        <w:t xml:space="preserve">Após essas </w:t>
      </w:r>
      <w:r w:rsidR="00725482" w:rsidRPr="00292543">
        <w:rPr>
          <w:rFonts w:cs="Arial"/>
        </w:rPr>
        <w:t xml:space="preserve">duas etapas – o estudo descritivo e experimental – foram utilizados procedimentos e técnicas estatísticas para a análise dos dados. </w:t>
      </w:r>
    </w:p>
    <w:p w14:paraId="71BB46C0" w14:textId="77777777" w:rsidR="00BA7DFA" w:rsidRPr="00292543" w:rsidRDefault="00725482" w:rsidP="00292543">
      <w:pPr>
        <w:pStyle w:val="Ttulo3"/>
        <w:numPr>
          <w:ilvl w:val="2"/>
          <w:numId w:val="2"/>
        </w:numPr>
        <w:spacing w:before="300" w:after="300"/>
        <w:ind w:left="0" w:firstLine="0"/>
        <w:jc w:val="left"/>
        <w:rPr>
          <w:rFonts w:eastAsia="Times New Roman" w:cs="Times New Roman"/>
          <w:bCs/>
          <w:sz w:val="24"/>
          <w:szCs w:val="22"/>
          <w:lang w:eastAsia="en-US"/>
        </w:rPr>
      </w:pPr>
      <w:bookmarkStart w:id="90" w:name="_Toc531785584"/>
      <w:r w:rsidRPr="00292543">
        <w:rPr>
          <w:rFonts w:eastAsia="Times New Roman" w:cs="Times New Roman"/>
          <w:bCs/>
          <w:sz w:val="24"/>
          <w:szCs w:val="22"/>
          <w:lang w:eastAsia="en-US"/>
        </w:rPr>
        <w:t>Estudo descritivo</w:t>
      </w:r>
      <w:bookmarkEnd w:id="90"/>
      <w:r w:rsidRPr="00292543">
        <w:rPr>
          <w:rFonts w:eastAsia="Times New Roman" w:cs="Times New Roman"/>
          <w:bCs/>
          <w:sz w:val="24"/>
          <w:szCs w:val="22"/>
          <w:lang w:eastAsia="en-US"/>
        </w:rPr>
        <w:t xml:space="preserve"> </w:t>
      </w:r>
    </w:p>
    <w:p w14:paraId="72712AB2" w14:textId="23C11B14" w:rsidR="00BA7DFA" w:rsidRPr="00292543" w:rsidRDefault="00725482" w:rsidP="00292543">
      <w:pPr>
        <w:pStyle w:val="Texto"/>
        <w:rPr>
          <w:rFonts w:cs="Arial"/>
        </w:rPr>
      </w:pPr>
      <w:r w:rsidRPr="00292543">
        <w:rPr>
          <w:rFonts w:cs="Arial"/>
        </w:rPr>
        <w:t>O estudo descritivo foi desenvolvido por meio de uma</w:t>
      </w:r>
      <w:r w:rsidR="00414774">
        <w:rPr>
          <w:rFonts w:cs="Arial"/>
        </w:rPr>
        <w:t xml:space="preserve"> análise estatística preliminar. As</w:t>
      </w:r>
      <w:r w:rsidRPr="00292543">
        <w:rPr>
          <w:rFonts w:cs="Arial"/>
        </w:rPr>
        <w:t xml:space="preserve"> 84 respostas geradas na plataforma Qualtrics foram exportadas para o SPSS para posterior análise acerca determinação das variáveis – melhores segmentos e humoristas – a serem utilizadas no experimento. </w:t>
      </w:r>
    </w:p>
    <w:p w14:paraId="7A7FED4A" w14:textId="22A7DB1E" w:rsidR="00BA7DFA" w:rsidRPr="00292543" w:rsidRDefault="00725482" w:rsidP="00292543">
      <w:pPr>
        <w:pStyle w:val="Texto"/>
        <w:rPr>
          <w:rFonts w:cs="Arial"/>
        </w:rPr>
      </w:pPr>
      <w:r w:rsidRPr="00292543">
        <w:rPr>
          <w:rFonts w:cs="Arial"/>
        </w:rPr>
        <w:t xml:space="preserve">O estudo estatístico preliminar foi feito </w:t>
      </w:r>
      <w:r w:rsidR="00414774">
        <w:rPr>
          <w:rFonts w:cs="Arial"/>
        </w:rPr>
        <w:t xml:space="preserve">com o auxílio do software SPSS. A </w:t>
      </w:r>
      <w:r w:rsidRPr="00292543">
        <w:rPr>
          <w:rFonts w:cs="Arial"/>
        </w:rPr>
        <w:t xml:space="preserve">caracterização da amostra foi realizada a partir de análises descritivas para que fosse possível verificar como o comportamento das variáveis por meio de média, desvio padrão, variância, assimetria e curtose. Além disso, lançou-se mão do teste Kolmogorov-Smirnov objetivando-se </w:t>
      </w:r>
      <w:r w:rsidR="00414774">
        <w:rPr>
          <w:rFonts w:cs="Arial"/>
        </w:rPr>
        <w:t>apurar</w:t>
      </w:r>
      <w:r w:rsidRPr="00292543">
        <w:rPr>
          <w:rFonts w:cs="Arial"/>
        </w:rPr>
        <w:t xml:space="preserve"> a forma de normalidade de distribuição</w:t>
      </w:r>
      <w:r w:rsidR="00292543">
        <w:rPr>
          <w:rFonts w:cs="Arial"/>
        </w:rPr>
        <w:t xml:space="preserve"> das</w:t>
      </w:r>
      <w:r w:rsidRPr="00292543">
        <w:rPr>
          <w:rFonts w:cs="Arial"/>
        </w:rPr>
        <w:t xml:space="preserve"> variáveis, conforme indicado por Hair et al. (2009). </w:t>
      </w:r>
    </w:p>
    <w:p w14:paraId="79820F4A" w14:textId="77777777" w:rsidR="00BA7DFA" w:rsidRPr="00971A45" w:rsidRDefault="00BA7DFA" w:rsidP="00292543">
      <w:pPr>
        <w:tabs>
          <w:tab w:val="left" w:pos="720"/>
          <w:tab w:val="left" w:pos="1080"/>
        </w:tabs>
        <w:jc w:val="both"/>
        <w:rPr>
          <w:highlight w:val="yellow"/>
        </w:rPr>
      </w:pPr>
    </w:p>
    <w:p w14:paraId="204F03A4" w14:textId="4E612EC4" w:rsidR="00BA7DFA" w:rsidRPr="00D617D3" w:rsidRDefault="004D0693" w:rsidP="00F2437C">
      <w:pPr>
        <w:pStyle w:val="Legenda"/>
        <w:keepNext/>
        <w:jc w:val="left"/>
      </w:pPr>
      <w:bookmarkStart w:id="91" w:name="_Toc529750199"/>
      <w:r w:rsidRPr="00D617D3">
        <w:lastRenderedPageBreak/>
        <w:t xml:space="preserve">Figura </w:t>
      </w:r>
      <w:r w:rsidR="003A4FC1" w:rsidRPr="00D617D3">
        <w:rPr>
          <w:noProof/>
        </w:rPr>
        <w:fldChar w:fldCharType="begin"/>
      </w:r>
      <w:r w:rsidR="003A4FC1" w:rsidRPr="00D617D3">
        <w:rPr>
          <w:noProof/>
        </w:rPr>
        <w:instrText xml:space="preserve"> SEQ Figura \* ARABIC </w:instrText>
      </w:r>
      <w:r w:rsidR="003A4FC1" w:rsidRPr="00D617D3">
        <w:rPr>
          <w:noProof/>
        </w:rPr>
        <w:fldChar w:fldCharType="separate"/>
      </w:r>
      <w:r w:rsidRPr="00D617D3">
        <w:rPr>
          <w:noProof/>
        </w:rPr>
        <w:t>2</w:t>
      </w:r>
      <w:r w:rsidR="003A4FC1" w:rsidRPr="00D617D3">
        <w:rPr>
          <w:noProof/>
        </w:rPr>
        <w:fldChar w:fldCharType="end"/>
      </w:r>
      <w:r w:rsidRPr="00D617D3">
        <w:t xml:space="preserve"> - MODELO DE RELAÇÃO ENTRE AS VARIÁVEIS DO ESTUDO</w:t>
      </w:r>
      <w:bookmarkEnd w:id="91"/>
      <w:r w:rsidR="00F2437C" w:rsidRPr="00D617D3">
        <w:rPr>
          <w:noProof/>
          <w:lang w:eastAsia="pt-BR"/>
        </w:rPr>
        <w:drawing>
          <wp:inline distT="0" distB="0" distL="0" distR="0" wp14:anchorId="48E4DF62" wp14:editId="77856EF4">
            <wp:extent cx="5760085" cy="2656205"/>
            <wp:effectExtent l="0" t="0" r="0" b="0"/>
            <wp:docPr id="23" name="Imagem 23" descr="Uma imagem contendo captura de tela&#10;&#10;&#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ptura de Tela 2018-11-12 às 08.31.17.png"/>
                    <pic:cNvPicPr/>
                  </pic:nvPicPr>
                  <pic:blipFill>
                    <a:blip r:embed="rId10">
                      <a:extLst>
                        <a:ext uri="{28A0092B-C50C-407E-A947-70E740481C1C}">
                          <a14:useLocalDpi xmlns:a14="http://schemas.microsoft.com/office/drawing/2010/main" val="0"/>
                        </a:ext>
                      </a:extLst>
                    </a:blip>
                    <a:stretch>
                      <a:fillRect/>
                    </a:stretch>
                  </pic:blipFill>
                  <pic:spPr>
                    <a:xfrm>
                      <a:off x="0" y="0"/>
                      <a:ext cx="5760085" cy="2656205"/>
                    </a:xfrm>
                    <a:prstGeom prst="rect">
                      <a:avLst/>
                    </a:prstGeom>
                    <a:ln>
                      <a:noFill/>
                    </a:ln>
                    <a:effectLst/>
                  </pic:spPr>
                </pic:pic>
              </a:graphicData>
            </a:graphic>
          </wp:inline>
        </w:drawing>
      </w:r>
    </w:p>
    <w:p w14:paraId="124B622E" w14:textId="014BEAC6" w:rsidR="00BA7DFA" w:rsidRDefault="00725482" w:rsidP="00F2437C">
      <w:pPr>
        <w:pStyle w:val="Fonte"/>
        <w:jc w:val="both"/>
      </w:pPr>
      <w:r w:rsidRPr="00D617D3">
        <w:t>Fonte: Autoras (2018)</w:t>
      </w:r>
    </w:p>
    <w:p w14:paraId="587A720A" w14:textId="77777777" w:rsidR="00F2437C" w:rsidRDefault="00F2437C" w:rsidP="00F2437C">
      <w:pPr>
        <w:pStyle w:val="Fonte"/>
        <w:jc w:val="both"/>
      </w:pPr>
    </w:p>
    <w:p w14:paraId="7B047BD9" w14:textId="77777777" w:rsidR="00BA7DFA" w:rsidRPr="00292543" w:rsidRDefault="00725482" w:rsidP="00292543">
      <w:pPr>
        <w:pStyle w:val="Ttulo3"/>
        <w:numPr>
          <w:ilvl w:val="2"/>
          <w:numId w:val="2"/>
        </w:numPr>
        <w:spacing w:before="300" w:after="300"/>
        <w:ind w:left="0" w:firstLine="0"/>
        <w:jc w:val="left"/>
        <w:rPr>
          <w:rFonts w:eastAsia="Times New Roman" w:cs="Times New Roman"/>
          <w:bCs/>
          <w:sz w:val="24"/>
          <w:szCs w:val="22"/>
          <w:lang w:eastAsia="en-US"/>
        </w:rPr>
      </w:pPr>
      <w:bookmarkStart w:id="92" w:name="_Toc531785585"/>
      <w:r w:rsidRPr="00292543">
        <w:rPr>
          <w:rFonts w:eastAsia="Times New Roman" w:cs="Times New Roman"/>
          <w:bCs/>
          <w:sz w:val="24"/>
          <w:szCs w:val="22"/>
          <w:lang w:eastAsia="en-US"/>
        </w:rPr>
        <w:t>Estudo experimental</w:t>
      </w:r>
      <w:bookmarkEnd w:id="92"/>
      <w:r w:rsidRPr="00292543">
        <w:rPr>
          <w:rFonts w:eastAsia="Times New Roman" w:cs="Times New Roman"/>
          <w:bCs/>
          <w:sz w:val="24"/>
          <w:szCs w:val="22"/>
          <w:lang w:eastAsia="en-US"/>
        </w:rPr>
        <w:t xml:space="preserve"> </w:t>
      </w:r>
    </w:p>
    <w:p w14:paraId="279ADE7D" w14:textId="77777777" w:rsidR="00FB57FC" w:rsidRPr="00FB57FC" w:rsidRDefault="00FB57FC" w:rsidP="00FB57FC">
      <w:pPr>
        <w:pStyle w:val="Texto"/>
        <w:rPr>
          <w:rFonts w:cs="Arial"/>
        </w:rPr>
      </w:pPr>
      <w:r w:rsidRPr="00FB57FC">
        <w:rPr>
          <w:rFonts w:cs="Arial"/>
        </w:rPr>
        <w:t xml:space="preserve">Semelhante aos procedimentos estatísticos utilizados para a análise no estudo descritivo, o experimento também se valeu de uma análise descritiva, de frequência e teste de normalidade de Kolmogorov- Smirnov, tal como sugerido por Hair et al. (2009). </w:t>
      </w:r>
    </w:p>
    <w:p w14:paraId="7B563B2C" w14:textId="77777777" w:rsidR="00FB57FC" w:rsidRPr="00FB57FC" w:rsidRDefault="00FB57FC" w:rsidP="00FB57FC">
      <w:pPr>
        <w:pStyle w:val="Texto"/>
        <w:rPr>
          <w:rFonts w:cs="Arial"/>
        </w:rPr>
      </w:pPr>
      <w:r w:rsidRPr="00FB57FC">
        <w:rPr>
          <w:rFonts w:cs="Arial"/>
        </w:rPr>
        <w:t>Tratando-se de um experimento, foram realizados outros testes para se aferir a presença de relação causal entre as variáveis. Assim, foi feito um teste t para amostras independentes com intervalo de confiança de 95% a fim de se verificar se os controles e manipulações foram realizadas de forma apropriada.</w:t>
      </w:r>
    </w:p>
    <w:p w14:paraId="24E51E85" w14:textId="77777777" w:rsidR="00414774" w:rsidRDefault="00FB57FC" w:rsidP="00292543">
      <w:pPr>
        <w:pStyle w:val="Texto"/>
        <w:rPr>
          <w:rFonts w:cs="Arial"/>
        </w:rPr>
      </w:pPr>
      <w:r w:rsidRPr="00FB57FC">
        <w:rPr>
          <w:rFonts w:cs="Arial"/>
        </w:rPr>
        <w:t>O teste das hipóteses e dos modelos de análise foram realizado</w:t>
      </w:r>
      <w:r w:rsidR="009C6A21">
        <w:rPr>
          <w:rFonts w:cs="Arial"/>
        </w:rPr>
        <w:t>s</w:t>
      </w:r>
      <w:r w:rsidRPr="00FB57FC">
        <w:rPr>
          <w:rFonts w:cs="Arial"/>
        </w:rPr>
        <w:t xml:space="preserve"> por meio de regressões lineares. O processo de análise foi semelhante àquela utilizada para o estudo descritivo. As 239 respostas geradas no Qualtrics foram exportadas para o SPSS. Verificado o comportamento das variáveis por meio da média, desvio padrão, desvio padrão, variância, assimetria e curtose, foi realizada um teste Kolmogorov-Smirnov objetivando-se </w:t>
      </w:r>
      <w:r w:rsidR="00414774">
        <w:rPr>
          <w:rFonts w:cs="Arial"/>
        </w:rPr>
        <w:t>compreender</w:t>
      </w:r>
      <w:r w:rsidRPr="00FB57FC">
        <w:rPr>
          <w:rFonts w:cs="Arial"/>
        </w:rPr>
        <w:t xml:space="preserve"> a forma de normalidade de distribuição variáveis, conforme indicado por Hair et al. (2009). </w:t>
      </w:r>
    </w:p>
    <w:p w14:paraId="1E76CF1F" w14:textId="5888BC28" w:rsidR="00FB57FC" w:rsidRDefault="00FB57FC" w:rsidP="00292543">
      <w:pPr>
        <w:pStyle w:val="Texto"/>
        <w:rPr>
          <w:rFonts w:cs="Arial"/>
        </w:rPr>
      </w:pPr>
      <w:r w:rsidRPr="00FB57FC">
        <w:rPr>
          <w:rFonts w:cs="Arial"/>
        </w:rPr>
        <w:t>Posteriormente, verificou-se o modelo de mediação com base em Hayes (2015) a partir do efeito da variável independente (anúncio) sobre a variável med</w:t>
      </w:r>
      <w:r w:rsidR="00414774">
        <w:rPr>
          <w:rFonts w:cs="Arial"/>
        </w:rPr>
        <w:t>iadora (imagem dos humoristas) e</w:t>
      </w:r>
      <w:r w:rsidRPr="00FB57FC">
        <w:rPr>
          <w:rFonts w:cs="Arial"/>
        </w:rPr>
        <w:t xml:space="preserve"> essa última sobre a variável dependente (atitude do consumidor), assim como o efeito direto.</w:t>
      </w:r>
      <w:r w:rsidRPr="00FB57FC">
        <w:rPr>
          <w:rFonts w:ascii="Times New Roman" w:eastAsia="Times New Roman" w:hAnsi="Times New Roman"/>
        </w:rPr>
        <w:t xml:space="preserve"> </w:t>
      </w:r>
    </w:p>
    <w:p w14:paraId="71A74AFA" w14:textId="355E1A87" w:rsidR="00BA7DFA" w:rsidRPr="00A7267B" w:rsidRDefault="00725482" w:rsidP="00A7267B">
      <w:pPr>
        <w:pStyle w:val="Ttulo1"/>
        <w:numPr>
          <w:ilvl w:val="0"/>
          <w:numId w:val="2"/>
        </w:numPr>
        <w:spacing w:before="0" w:after="300"/>
        <w:ind w:left="227" w:hanging="227"/>
        <w:jc w:val="left"/>
        <w:rPr>
          <w:rFonts w:eastAsia="Times New Roman" w:cs="Times New Roman"/>
          <w:bCs/>
          <w:caps/>
          <w:sz w:val="24"/>
          <w:szCs w:val="28"/>
          <w:lang w:eastAsia="en-US"/>
        </w:rPr>
      </w:pPr>
      <w:bookmarkStart w:id="93" w:name="_1hmsyys" w:colFirst="0" w:colLast="0"/>
      <w:bookmarkStart w:id="94" w:name="_4zzrb64q4ssp" w:colFirst="0" w:colLast="0"/>
      <w:bookmarkStart w:id="95" w:name="_t4e26kcq1k61" w:colFirst="0" w:colLast="0"/>
      <w:bookmarkStart w:id="96" w:name="_Toc531785586"/>
      <w:bookmarkEnd w:id="93"/>
      <w:bookmarkEnd w:id="94"/>
      <w:bookmarkEnd w:id="95"/>
      <w:r w:rsidRPr="00A7267B">
        <w:rPr>
          <w:rFonts w:eastAsia="Times New Roman" w:cs="Times New Roman"/>
          <w:bCs/>
          <w:caps/>
          <w:sz w:val="24"/>
          <w:szCs w:val="28"/>
          <w:lang w:eastAsia="en-US"/>
        </w:rPr>
        <w:lastRenderedPageBreak/>
        <w:t>ANÁLISE DOS RESULTADOS</w:t>
      </w:r>
      <w:bookmarkEnd w:id="96"/>
    </w:p>
    <w:p w14:paraId="39F43AE7" w14:textId="68ACBC22" w:rsidR="00BA7DFA" w:rsidRPr="00A7267B" w:rsidRDefault="00725482" w:rsidP="00A7267B">
      <w:pPr>
        <w:pStyle w:val="Texto"/>
        <w:rPr>
          <w:rFonts w:cs="Arial"/>
        </w:rPr>
      </w:pPr>
      <w:r>
        <w:rPr>
          <w:b/>
          <w:smallCaps/>
        </w:rPr>
        <w:tab/>
      </w:r>
      <w:r w:rsidRPr="00A7267B">
        <w:rPr>
          <w:rFonts w:cs="Arial"/>
        </w:rPr>
        <w:t>O tópico atual contempla a apresentação e a análise dos resultados</w:t>
      </w:r>
      <w:r w:rsidR="00414774">
        <w:rPr>
          <w:rFonts w:cs="Arial"/>
        </w:rPr>
        <w:t xml:space="preserve"> das</w:t>
      </w:r>
      <w:r w:rsidRPr="00A7267B">
        <w:rPr>
          <w:rFonts w:cs="Arial"/>
        </w:rPr>
        <w:t xml:space="preserve"> duas</w:t>
      </w:r>
      <w:r w:rsidR="00A7267B">
        <w:rPr>
          <w:rFonts w:cs="Arial"/>
        </w:rPr>
        <w:t xml:space="preserve"> </w:t>
      </w:r>
      <w:r w:rsidRPr="00A7267B">
        <w:rPr>
          <w:rFonts w:cs="Arial"/>
        </w:rPr>
        <w:t xml:space="preserve">fases </w:t>
      </w:r>
      <w:r w:rsidR="00414774">
        <w:rPr>
          <w:rFonts w:cs="Arial"/>
        </w:rPr>
        <w:t>da</w:t>
      </w:r>
      <w:r w:rsidRPr="00A7267B">
        <w:rPr>
          <w:rFonts w:cs="Arial"/>
        </w:rPr>
        <w:t xml:space="preserve"> pesquisa. Conforme exposto no tópico anterior, a primeira fase (estudo descritivo) apresentará os resultados da a</w:t>
      </w:r>
      <w:r w:rsidR="00414774">
        <w:rPr>
          <w:rFonts w:cs="Arial"/>
        </w:rPr>
        <w:t>nálise estatística preliminar. A</w:t>
      </w:r>
      <w:r w:rsidRPr="00A7267B">
        <w:rPr>
          <w:rFonts w:cs="Arial"/>
        </w:rPr>
        <w:t xml:space="preserve"> segunda fase (e</w:t>
      </w:r>
      <w:r w:rsidR="00414774">
        <w:rPr>
          <w:rFonts w:cs="Arial"/>
        </w:rPr>
        <w:t xml:space="preserve">studo experimental) testará as </w:t>
      </w:r>
      <w:r w:rsidRPr="00A7267B">
        <w:rPr>
          <w:rFonts w:cs="Arial"/>
        </w:rPr>
        <w:t xml:space="preserve">hipóteses </w:t>
      </w:r>
      <w:r w:rsidR="00414774">
        <w:rPr>
          <w:rFonts w:cs="Arial"/>
        </w:rPr>
        <w:t>a partir de métodos estatísticos</w:t>
      </w:r>
      <w:r w:rsidRPr="00A7267B">
        <w:rPr>
          <w:rFonts w:cs="Arial"/>
        </w:rPr>
        <w:t xml:space="preserve">.  </w:t>
      </w:r>
    </w:p>
    <w:p w14:paraId="698480EA" w14:textId="77777777" w:rsidR="00BA7DFA" w:rsidRDefault="00BA7DFA">
      <w:pPr>
        <w:tabs>
          <w:tab w:val="left" w:pos="720"/>
          <w:tab w:val="left" w:pos="1080"/>
        </w:tabs>
        <w:jc w:val="both"/>
      </w:pPr>
    </w:p>
    <w:p w14:paraId="1B527869" w14:textId="0B557462" w:rsidR="00BA7DFA" w:rsidRPr="00A7267B" w:rsidRDefault="00725482" w:rsidP="00A7267B">
      <w:pPr>
        <w:pStyle w:val="Ttulo2"/>
        <w:numPr>
          <w:ilvl w:val="1"/>
          <w:numId w:val="2"/>
        </w:numPr>
        <w:spacing w:before="300" w:after="300"/>
        <w:ind w:left="397" w:hanging="397"/>
        <w:jc w:val="left"/>
        <w:rPr>
          <w:rFonts w:eastAsia="Times New Roman" w:cs="Times New Roman"/>
          <w:b w:val="0"/>
          <w:bCs/>
          <w:caps/>
          <w:sz w:val="24"/>
          <w:szCs w:val="26"/>
          <w:lang w:eastAsia="en-US"/>
        </w:rPr>
      </w:pPr>
      <w:bookmarkStart w:id="97" w:name="_Toc531785587"/>
      <w:r w:rsidRPr="00A7267B">
        <w:rPr>
          <w:rFonts w:eastAsia="Times New Roman" w:cs="Times New Roman"/>
          <w:b w:val="0"/>
          <w:bCs/>
          <w:caps/>
          <w:sz w:val="24"/>
          <w:szCs w:val="26"/>
          <w:lang w:eastAsia="en-US"/>
        </w:rPr>
        <w:t>ESTUDO DESCRITIVO</w:t>
      </w:r>
      <w:bookmarkEnd w:id="97"/>
    </w:p>
    <w:p w14:paraId="0F1C8477" w14:textId="77777777" w:rsidR="00BA7DFA" w:rsidRPr="00A7267B" w:rsidRDefault="00725482" w:rsidP="00A7267B">
      <w:pPr>
        <w:pStyle w:val="Texto"/>
        <w:rPr>
          <w:rFonts w:cs="Arial"/>
        </w:rPr>
      </w:pPr>
      <w:r w:rsidRPr="00A7267B">
        <w:rPr>
          <w:rFonts w:cs="Arial"/>
        </w:rPr>
        <w:t xml:space="preserve">Os resultados obtidos no estudo descritivo desta pesquisa foram divididos em: (1) caracterização da amostra; (2) caracterização das variáveis; (3) análise dos resultados.    </w:t>
      </w:r>
    </w:p>
    <w:p w14:paraId="66F31EA5" w14:textId="4647039D" w:rsidR="00BA7DFA" w:rsidRPr="00A7267B" w:rsidRDefault="00725482" w:rsidP="00A7267B">
      <w:pPr>
        <w:pStyle w:val="Ttulo3"/>
        <w:numPr>
          <w:ilvl w:val="2"/>
          <w:numId w:val="2"/>
        </w:numPr>
        <w:spacing w:before="300" w:after="300"/>
        <w:ind w:left="0" w:firstLine="0"/>
        <w:jc w:val="left"/>
        <w:rPr>
          <w:rFonts w:eastAsia="Times New Roman" w:cs="Times New Roman"/>
          <w:bCs/>
          <w:sz w:val="24"/>
          <w:szCs w:val="22"/>
          <w:lang w:eastAsia="en-US"/>
        </w:rPr>
      </w:pPr>
      <w:bookmarkStart w:id="98" w:name="_Toc531785588"/>
      <w:r w:rsidRPr="00A7267B">
        <w:rPr>
          <w:rFonts w:eastAsia="Times New Roman" w:cs="Times New Roman"/>
          <w:bCs/>
          <w:sz w:val="24"/>
          <w:szCs w:val="22"/>
          <w:lang w:eastAsia="en-US"/>
        </w:rPr>
        <w:t>Caracterização da amostra</w:t>
      </w:r>
      <w:bookmarkEnd w:id="98"/>
      <w:r w:rsidRPr="00A7267B">
        <w:rPr>
          <w:rFonts w:eastAsia="Times New Roman" w:cs="Times New Roman"/>
          <w:bCs/>
          <w:sz w:val="24"/>
          <w:szCs w:val="22"/>
          <w:lang w:eastAsia="en-US"/>
        </w:rPr>
        <w:t xml:space="preserve"> </w:t>
      </w:r>
    </w:p>
    <w:p w14:paraId="4218A365" w14:textId="1B9EA69B" w:rsidR="00BA7DFA" w:rsidRPr="00A7267B" w:rsidRDefault="00725482" w:rsidP="00A7267B">
      <w:pPr>
        <w:pStyle w:val="Texto"/>
        <w:rPr>
          <w:rFonts w:cs="Arial"/>
        </w:rPr>
      </w:pPr>
      <w:r w:rsidRPr="00A7267B">
        <w:rPr>
          <w:rFonts w:cs="Arial"/>
        </w:rPr>
        <w:t>A fim de definir quais segmentos e marcas seriam estudados, nessa primeira fase foram coletad</w:t>
      </w:r>
      <w:r w:rsidR="00A7267B">
        <w:rPr>
          <w:rFonts w:cs="Arial"/>
        </w:rPr>
        <w:t>a</w:t>
      </w:r>
      <w:r w:rsidRPr="00A7267B">
        <w:rPr>
          <w:rFonts w:cs="Arial"/>
        </w:rPr>
        <w:t xml:space="preserve">s </w:t>
      </w:r>
      <w:r w:rsidR="00414774">
        <w:rPr>
          <w:rFonts w:cs="Arial"/>
        </w:rPr>
        <w:t xml:space="preserve">84 </w:t>
      </w:r>
      <w:r w:rsidRPr="00A7267B">
        <w:rPr>
          <w:rFonts w:cs="Arial"/>
        </w:rPr>
        <w:t>respostas</w:t>
      </w:r>
      <w:r w:rsidR="00414774">
        <w:rPr>
          <w:rFonts w:cs="Arial"/>
        </w:rPr>
        <w:t xml:space="preserve"> válidas</w:t>
      </w:r>
      <w:r w:rsidRPr="00A7267B">
        <w:rPr>
          <w:rFonts w:cs="Arial"/>
        </w:rPr>
        <w:t xml:space="preserve"> com a ut</w:t>
      </w:r>
      <w:r w:rsidR="00414774">
        <w:rPr>
          <w:rFonts w:cs="Arial"/>
        </w:rPr>
        <w:t xml:space="preserve">ilização do software Qualtrics. </w:t>
      </w:r>
      <w:r w:rsidRPr="00A7267B">
        <w:rPr>
          <w:rFonts w:cs="Arial"/>
        </w:rPr>
        <w:t xml:space="preserve">Em sua maioria, os respondentes são do sexo feminino (53,7%), com uma predominância da faixa etária entre 25 e 34 anos e em grande parte residentes no estado do Paraná (82,7%). </w:t>
      </w:r>
    </w:p>
    <w:p w14:paraId="4D26884E" w14:textId="4F52815C" w:rsidR="00BA7DFA" w:rsidRPr="00A7267B" w:rsidRDefault="00725482" w:rsidP="00A7267B">
      <w:pPr>
        <w:pStyle w:val="Ttulo3"/>
        <w:numPr>
          <w:ilvl w:val="2"/>
          <w:numId w:val="2"/>
        </w:numPr>
        <w:spacing w:before="300" w:after="300"/>
        <w:ind w:left="0" w:firstLine="0"/>
        <w:jc w:val="left"/>
        <w:rPr>
          <w:rFonts w:eastAsia="Times New Roman" w:cs="Times New Roman"/>
          <w:bCs/>
          <w:sz w:val="24"/>
          <w:szCs w:val="22"/>
          <w:lang w:eastAsia="en-US"/>
        </w:rPr>
      </w:pPr>
      <w:bookmarkStart w:id="99" w:name="_Toc531785589"/>
      <w:r w:rsidRPr="00A7267B">
        <w:rPr>
          <w:rFonts w:eastAsia="Times New Roman" w:cs="Times New Roman"/>
          <w:bCs/>
          <w:sz w:val="24"/>
          <w:szCs w:val="22"/>
          <w:lang w:eastAsia="en-US"/>
        </w:rPr>
        <w:t>Caracterização das variáveis</w:t>
      </w:r>
      <w:bookmarkEnd w:id="99"/>
    </w:p>
    <w:p w14:paraId="532E8E24" w14:textId="5702E229" w:rsidR="00BA7DFA" w:rsidRDefault="00725482" w:rsidP="00A7267B">
      <w:pPr>
        <w:pStyle w:val="Texto"/>
        <w:rPr>
          <w:rFonts w:cs="Arial"/>
        </w:rPr>
      </w:pPr>
      <w:r w:rsidRPr="00A7267B">
        <w:rPr>
          <w:rFonts w:cs="Arial"/>
        </w:rPr>
        <w:t>Nessa seção, serão apresentadas as estatísticas descritivas (média, desvio padrão, variância, assimetria e curtose) e a respectiva análise quantit</w:t>
      </w:r>
      <w:r w:rsidR="00A53162">
        <w:rPr>
          <w:rFonts w:cs="Arial"/>
        </w:rPr>
        <w:t xml:space="preserve">ativa das variáveis da pesquisa. Objetiva-se com isso estabelecer a definição do segmento estudado bem como </w:t>
      </w:r>
      <w:r w:rsidRPr="00A7267B">
        <w:rPr>
          <w:rFonts w:cs="Arial"/>
        </w:rPr>
        <w:t>as marcas do segmento que aprese</w:t>
      </w:r>
      <w:r w:rsidR="00A53162">
        <w:rPr>
          <w:rFonts w:cs="Arial"/>
        </w:rPr>
        <w:t>ntam</w:t>
      </w:r>
      <w:r w:rsidRPr="00A7267B">
        <w:rPr>
          <w:rFonts w:cs="Arial"/>
        </w:rPr>
        <w:t xml:space="preserve"> humor e neutralidade de humor.</w:t>
      </w:r>
    </w:p>
    <w:p w14:paraId="3C0FCA34" w14:textId="6FDA85FB" w:rsidR="00BA7DFA" w:rsidRPr="00A7267B" w:rsidRDefault="00725482" w:rsidP="00A7267B">
      <w:pPr>
        <w:pStyle w:val="Ttulo3"/>
        <w:numPr>
          <w:ilvl w:val="3"/>
          <w:numId w:val="2"/>
        </w:numPr>
        <w:spacing w:before="300" w:after="300"/>
        <w:ind w:left="851" w:hanging="851"/>
        <w:jc w:val="left"/>
        <w:rPr>
          <w:rFonts w:eastAsia="Times New Roman" w:cs="Times New Roman"/>
          <w:bCs/>
          <w:sz w:val="24"/>
          <w:szCs w:val="22"/>
          <w:lang w:eastAsia="en-US"/>
        </w:rPr>
      </w:pPr>
      <w:bookmarkStart w:id="100" w:name="_Toc531785590"/>
      <w:r w:rsidRPr="00A7267B">
        <w:rPr>
          <w:rFonts w:eastAsia="Times New Roman" w:cs="Times New Roman"/>
          <w:bCs/>
          <w:sz w:val="24"/>
          <w:szCs w:val="22"/>
          <w:lang w:eastAsia="en-US"/>
        </w:rPr>
        <w:t>Avaliação da percepção de neutralidade por segmento</w:t>
      </w:r>
      <w:bookmarkEnd w:id="100"/>
    </w:p>
    <w:p w14:paraId="07741206" w14:textId="5D1A5B87" w:rsidR="00BA7DFA" w:rsidRPr="00A7267B" w:rsidRDefault="00725482" w:rsidP="00A7267B">
      <w:pPr>
        <w:pStyle w:val="Texto"/>
        <w:rPr>
          <w:rFonts w:cs="Arial"/>
        </w:rPr>
      </w:pPr>
      <w:r w:rsidRPr="00A7267B">
        <w:rPr>
          <w:rFonts w:cs="Arial"/>
        </w:rPr>
        <w:t>O primeiro questionamento do teste preliminar foi referente a percepção do</w:t>
      </w:r>
      <w:r w:rsidR="00A7267B">
        <w:rPr>
          <w:rFonts w:cs="Arial"/>
        </w:rPr>
        <w:t>s</w:t>
      </w:r>
      <w:r w:rsidRPr="00A7267B">
        <w:rPr>
          <w:rFonts w:cs="Arial"/>
        </w:rPr>
        <w:t xml:space="preserve"> respondentes quanto a neutralidade dos segmentos apresentados. Para isso foi apresentada a seguinte pergunta "Com relação aos segmentos listados abaixo, indique qual você considera neutro (nem muito sério nem muito humorado) em sua </w:t>
      </w:r>
      <w:r w:rsidRPr="00A7267B">
        <w:rPr>
          <w:rFonts w:cs="Arial"/>
        </w:rPr>
        <w:lastRenderedPageBreak/>
        <w:t>comunicação". Para a análise foi realizado teste de frequência, reportando a coluna frequência e a coluna percentua</w:t>
      </w:r>
      <w:r w:rsidR="00A53162">
        <w:rPr>
          <w:rFonts w:cs="Arial"/>
        </w:rPr>
        <w:t>l válido</w:t>
      </w:r>
      <w:r w:rsidRPr="00A7267B">
        <w:rPr>
          <w:rFonts w:cs="Arial"/>
        </w:rPr>
        <w:t xml:space="preserve"> a fim de se verificar a percepção dos respondentes </w:t>
      </w:r>
      <w:r w:rsidR="00A53162">
        <w:rPr>
          <w:rFonts w:cs="Arial"/>
        </w:rPr>
        <w:t>acerca</w:t>
      </w:r>
      <w:r w:rsidRPr="00A7267B">
        <w:rPr>
          <w:rFonts w:cs="Arial"/>
        </w:rPr>
        <w:t xml:space="preserve"> </w:t>
      </w:r>
      <w:r w:rsidR="00A53162">
        <w:rPr>
          <w:rFonts w:cs="Arial"/>
        </w:rPr>
        <w:t>d</w:t>
      </w:r>
      <w:r w:rsidRPr="00A7267B">
        <w:rPr>
          <w:rFonts w:cs="Arial"/>
        </w:rPr>
        <w:t>o perfil dos segmentos. Os segmentos que apresentaram maior neutralidade fo</w:t>
      </w:r>
      <w:r w:rsidR="00A7267B">
        <w:rPr>
          <w:rFonts w:cs="Arial"/>
        </w:rPr>
        <w:t>ram o</w:t>
      </w:r>
      <w:r w:rsidRPr="00A7267B">
        <w:rPr>
          <w:rFonts w:cs="Arial"/>
        </w:rPr>
        <w:t xml:space="preserve"> de tecnologia (26,8%), seguido pelo de chocolates (13,4%), segmento esportivo (12,2%), perfumaria (9,8%), telefonia (9,8%), bebidas não alcóolicas (4,9%), bebidas alcóolicas (3,7%) e fast food (2,4).  </w:t>
      </w:r>
    </w:p>
    <w:p w14:paraId="0AE42F33" w14:textId="77777777" w:rsidR="00BA7DFA" w:rsidRDefault="00BA7DFA">
      <w:pPr>
        <w:tabs>
          <w:tab w:val="left" w:pos="720"/>
          <w:tab w:val="left" w:pos="1080"/>
        </w:tabs>
        <w:ind w:firstLine="425"/>
        <w:jc w:val="both"/>
      </w:pPr>
    </w:p>
    <w:p w14:paraId="6EF361C9" w14:textId="26661D76" w:rsidR="00BA7DFA" w:rsidRPr="00A7267B" w:rsidRDefault="00725482" w:rsidP="00A7267B">
      <w:pPr>
        <w:pStyle w:val="Ttulo3"/>
        <w:numPr>
          <w:ilvl w:val="3"/>
          <w:numId w:val="2"/>
        </w:numPr>
        <w:spacing w:before="300" w:after="300"/>
        <w:ind w:left="851" w:hanging="851"/>
        <w:jc w:val="left"/>
        <w:rPr>
          <w:rFonts w:eastAsia="Times New Roman" w:cs="Times New Roman"/>
          <w:bCs/>
          <w:sz w:val="24"/>
          <w:szCs w:val="22"/>
          <w:lang w:eastAsia="en-US"/>
        </w:rPr>
      </w:pPr>
      <w:bookmarkStart w:id="101" w:name="_Toc531785591"/>
      <w:r w:rsidRPr="00A7267B">
        <w:rPr>
          <w:rFonts w:eastAsia="Times New Roman" w:cs="Times New Roman"/>
          <w:bCs/>
          <w:sz w:val="24"/>
          <w:szCs w:val="22"/>
          <w:lang w:eastAsia="en-US"/>
        </w:rPr>
        <w:t>Avaliação da presença de humor por segmento</w:t>
      </w:r>
      <w:bookmarkEnd w:id="101"/>
    </w:p>
    <w:p w14:paraId="07DD6D30" w14:textId="57362B99" w:rsidR="00BA7DFA" w:rsidRPr="00B54DD6" w:rsidRDefault="00725482" w:rsidP="00B54DD6">
      <w:pPr>
        <w:pStyle w:val="Texto"/>
        <w:rPr>
          <w:rFonts w:cs="Arial"/>
        </w:rPr>
      </w:pPr>
      <w:r w:rsidRPr="00B54DD6">
        <w:rPr>
          <w:rFonts w:cs="Arial"/>
        </w:rPr>
        <w:t>A fim de se ter uma análise mais específica de cada um dos segmento</w:t>
      </w:r>
      <w:r w:rsidR="00A7267B" w:rsidRPr="00B54DD6">
        <w:rPr>
          <w:rFonts w:cs="Arial"/>
        </w:rPr>
        <w:t>s</w:t>
      </w:r>
      <w:r w:rsidRPr="00B54DD6">
        <w:rPr>
          <w:rFonts w:cs="Arial"/>
        </w:rPr>
        <w:t xml:space="preserve"> e suas marcas, foi questionado a percepção do respondente referente a comunicação de cada marca. Para isso, adaptou-se a escala de Likert de cinco pontos composta por “nada humorada”, “pouco humorada”, "neut</w:t>
      </w:r>
      <w:r w:rsidR="00A53162">
        <w:rPr>
          <w:rFonts w:cs="Arial"/>
        </w:rPr>
        <w:t>r</w:t>
      </w:r>
      <w:r w:rsidRPr="00B54DD6">
        <w:rPr>
          <w:rFonts w:cs="Arial"/>
        </w:rPr>
        <w:t>a", “</w:t>
      </w:r>
      <w:r w:rsidR="00B54DD6" w:rsidRPr="00B54DD6">
        <w:rPr>
          <w:rFonts w:cs="Arial"/>
        </w:rPr>
        <w:t>bem-humorada</w:t>
      </w:r>
      <w:r w:rsidRPr="00B54DD6">
        <w:rPr>
          <w:rFonts w:cs="Arial"/>
        </w:rPr>
        <w:t xml:space="preserve">” e "muito humorada". Para a análise destes dados foi realizado teste de frequência, reportando a coluna frequência e a coluna percentual válido. </w:t>
      </w:r>
    </w:p>
    <w:p w14:paraId="54B2718D" w14:textId="77777777" w:rsidR="00BA7DFA" w:rsidRPr="00B54DD6" w:rsidRDefault="00725482" w:rsidP="00B54DD6">
      <w:pPr>
        <w:pStyle w:val="Texto"/>
        <w:rPr>
          <w:rFonts w:cs="Arial"/>
        </w:rPr>
      </w:pPr>
      <w:r w:rsidRPr="00B54DD6">
        <w:rPr>
          <w:rFonts w:cs="Arial"/>
        </w:rPr>
        <w:t xml:space="preserve">No segmento tecnológico, considerado como o mais neutro, a marca Apple foi avaliada como sendo mais neutra (45,1%), a marca Dell como neutra (43,9%), a marca HP como neutra (43,2%), a Samsung como neutra (42,7%), a Positivo como neutra (41,5%), não havendo contraste entre a percepção de humor. </w:t>
      </w:r>
    </w:p>
    <w:p w14:paraId="5CBB0104" w14:textId="5E755BC5" w:rsidR="00BA7DFA" w:rsidRPr="00B54DD6" w:rsidRDefault="00725482" w:rsidP="00B54DD6">
      <w:pPr>
        <w:pStyle w:val="Texto"/>
        <w:rPr>
          <w:rFonts w:cs="Arial"/>
        </w:rPr>
      </w:pPr>
      <w:r w:rsidRPr="00B54DD6">
        <w:rPr>
          <w:rFonts w:cs="Arial"/>
        </w:rPr>
        <w:t>Já no segmento de bebidas não alcoólicas, a marca Dolly foi avaliada com</w:t>
      </w:r>
      <w:r w:rsidR="00A53162">
        <w:rPr>
          <w:rFonts w:cs="Arial"/>
        </w:rPr>
        <w:t>o sendo muito humorada (50,6%). A</w:t>
      </w:r>
      <w:r w:rsidRPr="00B54DD6">
        <w:rPr>
          <w:rFonts w:cs="Arial"/>
        </w:rPr>
        <w:t xml:space="preserve"> marca Guaraná Antartica </w:t>
      </w:r>
      <w:r w:rsidR="00A53162">
        <w:rPr>
          <w:rFonts w:cs="Arial"/>
        </w:rPr>
        <w:t>foi avaliada como</w:t>
      </w:r>
      <w:r w:rsidRPr="00B54DD6">
        <w:rPr>
          <w:rFonts w:cs="Arial"/>
        </w:rPr>
        <w:t xml:space="preserve"> a mais </w:t>
      </w:r>
      <w:r w:rsidR="00B54DD6" w:rsidRPr="00B54DD6">
        <w:rPr>
          <w:rFonts w:cs="Arial"/>
        </w:rPr>
        <w:t>bem-humorada</w:t>
      </w:r>
      <w:r w:rsidRPr="00B54DD6">
        <w:rPr>
          <w:rFonts w:cs="Arial"/>
        </w:rPr>
        <w:t xml:space="preserve"> (65,9%), seguida da Pepsi (58,5%), Coca-Cola (57,5%).  </w:t>
      </w:r>
    </w:p>
    <w:p w14:paraId="0D22EBA5" w14:textId="5CB2EBA7" w:rsidR="00BA7DFA" w:rsidRPr="00B54DD6" w:rsidRDefault="00725482" w:rsidP="00B54DD6">
      <w:pPr>
        <w:pStyle w:val="Texto"/>
        <w:rPr>
          <w:rFonts w:cs="Arial"/>
        </w:rPr>
      </w:pPr>
      <w:r w:rsidRPr="00B54DD6">
        <w:rPr>
          <w:rFonts w:cs="Arial"/>
        </w:rPr>
        <w:t xml:space="preserve">No segmento de bebidas alcóolicas, a marca Skol se mostrou </w:t>
      </w:r>
      <w:r w:rsidR="00B54DD6" w:rsidRPr="00B54DD6">
        <w:rPr>
          <w:rFonts w:cs="Arial"/>
        </w:rPr>
        <w:t>bem-humorada</w:t>
      </w:r>
      <w:r w:rsidRPr="00B54DD6">
        <w:rPr>
          <w:rFonts w:cs="Arial"/>
        </w:rPr>
        <w:t xml:space="preserve"> (48,8%) seguida da Brahma (46,3%), Heineken (43,9%), sendo que Budweiser se posicionou entre neutro (34,1%) e </w:t>
      </w:r>
      <w:r w:rsidR="00B54DD6" w:rsidRPr="00B54DD6">
        <w:rPr>
          <w:rFonts w:cs="Arial"/>
        </w:rPr>
        <w:t>bem-humorada</w:t>
      </w:r>
      <w:r w:rsidR="00A53162">
        <w:rPr>
          <w:rFonts w:cs="Arial"/>
        </w:rPr>
        <w:t xml:space="preserve"> (37,1%) e, por fim, a Co</w:t>
      </w:r>
      <w:r w:rsidRPr="00B54DD6">
        <w:rPr>
          <w:rFonts w:cs="Arial"/>
        </w:rPr>
        <w:t xml:space="preserve">rona </w:t>
      </w:r>
      <w:r w:rsidR="00A53162">
        <w:rPr>
          <w:rFonts w:cs="Arial"/>
        </w:rPr>
        <w:t xml:space="preserve">mostrou </w:t>
      </w:r>
      <w:r w:rsidRPr="00B54DD6">
        <w:rPr>
          <w:rFonts w:cs="Arial"/>
        </w:rPr>
        <w:t xml:space="preserve">maior grau de neutralidade (33,7%). Dentre os segmentos estudados, este foi o que apresentou o maior contraste </w:t>
      </w:r>
      <w:r w:rsidR="00A53162">
        <w:rPr>
          <w:rFonts w:cs="Arial"/>
        </w:rPr>
        <w:t>na</w:t>
      </w:r>
      <w:r w:rsidRPr="00B54DD6">
        <w:rPr>
          <w:rFonts w:cs="Arial"/>
        </w:rPr>
        <w:t xml:space="preserve"> percepção de humor</w:t>
      </w:r>
      <w:r w:rsidR="00A53162">
        <w:rPr>
          <w:rFonts w:cs="Arial"/>
        </w:rPr>
        <w:t xml:space="preserve"> e neutralidade</w:t>
      </w:r>
      <w:r w:rsidRPr="00B54DD6">
        <w:rPr>
          <w:rFonts w:cs="Arial"/>
        </w:rPr>
        <w:t xml:space="preserve"> das marcas.  </w:t>
      </w:r>
    </w:p>
    <w:p w14:paraId="0FB6CFB8" w14:textId="77777777" w:rsidR="00BA7DFA" w:rsidRPr="00B54DD6" w:rsidRDefault="00725482" w:rsidP="00B54DD6">
      <w:pPr>
        <w:pStyle w:val="Texto"/>
        <w:rPr>
          <w:rFonts w:cs="Arial"/>
        </w:rPr>
      </w:pPr>
      <w:r w:rsidRPr="00B54DD6">
        <w:rPr>
          <w:rFonts w:cs="Arial"/>
        </w:rPr>
        <w:t xml:space="preserve">No tocante ao segmento esportivo, as marcas Nike (com 39%), Adidas (com 43,9%), Olimpikus (37,8%) e Asics (37,8%) mostraram neutralidade. </w:t>
      </w:r>
    </w:p>
    <w:p w14:paraId="734B70DA" w14:textId="21B40DA9" w:rsidR="00BA7DFA" w:rsidRPr="00B54DD6" w:rsidRDefault="00725482" w:rsidP="00B54DD6">
      <w:pPr>
        <w:pStyle w:val="Texto"/>
        <w:rPr>
          <w:rFonts w:cs="Arial"/>
        </w:rPr>
      </w:pPr>
      <w:r w:rsidRPr="00B54DD6">
        <w:rPr>
          <w:rFonts w:cs="Arial"/>
        </w:rPr>
        <w:t>Já no segment</w:t>
      </w:r>
      <w:r w:rsidR="00A53162">
        <w:rPr>
          <w:rFonts w:cs="Arial"/>
        </w:rPr>
        <w:t>o de fast-food, as marcas tenderam mais para o humor. A</w:t>
      </w:r>
      <w:r w:rsidRPr="00B54DD6">
        <w:rPr>
          <w:rFonts w:cs="Arial"/>
        </w:rPr>
        <w:t xml:space="preserve"> marca Burger King se m</w:t>
      </w:r>
      <w:r w:rsidR="00A53162">
        <w:rPr>
          <w:rFonts w:cs="Arial"/>
        </w:rPr>
        <w:t>ostrou muito humorada (48,8%), a</w:t>
      </w:r>
      <w:r w:rsidRPr="00B54DD6">
        <w:rPr>
          <w:rFonts w:cs="Arial"/>
        </w:rPr>
        <w:t xml:space="preserve"> marca McDonald’s </w:t>
      </w:r>
      <w:r w:rsidR="00B54DD6" w:rsidRPr="00B54DD6">
        <w:rPr>
          <w:rFonts w:cs="Arial"/>
        </w:rPr>
        <w:t>bem-</w:t>
      </w:r>
      <w:r w:rsidR="00B54DD6" w:rsidRPr="00B54DD6">
        <w:rPr>
          <w:rFonts w:cs="Arial"/>
        </w:rPr>
        <w:lastRenderedPageBreak/>
        <w:t>humorada</w:t>
      </w:r>
      <w:r w:rsidR="00A53162">
        <w:rPr>
          <w:rFonts w:cs="Arial"/>
        </w:rPr>
        <w:t xml:space="preserve"> (51,2%) e a</w:t>
      </w:r>
      <w:r w:rsidRPr="00B54DD6">
        <w:rPr>
          <w:rFonts w:cs="Arial"/>
        </w:rPr>
        <w:t xml:space="preserve"> Giraffas </w:t>
      </w:r>
      <w:r w:rsidR="00B54DD6" w:rsidRPr="00B54DD6">
        <w:rPr>
          <w:rFonts w:cs="Arial"/>
        </w:rPr>
        <w:t>bem-humorada</w:t>
      </w:r>
      <w:r w:rsidRPr="00B54DD6">
        <w:rPr>
          <w:rFonts w:cs="Arial"/>
        </w:rPr>
        <w:t xml:space="preserve"> (30,5%), sendo que apenas a marca Subway apresentou predominância de neutralidade (46,3%). </w:t>
      </w:r>
    </w:p>
    <w:p w14:paraId="30353F13" w14:textId="12A0F3E5" w:rsidR="00BA7DFA" w:rsidRPr="00B54DD6" w:rsidRDefault="00725482" w:rsidP="00B54DD6">
      <w:pPr>
        <w:pStyle w:val="Texto"/>
        <w:rPr>
          <w:rFonts w:cs="Arial"/>
        </w:rPr>
      </w:pPr>
      <w:r w:rsidRPr="00B54DD6">
        <w:rPr>
          <w:rFonts w:cs="Arial"/>
        </w:rPr>
        <w:t xml:space="preserve">Quanto ao segmento de chocolates, houve uma predominância de </w:t>
      </w:r>
      <w:r w:rsidR="00B54DD6" w:rsidRPr="00B54DD6">
        <w:rPr>
          <w:rFonts w:cs="Arial"/>
        </w:rPr>
        <w:t>bem-humorado</w:t>
      </w:r>
      <w:r w:rsidRPr="00B54DD6">
        <w:rPr>
          <w:rFonts w:cs="Arial"/>
        </w:rPr>
        <w:t xml:space="preserve">, apesar de também ter havido certo grau de neutralidade. Assim, a marca Nestlé foi </w:t>
      </w:r>
      <w:r w:rsidR="00B54DD6" w:rsidRPr="00B54DD6">
        <w:rPr>
          <w:rFonts w:cs="Arial"/>
        </w:rPr>
        <w:t>bem-humorada</w:t>
      </w:r>
      <w:r w:rsidRPr="00B54DD6">
        <w:rPr>
          <w:rFonts w:cs="Arial"/>
        </w:rPr>
        <w:t xml:space="preserve"> (47,6%) assim como a Cacau Show (40,2%), enquanto a Kopenhagen (50,6%) e a Cacau Brasil (45,1%) apresentaram neutralidade. </w:t>
      </w:r>
    </w:p>
    <w:p w14:paraId="05C19AB1" w14:textId="67002C5D" w:rsidR="00BA7DFA" w:rsidRPr="00B54DD6" w:rsidRDefault="00725482" w:rsidP="00B54DD6">
      <w:pPr>
        <w:pStyle w:val="Texto"/>
        <w:rPr>
          <w:rFonts w:cs="Arial"/>
        </w:rPr>
      </w:pPr>
      <w:r w:rsidRPr="00B54DD6">
        <w:rPr>
          <w:rFonts w:cs="Arial"/>
        </w:rPr>
        <w:t>No segmento de cosméticos, predominou a neutralidade. A marca Boticário apresentou bom humor (41,5%) enquanto as marcas Jequiti (31,7%), Avon (43,9%), Natura (42</w:t>
      </w:r>
      <w:r w:rsidR="00A53162">
        <w:rPr>
          <w:rFonts w:cs="Arial"/>
        </w:rPr>
        <w:t>,7%) e Eudora (40,2%) apresentaram</w:t>
      </w:r>
      <w:r w:rsidRPr="00B54DD6">
        <w:rPr>
          <w:rFonts w:cs="Arial"/>
        </w:rPr>
        <w:t xml:space="preserve"> neutralidade. </w:t>
      </w:r>
    </w:p>
    <w:p w14:paraId="6F582328" w14:textId="77777777" w:rsidR="00BA7DFA" w:rsidRPr="00B54DD6" w:rsidRDefault="00725482" w:rsidP="00B54DD6">
      <w:pPr>
        <w:pStyle w:val="Texto"/>
        <w:rPr>
          <w:rFonts w:cs="Arial"/>
        </w:rPr>
      </w:pPr>
      <w:r w:rsidRPr="00B54DD6">
        <w:rPr>
          <w:rFonts w:cs="Arial"/>
        </w:rPr>
        <w:t>Por fim, o segmento de telefonia apresentou bom humor, sendo que a marca Tim pontuou 51,9%, a Oi 51,2% e Vivo 48,8%.</w:t>
      </w:r>
    </w:p>
    <w:p w14:paraId="5D3845C4" w14:textId="44B875BE" w:rsidR="00BA7DFA" w:rsidRPr="00B54DD6" w:rsidRDefault="00725482" w:rsidP="00B54DD6">
      <w:pPr>
        <w:pStyle w:val="Texto"/>
        <w:rPr>
          <w:rFonts w:cs="Arial"/>
        </w:rPr>
      </w:pPr>
      <w:r w:rsidRPr="00B54DD6">
        <w:rPr>
          <w:rFonts w:cs="Arial"/>
        </w:rPr>
        <w:t>A seguir serão apresentados os dados resultantes do questionamento quanto aos humoris</w:t>
      </w:r>
      <w:r w:rsidR="00A53162">
        <w:rPr>
          <w:rFonts w:cs="Arial"/>
        </w:rPr>
        <w:t>tas apresentados nesta pesquisa</w:t>
      </w:r>
      <w:r w:rsidRPr="00B54DD6">
        <w:rPr>
          <w:rFonts w:cs="Arial"/>
        </w:rPr>
        <w:t xml:space="preserve"> a fim de se escolher dois destes para o estudo experimental.   </w:t>
      </w:r>
    </w:p>
    <w:p w14:paraId="52D9670A" w14:textId="273FE22D" w:rsidR="00BA7DFA" w:rsidRPr="00B54DD6" w:rsidRDefault="00725482" w:rsidP="00B54DD6">
      <w:pPr>
        <w:pStyle w:val="Ttulo3"/>
        <w:numPr>
          <w:ilvl w:val="3"/>
          <w:numId w:val="2"/>
        </w:numPr>
        <w:spacing w:before="300" w:after="300"/>
        <w:ind w:left="851" w:hanging="851"/>
        <w:jc w:val="left"/>
        <w:rPr>
          <w:rFonts w:eastAsia="Times New Roman" w:cs="Times New Roman"/>
          <w:bCs/>
          <w:sz w:val="24"/>
          <w:szCs w:val="22"/>
          <w:lang w:eastAsia="en-US"/>
        </w:rPr>
      </w:pPr>
      <w:bookmarkStart w:id="102" w:name="_Toc531785592"/>
      <w:r w:rsidRPr="00B54DD6">
        <w:rPr>
          <w:rFonts w:eastAsia="Times New Roman" w:cs="Times New Roman"/>
          <w:bCs/>
          <w:sz w:val="24"/>
          <w:szCs w:val="22"/>
          <w:lang w:eastAsia="en-US"/>
        </w:rPr>
        <w:t>Avaliação da presença de humor por humorista</w:t>
      </w:r>
      <w:bookmarkEnd w:id="102"/>
    </w:p>
    <w:p w14:paraId="77C0E232" w14:textId="44395C92" w:rsidR="00BA7DFA" w:rsidRPr="00B54DD6" w:rsidRDefault="00725482" w:rsidP="00B54DD6">
      <w:pPr>
        <w:pStyle w:val="Texto"/>
        <w:rPr>
          <w:rFonts w:cs="Arial"/>
        </w:rPr>
      </w:pPr>
      <w:r w:rsidRPr="00B54DD6">
        <w:rPr>
          <w:rFonts w:cs="Arial"/>
        </w:rPr>
        <w:t xml:space="preserve">A fim de se ter uma análise </w:t>
      </w:r>
      <w:r w:rsidR="00A53162">
        <w:rPr>
          <w:rFonts w:cs="Arial"/>
        </w:rPr>
        <w:t>acerca de</w:t>
      </w:r>
      <w:r w:rsidRPr="00B54DD6">
        <w:rPr>
          <w:rFonts w:cs="Arial"/>
        </w:rPr>
        <w:t xml:space="preserve"> cada um dos humoristas escolhidos para este estudo, foi questionado "Agora com relação a influenciadores, marque abaixo como você considera cada um". Para isso, adaptou-se a escala de Likert de cinco pontos composta por “nada humorada”, “pouco humorada”, "neut</w:t>
      </w:r>
      <w:r w:rsidR="00A53162">
        <w:rPr>
          <w:rFonts w:cs="Arial"/>
        </w:rPr>
        <w:t>r</w:t>
      </w:r>
      <w:r w:rsidRPr="00B54DD6">
        <w:rPr>
          <w:rFonts w:cs="Arial"/>
        </w:rPr>
        <w:t>a", “</w:t>
      </w:r>
      <w:r w:rsidR="00B54DD6" w:rsidRPr="00B54DD6">
        <w:rPr>
          <w:rFonts w:cs="Arial"/>
        </w:rPr>
        <w:t>bem-humorada</w:t>
      </w:r>
      <w:r w:rsidRPr="00B54DD6">
        <w:rPr>
          <w:rFonts w:cs="Arial"/>
        </w:rPr>
        <w:t>” e "muito humorada". Para a análise destes dados</w:t>
      </w:r>
      <w:r w:rsidR="00A53162">
        <w:rPr>
          <w:rFonts w:cs="Arial"/>
        </w:rPr>
        <w:t>,</w:t>
      </w:r>
      <w:r w:rsidRPr="00B54DD6">
        <w:rPr>
          <w:rFonts w:cs="Arial"/>
        </w:rPr>
        <w:t xml:space="preserve"> fo</w:t>
      </w:r>
      <w:r w:rsidR="00A53162">
        <w:rPr>
          <w:rFonts w:cs="Arial"/>
        </w:rPr>
        <w:t>i realizado teste de frequência</w:t>
      </w:r>
      <w:r w:rsidRPr="00B54DD6">
        <w:rPr>
          <w:rFonts w:cs="Arial"/>
        </w:rPr>
        <w:t xml:space="preserve"> reportando a coluna</w:t>
      </w:r>
      <w:r w:rsidR="004D641F">
        <w:rPr>
          <w:rFonts w:cs="Arial"/>
        </w:rPr>
        <w:t xml:space="preserve"> de</w:t>
      </w:r>
      <w:r w:rsidRPr="00B54DD6">
        <w:rPr>
          <w:rFonts w:cs="Arial"/>
        </w:rPr>
        <w:t xml:space="preserve"> frequência e a coluna percentual válido. </w:t>
      </w:r>
    </w:p>
    <w:p w14:paraId="3DB28449" w14:textId="7492EEB5" w:rsidR="00BA7DFA" w:rsidRPr="00B54DD6" w:rsidRDefault="00725482" w:rsidP="00B54DD6">
      <w:pPr>
        <w:pStyle w:val="Texto"/>
        <w:rPr>
          <w:rFonts w:cs="Arial"/>
        </w:rPr>
      </w:pPr>
      <w:r w:rsidRPr="00B54DD6">
        <w:rPr>
          <w:rFonts w:cs="Arial"/>
        </w:rPr>
        <w:t>De f</w:t>
      </w:r>
      <w:r w:rsidR="004D641F">
        <w:rPr>
          <w:rFonts w:cs="Arial"/>
        </w:rPr>
        <w:t>orma geral, os humoristas tenderam</w:t>
      </w:r>
      <w:r w:rsidRPr="00B54DD6">
        <w:rPr>
          <w:rFonts w:cs="Arial"/>
        </w:rPr>
        <w:t xml:space="preserve"> para um grau de humor mais elevado. A humorista Tatá Werneck foi considerada muito humorada (62,2%), seguida de Whindersson (51,2%), Fábio Porchat (</w:t>
      </w:r>
      <w:r w:rsidR="004D641F">
        <w:rPr>
          <w:rFonts w:cs="Arial"/>
        </w:rPr>
        <w:t>48,8%), Paulo Gustavo (38,3%). J</w:t>
      </w:r>
      <w:r w:rsidRPr="00B54DD6">
        <w:rPr>
          <w:rFonts w:cs="Arial"/>
        </w:rPr>
        <w:t xml:space="preserve">á os humoristas Danilo Gentili (48,8%), Marco Luque (45,1%), Dani Calabresa (34,1%) foram considerados </w:t>
      </w:r>
      <w:r w:rsidR="00B54DD6" w:rsidRPr="00B54DD6">
        <w:rPr>
          <w:rFonts w:cs="Arial"/>
        </w:rPr>
        <w:t>bem-humorados</w:t>
      </w:r>
      <w:r w:rsidRPr="00B54DD6">
        <w:rPr>
          <w:rFonts w:cs="Arial"/>
        </w:rPr>
        <w:t xml:space="preserve">. Em contrapartida, Felipe Neto foi considerado nada humorado (25%). </w:t>
      </w:r>
      <w:r w:rsidR="004D641F">
        <w:rPr>
          <w:rFonts w:cs="Arial"/>
        </w:rPr>
        <w:t xml:space="preserve">Com isso, os humoristas apresentaram o </w:t>
      </w:r>
      <w:r w:rsidRPr="00B54DD6">
        <w:rPr>
          <w:rFonts w:cs="Arial"/>
        </w:rPr>
        <w:t xml:space="preserve"> contraste necessário para a futura manipulação do experimento.</w:t>
      </w:r>
    </w:p>
    <w:p w14:paraId="33F999DA" w14:textId="2E67DB4A" w:rsidR="00BA7DFA" w:rsidRPr="00B54DD6" w:rsidRDefault="00725482" w:rsidP="00B54DD6">
      <w:pPr>
        <w:pStyle w:val="Ttulo3"/>
        <w:numPr>
          <w:ilvl w:val="2"/>
          <w:numId w:val="2"/>
        </w:numPr>
        <w:spacing w:before="300" w:after="300"/>
        <w:ind w:left="0" w:firstLine="0"/>
        <w:jc w:val="left"/>
        <w:rPr>
          <w:rFonts w:eastAsia="Times New Roman" w:cs="Times New Roman"/>
          <w:bCs/>
          <w:sz w:val="24"/>
          <w:szCs w:val="22"/>
          <w:lang w:eastAsia="en-US"/>
        </w:rPr>
      </w:pPr>
      <w:bookmarkStart w:id="103" w:name="_Toc531785593"/>
      <w:r w:rsidRPr="00B54DD6">
        <w:rPr>
          <w:rFonts w:eastAsia="Times New Roman" w:cs="Times New Roman"/>
          <w:bCs/>
          <w:sz w:val="24"/>
          <w:szCs w:val="22"/>
          <w:lang w:eastAsia="en-US"/>
        </w:rPr>
        <w:t>Análise dos resultados</w:t>
      </w:r>
      <w:bookmarkEnd w:id="103"/>
      <w:r w:rsidRPr="00B54DD6">
        <w:rPr>
          <w:rFonts w:eastAsia="Times New Roman" w:cs="Times New Roman"/>
          <w:bCs/>
          <w:sz w:val="24"/>
          <w:szCs w:val="22"/>
          <w:lang w:eastAsia="en-US"/>
        </w:rPr>
        <w:t xml:space="preserve"> </w:t>
      </w:r>
    </w:p>
    <w:p w14:paraId="612B430C" w14:textId="683AF28A" w:rsidR="0087217C" w:rsidRPr="0087217C" w:rsidRDefault="0087217C" w:rsidP="0087217C">
      <w:pPr>
        <w:pStyle w:val="Texto"/>
        <w:rPr>
          <w:rFonts w:cs="Arial"/>
        </w:rPr>
      </w:pPr>
      <w:r w:rsidRPr="0087217C">
        <w:rPr>
          <w:rFonts w:cs="Arial"/>
        </w:rPr>
        <w:t xml:space="preserve">Uma vez analisada a base de dados, verificou-se que o setor de tecnologia ficou muito "neutro", ou seja, não se obteve a variância necessária </w:t>
      </w:r>
      <w:r w:rsidR="004D641F">
        <w:rPr>
          <w:rFonts w:cs="Arial"/>
        </w:rPr>
        <w:t xml:space="preserve">que criasse uma </w:t>
      </w:r>
      <w:r w:rsidR="004D641F">
        <w:rPr>
          <w:rFonts w:cs="Arial"/>
        </w:rPr>
        <w:lastRenderedPageBreak/>
        <w:t xml:space="preserve">polarização </w:t>
      </w:r>
      <w:r w:rsidRPr="0087217C">
        <w:rPr>
          <w:rFonts w:cs="Arial"/>
        </w:rPr>
        <w:t xml:space="preserve">entre as classificações </w:t>
      </w:r>
      <w:r w:rsidR="004D641F">
        <w:rPr>
          <w:rFonts w:cs="Arial"/>
        </w:rPr>
        <w:t>das marcas para o desenvolvimento do experimento</w:t>
      </w:r>
      <w:r w:rsidRPr="0087217C">
        <w:rPr>
          <w:rFonts w:cs="Arial"/>
        </w:rPr>
        <w:t>.</w:t>
      </w:r>
    </w:p>
    <w:p w14:paraId="53B81699" w14:textId="35E4B9BC" w:rsidR="0087217C" w:rsidRPr="0087217C" w:rsidRDefault="0087217C" w:rsidP="0087217C">
      <w:pPr>
        <w:pStyle w:val="Texto"/>
        <w:rPr>
          <w:rFonts w:cs="Arial"/>
        </w:rPr>
      </w:pPr>
      <w:r w:rsidRPr="0087217C">
        <w:rPr>
          <w:rFonts w:cs="Arial"/>
        </w:rPr>
        <w:t xml:space="preserve">Quanto ao segmento de bebidas não alcoólicas, </w:t>
      </w:r>
      <w:r w:rsidR="004D641F">
        <w:rPr>
          <w:rFonts w:cs="Arial"/>
        </w:rPr>
        <w:t>não houve a ocorrência evidente do</w:t>
      </w:r>
      <w:r w:rsidRPr="0087217C">
        <w:rPr>
          <w:rFonts w:cs="Arial"/>
        </w:rPr>
        <w:t xml:space="preserve"> fenômeno de polarização em razão da concentração da frequ</w:t>
      </w:r>
      <w:r w:rsidR="004D641F">
        <w:rPr>
          <w:rFonts w:cs="Arial"/>
        </w:rPr>
        <w:t>ência no quesito "bem humorado". P</w:t>
      </w:r>
      <w:r w:rsidRPr="0087217C">
        <w:rPr>
          <w:rFonts w:cs="Arial"/>
        </w:rPr>
        <w:t xml:space="preserve">ercebe-se que a marca Dolly se destacou entre as marcas escolhidas, no quesito "muito humorado" (50,6%). </w:t>
      </w:r>
    </w:p>
    <w:p w14:paraId="5847D35B" w14:textId="0A83760B" w:rsidR="0087217C" w:rsidRPr="0087217C" w:rsidRDefault="004D641F" w:rsidP="0087217C">
      <w:pPr>
        <w:pStyle w:val="Texto"/>
        <w:rPr>
          <w:rFonts w:cs="Arial"/>
        </w:rPr>
      </w:pPr>
      <w:r>
        <w:rPr>
          <w:rFonts w:cs="Arial"/>
        </w:rPr>
        <w:t>No</w:t>
      </w:r>
      <w:r w:rsidR="0087217C" w:rsidRPr="0087217C">
        <w:rPr>
          <w:rFonts w:cs="Arial"/>
        </w:rPr>
        <w:t xml:space="preserve"> segmento de bebida alcóolicas, houve uma tendência tanto para neutralidade quanto para o humor. Assim, as marcas Brahma, Skol e Heineken foram consideradas como "bem humorada" (48,8 e 43,9% respectivamente), sendo que a Skol apresentou um percentual de frequê</w:t>
      </w:r>
      <w:r w:rsidR="00D75FE4">
        <w:rPr>
          <w:rFonts w:cs="Arial"/>
        </w:rPr>
        <w:t>ncia mais elevado de todas elas. E</w:t>
      </w:r>
      <w:r w:rsidR="0087217C" w:rsidRPr="0087217C">
        <w:rPr>
          <w:rFonts w:cs="Arial"/>
        </w:rPr>
        <w:t>m contrapartida, as marcas Corona e Budweiser apresentaram neutralidade (33,7</w:t>
      </w:r>
      <w:r w:rsidR="00D75FE4">
        <w:rPr>
          <w:rFonts w:cs="Arial"/>
        </w:rPr>
        <w:t>%</w:t>
      </w:r>
      <w:r w:rsidR="0087217C" w:rsidRPr="0087217C">
        <w:rPr>
          <w:rFonts w:cs="Arial"/>
        </w:rPr>
        <w:t xml:space="preserve"> e 34,1% respectivamente).  Diante desse cenário, foi constatado a ocorrência </w:t>
      </w:r>
      <w:r w:rsidR="00D75FE4">
        <w:rPr>
          <w:rFonts w:cs="Arial"/>
        </w:rPr>
        <w:t xml:space="preserve">da </w:t>
      </w:r>
      <w:r w:rsidR="0087217C" w:rsidRPr="0087217C">
        <w:rPr>
          <w:rFonts w:cs="Arial"/>
        </w:rPr>
        <w:t xml:space="preserve"> polarização, condição ideal para o desenvolvimento do presente estudo. </w:t>
      </w:r>
    </w:p>
    <w:p w14:paraId="568439DA" w14:textId="69874B33" w:rsidR="0087217C" w:rsidRPr="0087217C" w:rsidRDefault="0087217C" w:rsidP="0087217C">
      <w:pPr>
        <w:pStyle w:val="Texto"/>
        <w:rPr>
          <w:rFonts w:cs="Arial"/>
        </w:rPr>
      </w:pPr>
      <w:r w:rsidRPr="0087217C">
        <w:rPr>
          <w:rFonts w:cs="Arial"/>
        </w:rPr>
        <w:t>No segmento esportivo, o aspecto neutr</w:t>
      </w:r>
      <w:r w:rsidR="00D75FE4">
        <w:rPr>
          <w:rFonts w:cs="Arial"/>
        </w:rPr>
        <w:t>o predominou em todas as marcas.  D</w:t>
      </w:r>
      <w:r w:rsidRPr="0087217C">
        <w:rPr>
          <w:rFonts w:cs="Arial"/>
        </w:rPr>
        <w:t xml:space="preserve">iferentemente, no segmento </w:t>
      </w:r>
      <w:r w:rsidRPr="00B93473">
        <w:rPr>
          <w:rFonts w:cs="Arial"/>
          <w:i/>
        </w:rPr>
        <w:t>fast food</w:t>
      </w:r>
      <w:r w:rsidRPr="0087217C">
        <w:rPr>
          <w:rFonts w:cs="Arial"/>
        </w:rPr>
        <w:t xml:space="preserve">, houve a preponderância do humor, sendo que somente a marca Subway apresentou neutralidade (46,3%). </w:t>
      </w:r>
    </w:p>
    <w:p w14:paraId="29AC3A56" w14:textId="10ECA064" w:rsidR="0087217C" w:rsidRPr="0087217C" w:rsidRDefault="0087217C" w:rsidP="0087217C">
      <w:pPr>
        <w:pStyle w:val="Texto"/>
        <w:rPr>
          <w:rFonts w:cs="Arial"/>
        </w:rPr>
      </w:pPr>
      <w:r w:rsidRPr="0087217C">
        <w:rPr>
          <w:rFonts w:cs="Arial"/>
        </w:rPr>
        <w:t xml:space="preserve">Já no segmento de chocolate, houve a ocorrência de um cenário polarizado semelhante àquele das bebidas alcoólicas. Assim, </w:t>
      </w:r>
      <w:r w:rsidR="00B93473">
        <w:rPr>
          <w:rFonts w:cs="Arial"/>
        </w:rPr>
        <w:t xml:space="preserve">se </w:t>
      </w:r>
      <w:r w:rsidRPr="0087217C">
        <w:rPr>
          <w:rFonts w:cs="Arial"/>
        </w:rPr>
        <w:t>observou</w:t>
      </w:r>
      <w:r w:rsidR="00B93473">
        <w:rPr>
          <w:rFonts w:cs="Arial"/>
        </w:rPr>
        <w:t xml:space="preserve"> no segmento de chocolates um contraste entre as</w:t>
      </w:r>
      <w:r w:rsidRPr="0087217C">
        <w:rPr>
          <w:rFonts w:cs="Arial"/>
        </w:rPr>
        <w:t xml:space="preserve"> marcas Kopenhagen e Cacau Brasil </w:t>
      </w:r>
      <w:r w:rsidR="00B93473">
        <w:rPr>
          <w:rFonts w:cs="Arial"/>
        </w:rPr>
        <w:t>(as quais se revelaram neutras,</w:t>
      </w:r>
      <w:r w:rsidRPr="0087217C">
        <w:rPr>
          <w:rFonts w:cs="Arial"/>
        </w:rPr>
        <w:t xml:space="preserve"> com 50,6 e 45,1% respectivamente) e a Nestlé e Cacau Show</w:t>
      </w:r>
      <w:r w:rsidR="00B93473">
        <w:rPr>
          <w:rFonts w:cs="Arial"/>
        </w:rPr>
        <w:t xml:space="preserve"> (consideradas "bem humorada", </w:t>
      </w:r>
      <w:r w:rsidRPr="0087217C">
        <w:rPr>
          <w:rFonts w:cs="Arial"/>
        </w:rPr>
        <w:t xml:space="preserve">com 47,6 e 40,2% respectivamente). </w:t>
      </w:r>
    </w:p>
    <w:p w14:paraId="4F46BC6C" w14:textId="1630CB91" w:rsidR="0087217C" w:rsidRPr="0087217C" w:rsidRDefault="0087217C" w:rsidP="0087217C">
      <w:pPr>
        <w:pStyle w:val="Texto"/>
        <w:rPr>
          <w:rFonts w:cs="Arial"/>
        </w:rPr>
      </w:pPr>
      <w:r w:rsidRPr="0087217C">
        <w:rPr>
          <w:rFonts w:cs="Arial"/>
        </w:rPr>
        <w:tab/>
        <w:t>No tocante aos humoristas, verificou-se a pr</w:t>
      </w:r>
      <w:r w:rsidR="00B93473">
        <w:rPr>
          <w:rFonts w:cs="Arial"/>
        </w:rPr>
        <w:t xml:space="preserve">esença de uma forte polarização; </w:t>
      </w:r>
      <w:r w:rsidRPr="0087217C">
        <w:rPr>
          <w:rFonts w:cs="Arial"/>
        </w:rPr>
        <w:t xml:space="preserve"> enquanto a Tatá Werneck foi considerada a mais "bem humorada" (62,2%), o humorista Felipe Neto destacou-se no extremo oposto, tendo sido considerado "nada humorado" (25%). </w:t>
      </w:r>
    </w:p>
    <w:p w14:paraId="67B76A80" w14:textId="56BB2586" w:rsidR="0087217C" w:rsidRPr="0087217C" w:rsidRDefault="0087217C" w:rsidP="0087217C">
      <w:pPr>
        <w:pStyle w:val="Texto"/>
        <w:rPr>
          <w:rFonts w:cs="Arial"/>
        </w:rPr>
      </w:pPr>
      <w:r w:rsidRPr="0087217C">
        <w:rPr>
          <w:rFonts w:cs="Arial"/>
        </w:rPr>
        <w:t>Diante deste cenário, optou-se pelo segmento de bebidas alcóolicas, selecionando-se as marcas Skol e Corona em razão de suas posições polariza</w:t>
      </w:r>
      <w:r w:rsidR="00B93473">
        <w:rPr>
          <w:rFonts w:cs="Arial"/>
        </w:rPr>
        <w:t>das. Ig</w:t>
      </w:r>
      <w:r w:rsidRPr="0087217C">
        <w:rPr>
          <w:rFonts w:cs="Arial"/>
        </w:rPr>
        <w:t xml:space="preserve">ualmente, foram selecionados os humoristas Tatá Werneck e Felipe Neto em razão da relação de oposição. </w:t>
      </w:r>
    </w:p>
    <w:p w14:paraId="1422F4B9" w14:textId="616E0CEA" w:rsidR="00BA7DFA" w:rsidRPr="00B54DD6" w:rsidRDefault="00725482" w:rsidP="00B54DD6">
      <w:pPr>
        <w:pStyle w:val="Ttulo2"/>
        <w:numPr>
          <w:ilvl w:val="1"/>
          <w:numId w:val="2"/>
        </w:numPr>
        <w:spacing w:before="300" w:after="300"/>
        <w:ind w:left="397" w:hanging="397"/>
        <w:jc w:val="left"/>
        <w:rPr>
          <w:rFonts w:eastAsia="Times New Roman" w:cs="Times New Roman"/>
          <w:b w:val="0"/>
          <w:bCs/>
          <w:caps/>
          <w:sz w:val="24"/>
          <w:szCs w:val="26"/>
          <w:lang w:eastAsia="en-US"/>
        </w:rPr>
      </w:pPr>
      <w:bookmarkStart w:id="104" w:name="_xbj3ajtukkfc" w:colFirst="0" w:colLast="0"/>
      <w:bookmarkStart w:id="105" w:name="_Toc531785594"/>
      <w:bookmarkEnd w:id="104"/>
      <w:r w:rsidRPr="00B54DD6">
        <w:rPr>
          <w:rFonts w:eastAsia="Times New Roman" w:cs="Times New Roman"/>
          <w:b w:val="0"/>
          <w:bCs/>
          <w:caps/>
          <w:sz w:val="24"/>
          <w:szCs w:val="26"/>
          <w:lang w:eastAsia="en-US"/>
        </w:rPr>
        <w:t>ESTUDO EXPERIMENTAL</w:t>
      </w:r>
      <w:bookmarkEnd w:id="105"/>
      <w:r w:rsidRPr="00B54DD6">
        <w:rPr>
          <w:rFonts w:eastAsia="Times New Roman" w:cs="Times New Roman"/>
          <w:b w:val="0"/>
          <w:bCs/>
          <w:caps/>
          <w:sz w:val="24"/>
          <w:szCs w:val="26"/>
          <w:lang w:eastAsia="en-US"/>
        </w:rPr>
        <w:t xml:space="preserve"> </w:t>
      </w:r>
    </w:p>
    <w:p w14:paraId="1C13121C" w14:textId="77777777" w:rsidR="00BA7DFA" w:rsidRPr="00B54DD6" w:rsidRDefault="00725482" w:rsidP="00B54DD6">
      <w:pPr>
        <w:pStyle w:val="Texto"/>
        <w:rPr>
          <w:rFonts w:cs="Arial"/>
        </w:rPr>
      </w:pPr>
      <w:r w:rsidRPr="00B54DD6">
        <w:rPr>
          <w:rFonts w:cs="Arial"/>
        </w:rPr>
        <w:t xml:space="preserve">Esta seção irá apresentar os resultados da segunda fase do estudo (experimento) realizado a fim de explorar em maior detalhe as relações entre as </w:t>
      </w:r>
      <w:r w:rsidRPr="00B54DD6">
        <w:rPr>
          <w:rFonts w:cs="Arial"/>
        </w:rPr>
        <w:lastRenderedPageBreak/>
        <w:t xml:space="preserve">marcas e o humor.  Malhotra (2012) comenta que o experimento trata do processo adequado para se testar relações causais entre variáveis uma vez que permite o isolamento e controle das variáveis envolvidas na pesquisa, conferindo maior assertividade e validade interna nos resultados. </w:t>
      </w:r>
    </w:p>
    <w:p w14:paraId="00E8B534" w14:textId="3A94C17E" w:rsidR="00BA7DFA" w:rsidRPr="00B54DD6" w:rsidRDefault="00725482" w:rsidP="00B54DD6">
      <w:pPr>
        <w:pStyle w:val="Texto"/>
        <w:rPr>
          <w:rFonts w:cs="Arial"/>
        </w:rPr>
      </w:pPr>
      <w:r w:rsidRPr="00B54DD6">
        <w:rPr>
          <w:rFonts w:cs="Arial"/>
        </w:rPr>
        <w:t xml:space="preserve">Assim sendo, será possível testar as hipóteses em relação à influência dos humoristas como variável </w:t>
      </w:r>
      <w:r w:rsidR="00B93473">
        <w:rPr>
          <w:rFonts w:cs="Arial"/>
        </w:rPr>
        <w:t xml:space="preserve">mediadora capaz de influenciar </w:t>
      </w:r>
      <w:r w:rsidRPr="00B54DD6">
        <w:rPr>
          <w:rFonts w:cs="Arial"/>
        </w:rPr>
        <w:t>a relação entre anúncio de marcas e a atitude dos consumidores em relação à marca.</w:t>
      </w:r>
    </w:p>
    <w:p w14:paraId="7A7C3ADE" w14:textId="63B11E3B" w:rsidR="00BA7DFA" w:rsidRPr="00B54DD6" w:rsidRDefault="00725482" w:rsidP="00B54DD6">
      <w:pPr>
        <w:pStyle w:val="Ttulo3"/>
        <w:numPr>
          <w:ilvl w:val="2"/>
          <w:numId w:val="2"/>
        </w:numPr>
        <w:spacing w:before="300" w:after="300"/>
        <w:ind w:left="0" w:firstLine="0"/>
        <w:jc w:val="left"/>
        <w:rPr>
          <w:rFonts w:eastAsia="Times New Roman" w:cs="Times New Roman"/>
          <w:bCs/>
          <w:sz w:val="24"/>
          <w:szCs w:val="22"/>
          <w:lang w:eastAsia="en-US"/>
        </w:rPr>
      </w:pPr>
      <w:bookmarkStart w:id="106" w:name="_Toc531785595"/>
      <w:r w:rsidRPr="00B54DD6">
        <w:rPr>
          <w:rFonts w:eastAsia="Times New Roman" w:cs="Times New Roman"/>
          <w:bCs/>
          <w:sz w:val="24"/>
          <w:szCs w:val="22"/>
          <w:lang w:eastAsia="en-US"/>
        </w:rPr>
        <w:t>Caracterização da amostra</w:t>
      </w:r>
      <w:bookmarkEnd w:id="106"/>
    </w:p>
    <w:p w14:paraId="7A036597" w14:textId="2EBC5CBE" w:rsidR="0087217C" w:rsidRPr="0087217C" w:rsidRDefault="0087217C" w:rsidP="0087217C">
      <w:pPr>
        <w:pStyle w:val="Texto"/>
        <w:rPr>
          <w:rFonts w:cs="Arial"/>
        </w:rPr>
      </w:pPr>
      <w:r w:rsidRPr="0087217C">
        <w:rPr>
          <w:rFonts w:cs="Arial"/>
        </w:rPr>
        <w:t>A amostra do exper</w:t>
      </w:r>
      <w:r w:rsidR="00B93473">
        <w:rPr>
          <w:rFonts w:cs="Arial"/>
        </w:rPr>
        <w:t>imento realizado nesta pesquisa -</w:t>
      </w:r>
      <w:r w:rsidRPr="0087217C">
        <w:rPr>
          <w:rFonts w:cs="Arial"/>
        </w:rPr>
        <w:t xml:space="preserve"> com o </w:t>
      </w:r>
      <w:r w:rsidR="00B93473">
        <w:rPr>
          <w:rFonts w:cs="Arial"/>
        </w:rPr>
        <w:t>auxílio do software Qualtrics – foi</w:t>
      </w:r>
      <w:r w:rsidRPr="0087217C">
        <w:rPr>
          <w:rFonts w:cs="Arial"/>
        </w:rPr>
        <w:t xml:space="preserve"> de 239 casos, composta majoritariamente pelo gênero feminino (54,8%), com média de i</w:t>
      </w:r>
      <w:r w:rsidR="00B93473">
        <w:rPr>
          <w:rFonts w:cs="Arial"/>
        </w:rPr>
        <w:t>dade entre 18 a 24 anos (42,3%) e</w:t>
      </w:r>
      <w:r w:rsidRPr="0087217C">
        <w:rPr>
          <w:rFonts w:cs="Arial"/>
        </w:rPr>
        <w:t xml:space="preserve"> residentes em sua maioria no estado do Paraná (90,4%). </w:t>
      </w:r>
    </w:p>
    <w:p w14:paraId="6F5D3C07" w14:textId="46E4F561" w:rsidR="0087217C" w:rsidRPr="0087217C" w:rsidRDefault="0087217C" w:rsidP="0087217C">
      <w:pPr>
        <w:pStyle w:val="Texto"/>
        <w:rPr>
          <w:rFonts w:cs="Arial"/>
        </w:rPr>
      </w:pPr>
      <w:r w:rsidRPr="0087217C">
        <w:rPr>
          <w:rFonts w:cs="Arial"/>
        </w:rPr>
        <w:t>O experimento possui desenho entre-sujeitos, apresentando um cenário aleatório para os participantes. Assim, cada um dos indivíduos visualizava apenas uma das condições criadas para a variável independente (anúncio da marca), que foram propostas em seis versões (com e sem a presença dos humoristas). As condições criadas para manipulação estão disponíveis na Figura 3.</w:t>
      </w:r>
    </w:p>
    <w:p w14:paraId="66D4C137" w14:textId="5F92D580" w:rsidR="0087217C" w:rsidRPr="0087217C" w:rsidRDefault="0087217C" w:rsidP="0087217C">
      <w:pPr>
        <w:pStyle w:val="Texto"/>
        <w:rPr>
          <w:rFonts w:cs="Arial"/>
        </w:rPr>
      </w:pPr>
      <w:r w:rsidRPr="0087217C">
        <w:rPr>
          <w:rFonts w:cs="Arial"/>
        </w:rPr>
        <w:t>Assim, a condição “neutra” da marca Corona foi exposta a 16.1% dos participantes e a condição “neutra” da marca Skol foi exposta a 16.6% dos respondentes, enquanto a condição com a Tatá Werneck foi exposta 31,7% e a condição com o</w:t>
      </w:r>
      <w:r w:rsidR="00B93473">
        <w:rPr>
          <w:rFonts w:cs="Arial"/>
        </w:rPr>
        <w:t xml:space="preserve"> Felipe Neto foi exposta 36,6%;</w:t>
      </w:r>
      <w:r w:rsidRPr="0087217C">
        <w:rPr>
          <w:rFonts w:cs="Arial"/>
        </w:rPr>
        <w:t xml:space="preserve"> </w:t>
      </w:r>
      <w:r w:rsidR="00B93473">
        <w:rPr>
          <w:rFonts w:cs="Arial"/>
        </w:rPr>
        <w:t>n</w:t>
      </w:r>
      <w:r w:rsidRPr="0087217C">
        <w:rPr>
          <w:rFonts w:cs="Arial"/>
        </w:rPr>
        <w:t xml:space="preserve">as condições neutras, </w:t>
      </w:r>
      <w:r w:rsidR="00B93473">
        <w:rPr>
          <w:rFonts w:cs="Arial"/>
        </w:rPr>
        <w:t>aquelas em</w:t>
      </w:r>
      <w:r w:rsidRPr="0087217C">
        <w:rPr>
          <w:rFonts w:cs="Arial"/>
        </w:rPr>
        <w:t xml:space="preserve"> que nenhum influenciador foi exibido, </w:t>
      </w:r>
      <w:r w:rsidR="00B93473">
        <w:rPr>
          <w:rFonts w:cs="Arial"/>
        </w:rPr>
        <w:t>foi exposta a</w:t>
      </w:r>
      <w:r w:rsidRPr="0087217C">
        <w:rPr>
          <w:rFonts w:cs="Arial"/>
        </w:rPr>
        <w:t xml:space="preserve"> 31,7%.   </w:t>
      </w:r>
    </w:p>
    <w:p w14:paraId="0B0551BF" w14:textId="03537DFD" w:rsidR="0087217C" w:rsidRPr="0087217C" w:rsidRDefault="0087217C" w:rsidP="0087217C">
      <w:pPr>
        <w:pStyle w:val="Texto"/>
        <w:rPr>
          <w:rFonts w:cs="Arial"/>
        </w:rPr>
      </w:pPr>
      <w:r w:rsidRPr="0087217C">
        <w:rPr>
          <w:rFonts w:cs="Arial"/>
        </w:rPr>
        <w:t>Realizado o teste de normalidade para verificar se a distrib</w:t>
      </w:r>
      <w:r w:rsidR="00B93473">
        <w:rPr>
          <w:rFonts w:cs="Arial"/>
        </w:rPr>
        <w:t>uição da base é normal, agruparam-</w:t>
      </w:r>
      <w:r w:rsidRPr="0087217C">
        <w:rPr>
          <w:rFonts w:cs="Arial"/>
        </w:rPr>
        <w:t>se os dados por marca, humorista, anún</w:t>
      </w:r>
      <w:r w:rsidR="00B93473">
        <w:rPr>
          <w:rFonts w:cs="Arial"/>
        </w:rPr>
        <w:t>cio e suas respectivas escalas. V</w:t>
      </w:r>
      <w:r w:rsidRPr="0087217C">
        <w:rPr>
          <w:rFonts w:cs="Arial"/>
        </w:rPr>
        <w:t>erificou-se que a base não é normal em razão da característica dos dados da amostra.</w:t>
      </w:r>
    </w:p>
    <w:p w14:paraId="7B6BA883" w14:textId="36A3AB63" w:rsidR="0021425E" w:rsidRDefault="0021425E">
      <w:r>
        <w:br w:type="page"/>
      </w:r>
    </w:p>
    <w:p w14:paraId="470C1842" w14:textId="594DA38F" w:rsidR="00AC1232" w:rsidRDefault="00AC1232" w:rsidP="00AC1232">
      <w:pPr>
        <w:pStyle w:val="Legenda"/>
        <w:keepNext/>
        <w:jc w:val="both"/>
      </w:pPr>
      <w:bookmarkStart w:id="107" w:name="_Toc529750843"/>
      <w:r>
        <w:lastRenderedPageBreak/>
        <w:t xml:space="preserve">Tabela </w:t>
      </w:r>
      <w:r w:rsidR="003A4FC1">
        <w:rPr>
          <w:noProof/>
        </w:rPr>
        <w:fldChar w:fldCharType="begin"/>
      </w:r>
      <w:r w:rsidR="003A4FC1">
        <w:rPr>
          <w:noProof/>
        </w:rPr>
        <w:instrText xml:space="preserve"> SEQ Tabela \* ARABIC </w:instrText>
      </w:r>
      <w:r w:rsidR="003A4FC1">
        <w:rPr>
          <w:noProof/>
        </w:rPr>
        <w:fldChar w:fldCharType="separate"/>
      </w:r>
      <w:r>
        <w:rPr>
          <w:noProof/>
        </w:rPr>
        <w:t>1</w:t>
      </w:r>
      <w:r w:rsidR="003A4FC1">
        <w:rPr>
          <w:noProof/>
        </w:rPr>
        <w:fldChar w:fldCharType="end"/>
      </w:r>
      <w:r>
        <w:t xml:space="preserve"> </w:t>
      </w:r>
      <w:r w:rsidRPr="00EB0164">
        <w:t>- TESTE DE NORMALIDADE</w:t>
      </w:r>
      <w:bookmarkEnd w:id="107"/>
    </w:p>
    <w:tbl>
      <w:tblPr>
        <w:tblW w:w="9141" w:type="dxa"/>
        <w:tblInd w:w="70" w:type="dxa"/>
        <w:tblCellMar>
          <w:left w:w="70" w:type="dxa"/>
          <w:right w:w="70" w:type="dxa"/>
        </w:tblCellMar>
        <w:tblLook w:val="04A0" w:firstRow="1" w:lastRow="0" w:firstColumn="1" w:lastColumn="0" w:noHBand="0" w:noVBand="1"/>
      </w:tblPr>
      <w:tblGrid>
        <w:gridCol w:w="4409"/>
        <w:gridCol w:w="1141"/>
        <w:gridCol w:w="584"/>
        <w:gridCol w:w="641"/>
        <w:gridCol w:w="1141"/>
        <w:gridCol w:w="584"/>
        <w:gridCol w:w="641"/>
      </w:tblGrid>
      <w:tr w:rsidR="003B559B" w:rsidRPr="003B559B" w14:paraId="6FBDEEFF" w14:textId="77777777" w:rsidTr="003B559B">
        <w:trPr>
          <w:trHeight w:val="364"/>
        </w:trPr>
        <w:tc>
          <w:tcPr>
            <w:tcW w:w="9141" w:type="dxa"/>
            <w:gridSpan w:val="7"/>
            <w:tcBorders>
              <w:top w:val="single" w:sz="12" w:space="0" w:color="auto"/>
              <w:left w:val="nil"/>
              <w:bottom w:val="single" w:sz="12" w:space="0" w:color="auto"/>
              <w:right w:val="nil"/>
            </w:tcBorders>
            <w:shd w:val="clear" w:color="auto" w:fill="auto"/>
            <w:vAlign w:val="center"/>
            <w:hideMark/>
          </w:tcPr>
          <w:p w14:paraId="37EBE506" w14:textId="77777777" w:rsidR="003B559B" w:rsidRPr="003B559B" w:rsidRDefault="003B559B" w:rsidP="003B559B">
            <w:pPr>
              <w:spacing w:line="240" w:lineRule="auto"/>
              <w:rPr>
                <w:rFonts w:eastAsia="Times New Roman"/>
                <w:b/>
                <w:bCs/>
                <w:color w:val="000000"/>
                <w:sz w:val="20"/>
                <w:szCs w:val="20"/>
              </w:rPr>
            </w:pPr>
            <w:r w:rsidRPr="003B559B">
              <w:rPr>
                <w:rFonts w:eastAsia="Times New Roman"/>
                <w:b/>
                <w:bCs/>
                <w:color w:val="000000"/>
                <w:sz w:val="20"/>
                <w:szCs w:val="20"/>
              </w:rPr>
              <w:t>Testes de Normalidade</w:t>
            </w:r>
          </w:p>
        </w:tc>
      </w:tr>
      <w:tr w:rsidR="003B559B" w:rsidRPr="003B559B" w14:paraId="7F9961D8" w14:textId="77777777" w:rsidTr="003B559B">
        <w:trPr>
          <w:trHeight w:val="222"/>
        </w:trPr>
        <w:tc>
          <w:tcPr>
            <w:tcW w:w="4409" w:type="dxa"/>
            <w:tcBorders>
              <w:top w:val="nil"/>
              <w:left w:val="nil"/>
              <w:bottom w:val="single" w:sz="12" w:space="0" w:color="auto"/>
              <w:right w:val="nil"/>
            </w:tcBorders>
            <w:shd w:val="clear" w:color="auto" w:fill="auto"/>
            <w:vAlign w:val="center"/>
            <w:hideMark/>
          </w:tcPr>
          <w:p w14:paraId="648698FB" w14:textId="77777777" w:rsidR="003B559B" w:rsidRPr="003B559B" w:rsidRDefault="003B559B" w:rsidP="003B559B">
            <w:pPr>
              <w:spacing w:line="240" w:lineRule="auto"/>
              <w:rPr>
                <w:rFonts w:eastAsia="Times New Roman"/>
                <w:b/>
                <w:bCs/>
                <w:color w:val="000000"/>
                <w:sz w:val="20"/>
                <w:szCs w:val="20"/>
              </w:rPr>
            </w:pPr>
            <w:r w:rsidRPr="003B559B">
              <w:rPr>
                <w:rFonts w:eastAsia="Times New Roman"/>
                <w:b/>
                <w:bCs/>
                <w:color w:val="000000"/>
                <w:sz w:val="20"/>
                <w:szCs w:val="20"/>
              </w:rPr>
              <w:t> </w:t>
            </w:r>
          </w:p>
        </w:tc>
        <w:tc>
          <w:tcPr>
            <w:tcW w:w="2366" w:type="dxa"/>
            <w:gridSpan w:val="3"/>
            <w:tcBorders>
              <w:top w:val="single" w:sz="12" w:space="0" w:color="auto"/>
              <w:left w:val="nil"/>
              <w:bottom w:val="single" w:sz="12" w:space="0" w:color="auto"/>
              <w:right w:val="nil"/>
            </w:tcBorders>
            <w:shd w:val="clear" w:color="auto" w:fill="auto"/>
            <w:noWrap/>
            <w:vAlign w:val="center"/>
            <w:hideMark/>
          </w:tcPr>
          <w:p w14:paraId="1AA7C833" w14:textId="77777777" w:rsidR="003B559B" w:rsidRPr="003B559B" w:rsidRDefault="003B559B" w:rsidP="003B559B">
            <w:pPr>
              <w:spacing w:line="240" w:lineRule="auto"/>
              <w:rPr>
                <w:rFonts w:eastAsia="Times New Roman"/>
                <w:b/>
                <w:bCs/>
                <w:color w:val="000000"/>
                <w:sz w:val="20"/>
                <w:szCs w:val="20"/>
              </w:rPr>
            </w:pPr>
            <w:r w:rsidRPr="003B559B">
              <w:rPr>
                <w:rFonts w:eastAsia="Times New Roman"/>
                <w:b/>
                <w:bCs/>
                <w:color w:val="000000"/>
                <w:sz w:val="20"/>
                <w:szCs w:val="20"/>
              </w:rPr>
              <w:t>Kolmogorov-Smirnova</w:t>
            </w:r>
          </w:p>
        </w:tc>
        <w:tc>
          <w:tcPr>
            <w:tcW w:w="2366" w:type="dxa"/>
            <w:gridSpan w:val="3"/>
            <w:tcBorders>
              <w:top w:val="single" w:sz="12" w:space="0" w:color="auto"/>
              <w:left w:val="nil"/>
              <w:bottom w:val="single" w:sz="12" w:space="0" w:color="auto"/>
              <w:right w:val="nil"/>
            </w:tcBorders>
            <w:shd w:val="clear" w:color="auto" w:fill="auto"/>
            <w:noWrap/>
            <w:vAlign w:val="center"/>
            <w:hideMark/>
          </w:tcPr>
          <w:p w14:paraId="31B81F66" w14:textId="77777777" w:rsidR="003B559B" w:rsidRPr="003B559B" w:rsidRDefault="003B559B" w:rsidP="003B559B">
            <w:pPr>
              <w:spacing w:line="240" w:lineRule="auto"/>
              <w:rPr>
                <w:rFonts w:eastAsia="Times New Roman"/>
                <w:b/>
                <w:bCs/>
                <w:color w:val="000000"/>
                <w:sz w:val="20"/>
                <w:szCs w:val="20"/>
              </w:rPr>
            </w:pPr>
            <w:r w:rsidRPr="003B559B">
              <w:rPr>
                <w:rFonts w:eastAsia="Times New Roman"/>
                <w:b/>
                <w:bCs/>
                <w:color w:val="000000"/>
                <w:sz w:val="20"/>
                <w:szCs w:val="20"/>
              </w:rPr>
              <w:t>Shapiro-Wilk</w:t>
            </w:r>
          </w:p>
        </w:tc>
      </w:tr>
      <w:tr w:rsidR="003B559B" w:rsidRPr="003B559B" w14:paraId="22A07A8B" w14:textId="77777777" w:rsidTr="003B559B">
        <w:trPr>
          <w:trHeight w:val="222"/>
        </w:trPr>
        <w:tc>
          <w:tcPr>
            <w:tcW w:w="4409" w:type="dxa"/>
            <w:tcBorders>
              <w:top w:val="nil"/>
              <w:left w:val="nil"/>
              <w:bottom w:val="single" w:sz="12" w:space="0" w:color="auto"/>
              <w:right w:val="nil"/>
            </w:tcBorders>
            <w:shd w:val="clear" w:color="auto" w:fill="auto"/>
            <w:noWrap/>
            <w:vAlign w:val="center"/>
            <w:hideMark/>
          </w:tcPr>
          <w:p w14:paraId="3A4B9AD9" w14:textId="77777777" w:rsidR="003B559B" w:rsidRPr="003B559B" w:rsidRDefault="003B559B" w:rsidP="003B559B">
            <w:pPr>
              <w:spacing w:line="240" w:lineRule="auto"/>
              <w:rPr>
                <w:rFonts w:eastAsia="Times New Roman"/>
                <w:b/>
                <w:bCs/>
                <w:color w:val="000000"/>
                <w:sz w:val="20"/>
                <w:szCs w:val="20"/>
              </w:rPr>
            </w:pPr>
            <w:r w:rsidRPr="003B559B">
              <w:rPr>
                <w:rFonts w:eastAsia="Times New Roman"/>
                <w:b/>
                <w:bCs/>
                <w:color w:val="000000"/>
                <w:sz w:val="20"/>
                <w:szCs w:val="20"/>
              </w:rPr>
              <w:t> </w:t>
            </w:r>
          </w:p>
        </w:tc>
        <w:tc>
          <w:tcPr>
            <w:tcW w:w="1141" w:type="dxa"/>
            <w:tcBorders>
              <w:top w:val="nil"/>
              <w:left w:val="nil"/>
              <w:bottom w:val="single" w:sz="12" w:space="0" w:color="auto"/>
              <w:right w:val="nil"/>
            </w:tcBorders>
            <w:shd w:val="clear" w:color="auto" w:fill="auto"/>
            <w:noWrap/>
            <w:vAlign w:val="center"/>
            <w:hideMark/>
          </w:tcPr>
          <w:p w14:paraId="01804895" w14:textId="77777777" w:rsidR="003B559B" w:rsidRPr="003B559B" w:rsidRDefault="003B559B" w:rsidP="003B559B">
            <w:pPr>
              <w:spacing w:line="240" w:lineRule="auto"/>
              <w:rPr>
                <w:rFonts w:eastAsia="Times New Roman"/>
                <w:b/>
                <w:bCs/>
                <w:color w:val="000000"/>
                <w:sz w:val="20"/>
                <w:szCs w:val="20"/>
              </w:rPr>
            </w:pPr>
            <w:r w:rsidRPr="003B559B">
              <w:rPr>
                <w:rFonts w:eastAsia="Times New Roman"/>
                <w:b/>
                <w:bCs/>
                <w:color w:val="000000"/>
                <w:sz w:val="20"/>
                <w:szCs w:val="20"/>
              </w:rPr>
              <w:t>Estatística</w:t>
            </w:r>
          </w:p>
        </w:tc>
        <w:tc>
          <w:tcPr>
            <w:tcW w:w="584" w:type="dxa"/>
            <w:tcBorders>
              <w:top w:val="nil"/>
              <w:left w:val="nil"/>
              <w:bottom w:val="single" w:sz="12" w:space="0" w:color="auto"/>
              <w:right w:val="nil"/>
            </w:tcBorders>
            <w:shd w:val="clear" w:color="auto" w:fill="auto"/>
            <w:noWrap/>
            <w:vAlign w:val="center"/>
            <w:hideMark/>
          </w:tcPr>
          <w:p w14:paraId="316D3620" w14:textId="77777777" w:rsidR="003B559B" w:rsidRPr="003B559B" w:rsidRDefault="003B559B" w:rsidP="003B559B">
            <w:pPr>
              <w:spacing w:line="240" w:lineRule="auto"/>
              <w:rPr>
                <w:rFonts w:eastAsia="Times New Roman"/>
                <w:b/>
                <w:bCs/>
                <w:color w:val="000000"/>
                <w:sz w:val="20"/>
                <w:szCs w:val="20"/>
              </w:rPr>
            </w:pPr>
            <w:r w:rsidRPr="003B559B">
              <w:rPr>
                <w:rFonts w:eastAsia="Times New Roman"/>
                <w:b/>
                <w:bCs/>
                <w:color w:val="000000"/>
                <w:sz w:val="20"/>
                <w:szCs w:val="20"/>
              </w:rPr>
              <w:t>gl</w:t>
            </w:r>
          </w:p>
        </w:tc>
        <w:tc>
          <w:tcPr>
            <w:tcW w:w="641" w:type="dxa"/>
            <w:tcBorders>
              <w:top w:val="nil"/>
              <w:left w:val="nil"/>
              <w:bottom w:val="single" w:sz="12" w:space="0" w:color="auto"/>
              <w:right w:val="nil"/>
            </w:tcBorders>
            <w:shd w:val="clear" w:color="auto" w:fill="auto"/>
            <w:noWrap/>
            <w:vAlign w:val="center"/>
            <w:hideMark/>
          </w:tcPr>
          <w:p w14:paraId="45C233BB" w14:textId="77777777" w:rsidR="003B559B" w:rsidRPr="003B559B" w:rsidRDefault="003B559B" w:rsidP="003B559B">
            <w:pPr>
              <w:spacing w:line="240" w:lineRule="auto"/>
              <w:rPr>
                <w:rFonts w:eastAsia="Times New Roman"/>
                <w:b/>
                <w:bCs/>
                <w:color w:val="000000"/>
                <w:sz w:val="20"/>
                <w:szCs w:val="20"/>
              </w:rPr>
            </w:pPr>
            <w:r w:rsidRPr="003B559B">
              <w:rPr>
                <w:rFonts w:eastAsia="Times New Roman"/>
                <w:b/>
                <w:bCs/>
                <w:color w:val="000000"/>
                <w:sz w:val="20"/>
                <w:szCs w:val="20"/>
              </w:rPr>
              <w:t>Sig.</w:t>
            </w:r>
          </w:p>
        </w:tc>
        <w:tc>
          <w:tcPr>
            <w:tcW w:w="1141" w:type="dxa"/>
            <w:tcBorders>
              <w:top w:val="nil"/>
              <w:left w:val="nil"/>
              <w:bottom w:val="single" w:sz="12" w:space="0" w:color="auto"/>
              <w:right w:val="nil"/>
            </w:tcBorders>
            <w:shd w:val="clear" w:color="auto" w:fill="auto"/>
            <w:noWrap/>
            <w:vAlign w:val="center"/>
            <w:hideMark/>
          </w:tcPr>
          <w:p w14:paraId="46476490" w14:textId="77777777" w:rsidR="003B559B" w:rsidRPr="003B559B" w:rsidRDefault="003B559B" w:rsidP="003B559B">
            <w:pPr>
              <w:spacing w:line="240" w:lineRule="auto"/>
              <w:rPr>
                <w:rFonts w:eastAsia="Times New Roman"/>
                <w:b/>
                <w:bCs/>
                <w:color w:val="000000"/>
                <w:sz w:val="20"/>
                <w:szCs w:val="20"/>
              </w:rPr>
            </w:pPr>
            <w:r w:rsidRPr="003B559B">
              <w:rPr>
                <w:rFonts w:eastAsia="Times New Roman"/>
                <w:b/>
                <w:bCs/>
                <w:color w:val="000000"/>
                <w:sz w:val="20"/>
                <w:szCs w:val="20"/>
              </w:rPr>
              <w:t>Estatística</w:t>
            </w:r>
          </w:p>
        </w:tc>
        <w:tc>
          <w:tcPr>
            <w:tcW w:w="584" w:type="dxa"/>
            <w:tcBorders>
              <w:top w:val="nil"/>
              <w:left w:val="nil"/>
              <w:bottom w:val="single" w:sz="12" w:space="0" w:color="auto"/>
              <w:right w:val="nil"/>
            </w:tcBorders>
            <w:shd w:val="clear" w:color="auto" w:fill="auto"/>
            <w:noWrap/>
            <w:vAlign w:val="center"/>
            <w:hideMark/>
          </w:tcPr>
          <w:p w14:paraId="3BE9BF61" w14:textId="77777777" w:rsidR="003B559B" w:rsidRPr="003B559B" w:rsidRDefault="003B559B" w:rsidP="003B559B">
            <w:pPr>
              <w:spacing w:line="240" w:lineRule="auto"/>
              <w:rPr>
                <w:rFonts w:eastAsia="Times New Roman"/>
                <w:b/>
                <w:bCs/>
                <w:color w:val="000000"/>
                <w:sz w:val="20"/>
                <w:szCs w:val="20"/>
              </w:rPr>
            </w:pPr>
            <w:r w:rsidRPr="003B559B">
              <w:rPr>
                <w:rFonts w:eastAsia="Times New Roman"/>
                <w:b/>
                <w:bCs/>
                <w:color w:val="000000"/>
                <w:sz w:val="20"/>
                <w:szCs w:val="20"/>
              </w:rPr>
              <w:t>gl</w:t>
            </w:r>
          </w:p>
        </w:tc>
        <w:tc>
          <w:tcPr>
            <w:tcW w:w="641" w:type="dxa"/>
            <w:tcBorders>
              <w:top w:val="nil"/>
              <w:left w:val="nil"/>
              <w:bottom w:val="single" w:sz="12" w:space="0" w:color="auto"/>
              <w:right w:val="nil"/>
            </w:tcBorders>
            <w:shd w:val="clear" w:color="auto" w:fill="auto"/>
            <w:noWrap/>
            <w:vAlign w:val="center"/>
            <w:hideMark/>
          </w:tcPr>
          <w:p w14:paraId="115FC8A1" w14:textId="77777777" w:rsidR="003B559B" w:rsidRPr="003B559B" w:rsidRDefault="003B559B" w:rsidP="003B559B">
            <w:pPr>
              <w:spacing w:line="240" w:lineRule="auto"/>
              <w:rPr>
                <w:rFonts w:eastAsia="Times New Roman"/>
                <w:b/>
                <w:bCs/>
                <w:color w:val="000000"/>
                <w:sz w:val="20"/>
                <w:szCs w:val="20"/>
              </w:rPr>
            </w:pPr>
            <w:r w:rsidRPr="003B559B">
              <w:rPr>
                <w:rFonts w:eastAsia="Times New Roman"/>
                <w:b/>
                <w:bCs/>
                <w:color w:val="000000"/>
                <w:sz w:val="20"/>
                <w:szCs w:val="20"/>
              </w:rPr>
              <w:t>Sig.</w:t>
            </w:r>
          </w:p>
        </w:tc>
      </w:tr>
      <w:tr w:rsidR="003B559B" w:rsidRPr="003B559B" w14:paraId="08560FA6" w14:textId="77777777" w:rsidTr="003B559B">
        <w:trPr>
          <w:trHeight w:val="404"/>
        </w:trPr>
        <w:tc>
          <w:tcPr>
            <w:tcW w:w="4409" w:type="dxa"/>
            <w:tcBorders>
              <w:top w:val="nil"/>
              <w:left w:val="nil"/>
              <w:bottom w:val="nil"/>
              <w:right w:val="nil"/>
            </w:tcBorders>
            <w:shd w:val="clear" w:color="auto" w:fill="auto"/>
            <w:vAlign w:val="center"/>
            <w:hideMark/>
          </w:tcPr>
          <w:p w14:paraId="0189E6DD" w14:textId="77777777" w:rsidR="003B559B" w:rsidRPr="003B559B" w:rsidRDefault="003B559B" w:rsidP="003B559B">
            <w:pPr>
              <w:pStyle w:val="Texto"/>
              <w:ind w:firstLine="0"/>
              <w:rPr>
                <w:sz w:val="20"/>
                <w:szCs w:val="20"/>
              </w:rPr>
            </w:pPr>
            <w:r w:rsidRPr="003B559B">
              <w:rPr>
                <w:sz w:val="20"/>
                <w:szCs w:val="20"/>
              </w:rPr>
              <w:t>Atitude em relação a marca</w:t>
            </w:r>
          </w:p>
        </w:tc>
        <w:tc>
          <w:tcPr>
            <w:tcW w:w="1141" w:type="dxa"/>
            <w:tcBorders>
              <w:top w:val="nil"/>
              <w:left w:val="nil"/>
              <w:bottom w:val="nil"/>
              <w:right w:val="nil"/>
            </w:tcBorders>
            <w:shd w:val="clear" w:color="auto" w:fill="auto"/>
            <w:vAlign w:val="center"/>
            <w:hideMark/>
          </w:tcPr>
          <w:p w14:paraId="226A60E3" w14:textId="77777777" w:rsidR="003B559B" w:rsidRPr="003B559B" w:rsidRDefault="003B559B" w:rsidP="003B559B">
            <w:pPr>
              <w:pStyle w:val="Texto"/>
              <w:ind w:firstLine="0"/>
              <w:jc w:val="center"/>
              <w:rPr>
                <w:sz w:val="20"/>
                <w:szCs w:val="20"/>
              </w:rPr>
            </w:pPr>
            <w:r w:rsidRPr="003B559B">
              <w:rPr>
                <w:sz w:val="20"/>
                <w:szCs w:val="20"/>
              </w:rPr>
              <w:t>0,09</w:t>
            </w:r>
          </w:p>
        </w:tc>
        <w:tc>
          <w:tcPr>
            <w:tcW w:w="584" w:type="dxa"/>
            <w:tcBorders>
              <w:top w:val="nil"/>
              <w:left w:val="nil"/>
              <w:bottom w:val="nil"/>
              <w:right w:val="nil"/>
            </w:tcBorders>
            <w:shd w:val="clear" w:color="auto" w:fill="auto"/>
            <w:vAlign w:val="center"/>
            <w:hideMark/>
          </w:tcPr>
          <w:p w14:paraId="6613AB92"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nil"/>
              <w:right w:val="nil"/>
            </w:tcBorders>
            <w:shd w:val="clear" w:color="auto" w:fill="auto"/>
            <w:vAlign w:val="center"/>
            <w:hideMark/>
          </w:tcPr>
          <w:p w14:paraId="1BA9F3D8" w14:textId="77777777" w:rsidR="003B559B" w:rsidRPr="003B559B" w:rsidRDefault="003B559B" w:rsidP="003B559B">
            <w:pPr>
              <w:pStyle w:val="Texto"/>
              <w:ind w:firstLine="0"/>
              <w:jc w:val="center"/>
              <w:rPr>
                <w:sz w:val="20"/>
                <w:szCs w:val="20"/>
              </w:rPr>
            </w:pPr>
            <w:r w:rsidRPr="003B559B">
              <w:rPr>
                <w:sz w:val="20"/>
                <w:szCs w:val="20"/>
              </w:rPr>
              <w:t>0,004</w:t>
            </w:r>
          </w:p>
        </w:tc>
        <w:tc>
          <w:tcPr>
            <w:tcW w:w="1141" w:type="dxa"/>
            <w:tcBorders>
              <w:top w:val="nil"/>
              <w:left w:val="nil"/>
              <w:bottom w:val="nil"/>
              <w:right w:val="nil"/>
            </w:tcBorders>
            <w:shd w:val="clear" w:color="auto" w:fill="auto"/>
            <w:vAlign w:val="center"/>
            <w:hideMark/>
          </w:tcPr>
          <w:p w14:paraId="61FC618F" w14:textId="77777777" w:rsidR="003B559B" w:rsidRPr="003B559B" w:rsidRDefault="003B559B" w:rsidP="003B559B">
            <w:pPr>
              <w:pStyle w:val="Texto"/>
              <w:ind w:firstLine="0"/>
              <w:jc w:val="center"/>
              <w:rPr>
                <w:sz w:val="20"/>
                <w:szCs w:val="20"/>
              </w:rPr>
            </w:pPr>
            <w:r w:rsidRPr="003B559B">
              <w:rPr>
                <w:sz w:val="20"/>
                <w:szCs w:val="20"/>
              </w:rPr>
              <w:t>0,948</w:t>
            </w:r>
          </w:p>
        </w:tc>
        <w:tc>
          <w:tcPr>
            <w:tcW w:w="584" w:type="dxa"/>
            <w:tcBorders>
              <w:top w:val="nil"/>
              <w:left w:val="nil"/>
              <w:bottom w:val="nil"/>
              <w:right w:val="nil"/>
            </w:tcBorders>
            <w:shd w:val="clear" w:color="auto" w:fill="auto"/>
            <w:vAlign w:val="center"/>
            <w:hideMark/>
          </w:tcPr>
          <w:p w14:paraId="2A379EB7"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nil"/>
              <w:right w:val="nil"/>
            </w:tcBorders>
            <w:shd w:val="clear" w:color="auto" w:fill="auto"/>
            <w:vAlign w:val="center"/>
            <w:hideMark/>
          </w:tcPr>
          <w:p w14:paraId="32D09E4F" w14:textId="77777777" w:rsidR="003B559B" w:rsidRPr="003B559B" w:rsidRDefault="003B559B" w:rsidP="003B559B">
            <w:pPr>
              <w:pStyle w:val="Texto"/>
              <w:ind w:firstLine="0"/>
              <w:jc w:val="center"/>
              <w:rPr>
                <w:sz w:val="20"/>
                <w:szCs w:val="20"/>
              </w:rPr>
            </w:pPr>
            <w:r w:rsidRPr="003B559B">
              <w:rPr>
                <w:sz w:val="20"/>
                <w:szCs w:val="20"/>
              </w:rPr>
              <w:t>0</w:t>
            </w:r>
          </w:p>
        </w:tc>
      </w:tr>
      <w:tr w:rsidR="003B559B" w:rsidRPr="003B559B" w14:paraId="19CACBD1" w14:textId="77777777" w:rsidTr="003B559B">
        <w:trPr>
          <w:trHeight w:val="516"/>
        </w:trPr>
        <w:tc>
          <w:tcPr>
            <w:tcW w:w="4409" w:type="dxa"/>
            <w:tcBorders>
              <w:top w:val="nil"/>
              <w:left w:val="nil"/>
              <w:bottom w:val="nil"/>
              <w:right w:val="nil"/>
            </w:tcBorders>
            <w:shd w:val="clear" w:color="auto" w:fill="auto"/>
            <w:vAlign w:val="center"/>
            <w:hideMark/>
          </w:tcPr>
          <w:p w14:paraId="68A309B3" w14:textId="77777777" w:rsidR="003B559B" w:rsidRPr="003B559B" w:rsidRDefault="003B559B" w:rsidP="003B559B">
            <w:pPr>
              <w:pStyle w:val="Texto"/>
              <w:ind w:firstLine="0"/>
              <w:rPr>
                <w:sz w:val="20"/>
                <w:szCs w:val="20"/>
              </w:rPr>
            </w:pPr>
            <w:r w:rsidRPr="003B559B">
              <w:rPr>
                <w:sz w:val="20"/>
                <w:szCs w:val="20"/>
              </w:rPr>
              <w:t>Atitude em relação ao influenciador</w:t>
            </w:r>
          </w:p>
        </w:tc>
        <w:tc>
          <w:tcPr>
            <w:tcW w:w="1141" w:type="dxa"/>
            <w:tcBorders>
              <w:top w:val="nil"/>
              <w:left w:val="nil"/>
              <w:bottom w:val="nil"/>
              <w:right w:val="nil"/>
            </w:tcBorders>
            <w:shd w:val="clear" w:color="auto" w:fill="auto"/>
            <w:vAlign w:val="center"/>
            <w:hideMark/>
          </w:tcPr>
          <w:p w14:paraId="51B81349" w14:textId="77777777" w:rsidR="003B559B" w:rsidRPr="003B559B" w:rsidRDefault="003B559B" w:rsidP="003B559B">
            <w:pPr>
              <w:pStyle w:val="Texto"/>
              <w:ind w:firstLine="0"/>
              <w:jc w:val="center"/>
              <w:rPr>
                <w:sz w:val="20"/>
                <w:szCs w:val="20"/>
              </w:rPr>
            </w:pPr>
            <w:r w:rsidRPr="003B559B">
              <w:rPr>
                <w:sz w:val="20"/>
                <w:szCs w:val="20"/>
              </w:rPr>
              <w:t>0,082</w:t>
            </w:r>
          </w:p>
        </w:tc>
        <w:tc>
          <w:tcPr>
            <w:tcW w:w="584" w:type="dxa"/>
            <w:tcBorders>
              <w:top w:val="nil"/>
              <w:left w:val="nil"/>
              <w:bottom w:val="nil"/>
              <w:right w:val="nil"/>
            </w:tcBorders>
            <w:shd w:val="clear" w:color="auto" w:fill="auto"/>
            <w:vAlign w:val="center"/>
            <w:hideMark/>
          </w:tcPr>
          <w:p w14:paraId="1DC8A9A5"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nil"/>
              <w:right w:val="nil"/>
            </w:tcBorders>
            <w:shd w:val="clear" w:color="auto" w:fill="auto"/>
            <w:vAlign w:val="center"/>
            <w:hideMark/>
          </w:tcPr>
          <w:p w14:paraId="3620D56A" w14:textId="77777777" w:rsidR="003B559B" w:rsidRPr="003B559B" w:rsidRDefault="003B559B" w:rsidP="003B559B">
            <w:pPr>
              <w:pStyle w:val="Texto"/>
              <w:ind w:firstLine="0"/>
              <w:jc w:val="center"/>
              <w:rPr>
                <w:sz w:val="20"/>
                <w:szCs w:val="20"/>
              </w:rPr>
            </w:pPr>
            <w:r w:rsidRPr="003B559B">
              <w:rPr>
                <w:sz w:val="20"/>
                <w:szCs w:val="20"/>
              </w:rPr>
              <w:t>0,014</w:t>
            </w:r>
          </w:p>
        </w:tc>
        <w:tc>
          <w:tcPr>
            <w:tcW w:w="1141" w:type="dxa"/>
            <w:tcBorders>
              <w:top w:val="nil"/>
              <w:left w:val="nil"/>
              <w:bottom w:val="nil"/>
              <w:right w:val="nil"/>
            </w:tcBorders>
            <w:shd w:val="clear" w:color="auto" w:fill="auto"/>
            <w:vAlign w:val="center"/>
            <w:hideMark/>
          </w:tcPr>
          <w:p w14:paraId="24A81F5F" w14:textId="77777777" w:rsidR="003B559B" w:rsidRPr="003B559B" w:rsidRDefault="003B559B" w:rsidP="003B559B">
            <w:pPr>
              <w:pStyle w:val="Texto"/>
              <w:ind w:firstLine="0"/>
              <w:jc w:val="center"/>
              <w:rPr>
                <w:sz w:val="20"/>
                <w:szCs w:val="20"/>
              </w:rPr>
            </w:pPr>
            <w:r w:rsidRPr="003B559B">
              <w:rPr>
                <w:sz w:val="20"/>
                <w:szCs w:val="20"/>
              </w:rPr>
              <w:t>0,972</w:t>
            </w:r>
          </w:p>
        </w:tc>
        <w:tc>
          <w:tcPr>
            <w:tcW w:w="584" w:type="dxa"/>
            <w:tcBorders>
              <w:top w:val="nil"/>
              <w:left w:val="nil"/>
              <w:bottom w:val="nil"/>
              <w:right w:val="nil"/>
            </w:tcBorders>
            <w:shd w:val="clear" w:color="auto" w:fill="auto"/>
            <w:vAlign w:val="center"/>
            <w:hideMark/>
          </w:tcPr>
          <w:p w14:paraId="60C84D83"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nil"/>
              <w:right w:val="nil"/>
            </w:tcBorders>
            <w:shd w:val="clear" w:color="auto" w:fill="auto"/>
            <w:vAlign w:val="center"/>
            <w:hideMark/>
          </w:tcPr>
          <w:p w14:paraId="7F5277CC" w14:textId="77777777" w:rsidR="003B559B" w:rsidRPr="003B559B" w:rsidRDefault="003B559B" w:rsidP="003B559B">
            <w:pPr>
              <w:pStyle w:val="Texto"/>
              <w:ind w:firstLine="0"/>
              <w:jc w:val="center"/>
              <w:rPr>
                <w:sz w:val="20"/>
                <w:szCs w:val="20"/>
              </w:rPr>
            </w:pPr>
            <w:r w:rsidRPr="003B559B">
              <w:rPr>
                <w:sz w:val="20"/>
                <w:szCs w:val="20"/>
              </w:rPr>
              <w:t>0,003</w:t>
            </w:r>
          </w:p>
        </w:tc>
      </w:tr>
      <w:tr w:rsidR="003B559B" w:rsidRPr="003B559B" w14:paraId="425C445A" w14:textId="77777777" w:rsidTr="003B559B">
        <w:trPr>
          <w:trHeight w:val="516"/>
        </w:trPr>
        <w:tc>
          <w:tcPr>
            <w:tcW w:w="4409" w:type="dxa"/>
            <w:tcBorders>
              <w:top w:val="nil"/>
              <w:left w:val="nil"/>
              <w:bottom w:val="nil"/>
              <w:right w:val="nil"/>
            </w:tcBorders>
            <w:shd w:val="clear" w:color="auto" w:fill="auto"/>
            <w:vAlign w:val="center"/>
            <w:hideMark/>
          </w:tcPr>
          <w:p w14:paraId="13F9CA66" w14:textId="77777777" w:rsidR="003B559B" w:rsidRPr="003B559B" w:rsidRDefault="003B559B" w:rsidP="003B559B">
            <w:pPr>
              <w:pStyle w:val="Texto"/>
              <w:ind w:firstLine="0"/>
              <w:rPr>
                <w:sz w:val="20"/>
                <w:szCs w:val="20"/>
              </w:rPr>
            </w:pPr>
            <w:r w:rsidRPr="003B559B">
              <w:rPr>
                <w:sz w:val="20"/>
                <w:szCs w:val="20"/>
              </w:rPr>
              <w:t xml:space="preserve">Atitude em relação ao anúncio </w:t>
            </w:r>
          </w:p>
        </w:tc>
        <w:tc>
          <w:tcPr>
            <w:tcW w:w="1141" w:type="dxa"/>
            <w:tcBorders>
              <w:top w:val="nil"/>
              <w:left w:val="nil"/>
              <w:bottom w:val="nil"/>
              <w:right w:val="nil"/>
            </w:tcBorders>
            <w:shd w:val="clear" w:color="auto" w:fill="auto"/>
            <w:vAlign w:val="center"/>
            <w:hideMark/>
          </w:tcPr>
          <w:p w14:paraId="70D66ABE" w14:textId="77777777" w:rsidR="003B559B" w:rsidRPr="003B559B" w:rsidRDefault="003B559B" w:rsidP="003B559B">
            <w:pPr>
              <w:pStyle w:val="Texto"/>
              <w:ind w:firstLine="0"/>
              <w:jc w:val="center"/>
              <w:rPr>
                <w:sz w:val="20"/>
                <w:szCs w:val="20"/>
              </w:rPr>
            </w:pPr>
            <w:r w:rsidRPr="003B559B">
              <w:rPr>
                <w:sz w:val="20"/>
                <w:szCs w:val="20"/>
              </w:rPr>
              <w:t>0,104</w:t>
            </w:r>
          </w:p>
        </w:tc>
        <w:tc>
          <w:tcPr>
            <w:tcW w:w="584" w:type="dxa"/>
            <w:tcBorders>
              <w:top w:val="nil"/>
              <w:left w:val="nil"/>
              <w:bottom w:val="nil"/>
              <w:right w:val="nil"/>
            </w:tcBorders>
            <w:shd w:val="clear" w:color="auto" w:fill="auto"/>
            <w:vAlign w:val="center"/>
            <w:hideMark/>
          </w:tcPr>
          <w:p w14:paraId="6CC9E3FF"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nil"/>
              <w:right w:val="nil"/>
            </w:tcBorders>
            <w:shd w:val="clear" w:color="auto" w:fill="auto"/>
            <w:vAlign w:val="center"/>
            <w:hideMark/>
          </w:tcPr>
          <w:p w14:paraId="183C99E9" w14:textId="77777777" w:rsidR="003B559B" w:rsidRPr="003B559B" w:rsidRDefault="003B559B" w:rsidP="003B559B">
            <w:pPr>
              <w:pStyle w:val="Texto"/>
              <w:ind w:firstLine="0"/>
              <w:jc w:val="center"/>
              <w:rPr>
                <w:sz w:val="20"/>
                <w:szCs w:val="20"/>
              </w:rPr>
            </w:pPr>
            <w:r w:rsidRPr="003B559B">
              <w:rPr>
                <w:sz w:val="20"/>
                <w:szCs w:val="20"/>
              </w:rPr>
              <w:t>0</w:t>
            </w:r>
          </w:p>
        </w:tc>
        <w:tc>
          <w:tcPr>
            <w:tcW w:w="1141" w:type="dxa"/>
            <w:tcBorders>
              <w:top w:val="nil"/>
              <w:left w:val="nil"/>
              <w:bottom w:val="nil"/>
              <w:right w:val="nil"/>
            </w:tcBorders>
            <w:shd w:val="clear" w:color="auto" w:fill="auto"/>
            <w:vAlign w:val="center"/>
            <w:hideMark/>
          </w:tcPr>
          <w:p w14:paraId="67E94540" w14:textId="77777777" w:rsidR="003B559B" w:rsidRPr="003B559B" w:rsidRDefault="003B559B" w:rsidP="003B559B">
            <w:pPr>
              <w:pStyle w:val="Texto"/>
              <w:ind w:firstLine="0"/>
              <w:jc w:val="center"/>
              <w:rPr>
                <w:sz w:val="20"/>
                <w:szCs w:val="20"/>
              </w:rPr>
            </w:pPr>
            <w:r w:rsidRPr="003B559B">
              <w:rPr>
                <w:sz w:val="20"/>
                <w:szCs w:val="20"/>
              </w:rPr>
              <w:t>0,97</w:t>
            </w:r>
          </w:p>
        </w:tc>
        <w:tc>
          <w:tcPr>
            <w:tcW w:w="584" w:type="dxa"/>
            <w:tcBorders>
              <w:top w:val="nil"/>
              <w:left w:val="nil"/>
              <w:bottom w:val="nil"/>
              <w:right w:val="nil"/>
            </w:tcBorders>
            <w:shd w:val="clear" w:color="auto" w:fill="auto"/>
            <w:vAlign w:val="center"/>
            <w:hideMark/>
          </w:tcPr>
          <w:p w14:paraId="7B129EA2"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nil"/>
              <w:right w:val="nil"/>
            </w:tcBorders>
            <w:shd w:val="clear" w:color="auto" w:fill="auto"/>
            <w:vAlign w:val="center"/>
            <w:hideMark/>
          </w:tcPr>
          <w:p w14:paraId="145CACC2" w14:textId="77777777" w:rsidR="003B559B" w:rsidRPr="003B559B" w:rsidRDefault="003B559B" w:rsidP="003B559B">
            <w:pPr>
              <w:pStyle w:val="Texto"/>
              <w:ind w:firstLine="0"/>
              <w:jc w:val="center"/>
              <w:rPr>
                <w:sz w:val="20"/>
                <w:szCs w:val="20"/>
              </w:rPr>
            </w:pPr>
            <w:r w:rsidRPr="003B559B">
              <w:rPr>
                <w:sz w:val="20"/>
                <w:szCs w:val="20"/>
              </w:rPr>
              <w:t>0,002</w:t>
            </w:r>
          </w:p>
        </w:tc>
      </w:tr>
      <w:tr w:rsidR="003B559B" w:rsidRPr="003B559B" w14:paraId="0A73289D" w14:textId="77777777" w:rsidTr="003B559B">
        <w:trPr>
          <w:trHeight w:val="435"/>
        </w:trPr>
        <w:tc>
          <w:tcPr>
            <w:tcW w:w="4409" w:type="dxa"/>
            <w:tcBorders>
              <w:top w:val="nil"/>
              <w:left w:val="nil"/>
              <w:bottom w:val="nil"/>
              <w:right w:val="nil"/>
            </w:tcBorders>
            <w:shd w:val="clear" w:color="auto" w:fill="auto"/>
            <w:vAlign w:val="center"/>
            <w:hideMark/>
          </w:tcPr>
          <w:p w14:paraId="68B6FB2C" w14:textId="77777777" w:rsidR="003B559B" w:rsidRPr="003B559B" w:rsidRDefault="003B559B" w:rsidP="003B559B">
            <w:pPr>
              <w:pStyle w:val="Texto"/>
              <w:ind w:firstLine="0"/>
              <w:rPr>
                <w:sz w:val="20"/>
                <w:szCs w:val="20"/>
              </w:rPr>
            </w:pPr>
            <w:r w:rsidRPr="003B559B">
              <w:rPr>
                <w:sz w:val="20"/>
                <w:szCs w:val="20"/>
              </w:rPr>
              <w:t xml:space="preserve">Imagem da marca </w:t>
            </w:r>
          </w:p>
        </w:tc>
        <w:tc>
          <w:tcPr>
            <w:tcW w:w="1141" w:type="dxa"/>
            <w:tcBorders>
              <w:top w:val="nil"/>
              <w:left w:val="nil"/>
              <w:bottom w:val="nil"/>
              <w:right w:val="nil"/>
            </w:tcBorders>
            <w:shd w:val="clear" w:color="auto" w:fill="auto"/>
            <w:vAlign w:val="center"/>
            <w:hideMark/>
          </w:tcPr>
          <w:p w14:paraId="4ECEB5F4" w14:textId="77777777" w:rsidR="003B559B" w:rsidRPr="003B559B" w:rsidRDefault="003B559B" w:rsidP="003B559B">
            <w:pPr>
              <w:pStyle w:val="Texto"/>
              <w:ind w:firstLine="0"/>
              <w:jc w:val="center"/>
              <w:rPr>
                <w:sz w:val="20"/>
                <w:szCs w:val="20"/>
              </w:rPr>
            </w:pPr>
            <w:r w:rsidRPr="003B559B">
              <w:rPr>
                <w:sz w:val="20"/>
                <w:szCs w:val="20"/>
              </w:rPr>
              <w:t>0,082</w:t>
            </w:r>
          </w:p>
        </w:tc>
        <w:tc>
          <w:tcPr>
            <w:tcW w:w="584" w:type="dxa"/>
            <w:tcBorders>
              <w:top w:val="nil"/>
              <w:left w:val="nil"/>
              <w:bottom w:val="nil"/>
              <w:right w:val="nil"/>
            </w:tcBorders>
            <w:shd w:val="clear" w:color="auto" w:fill="auto"/>
            <w:vAlign w:val="center"/>
            <w:hideMark/>
          </w:tcPr>
          <w:p w14:paraId="6B272BDA"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nil"/>
              <w:right w:val="nil"/>
            </w:tcBorders>
            <w:shd w:val="clear" w:color="auto" w:fill="auto"/>
            <w:vAlign w:val="center"/>
            <w:hideMark/>
          </w:tcPr>
          <w:p w14:paraId="58CA3EB5" w14:textId="77777777" w:rsidR="003B559B" w:rsidRPr="003B559B" w:rsidRDefault="003B559B" w:rsidP="003B559B">
            <w:pPr>
              <w:pStyle w:val="Texto"/>
              <w:ind w:firstLine="0"/>
              <w:jc w:val="center"/>
              <w:rPr>
                <w:sz w:val="20"/>
                <w:szCs w:val="20"/>
              </w:rPr>
            </w:pPr>
            <w:r w:rsidRPr="003B559B">
              <w:rPr>
                <w:sz w:val="20"/>
                <w:szCs w:val="20"/>
              </w:rPr>
              <w:t>0,013</w:t>
            </w:r>
          </w:p>
        </w:tc>
        <w:tc>
          <w:tcPr>
            <w:tcW w:w="1141" w:type="dxa"/>
            <w:tcBorders>
              <w:top w:val="nil"/>
              <w:left w:val="nil"/>
              <w:bottom w:val="nil"/>
              <w:right w:val="nil"/>
            </w:tcBorders>
            <w:shd w:val="clear" w:color="auto" w:fill="auto"/>
            <w:vAlign w:val="center"/>
            <w:hideMark/>
          </w:tcPr>
          <w:p w14:paraId="61D490F9" w14:textId="77777777" w:rsidR="003B559B" w:rsidRPr="003B559B" w:rsidRDefault="003B559B" w:rsidP="003B559B">
            <w:pPr>
              <w:pStyle w:val="Texto"/>
              <w:ind w:firstLine="0"/>
              <w:jc w:val="center"/>
              <w:rPr>
                <w:sz w:val="20"/>
                <w:szCs w:val="20"/>
              </w:rPr>
            </w:pPr>
            <w:r w:rsidRPr="003B559B">
              <w:rPr>
                <w:sz w:val="20"/>
                <w:szCs w:val="20"/>
              </w:rPr>
              <w:t>0,975</w:t>
            </w:r>
          </w:p>
        </w:tc>
        <w:tc>
          <w:tcPr>
            <w:tcW w:w="584" w:type="dxa"/>
            <w:tcBorders>
              <w:top w:val="nil"/>
              <w:left w:val="nil"/>
              <w:bottom w:val="nil"/>
              <w:right w:val="nil"/>
            </w:tcBorders>
            <w:shd w:val="clear" w:color="auto" w:fill="auto"/>
            <w:vAlign w:val="center"/>
            <w:hideMark/>
          </w:tcPr>
          <w:p w14:paraId="32CA9DE3"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nil"/>
              <w:right w:val="nil"/>
            </w:tcBorders>
            <w:shd w:val="clear" w:color="auto" w:fill="auto"/>
            <w:vAlign w:val="center"/>
            <w:hideMark/>
          </w:tcPr>
          <w:p w14:paraId="2217E9DB" w14:textId="77777777" w:rsidR="003B559B" w:rsidRPr="003B559B" w:rsidRDefault="003B559B" w:rsidP="003B559B">
            <w:pPr>
              <w:pStyle w:val="Texto"/>
              <w:ind w:firstLine="0"/>
              <w:jc w:val="center"/>
              <w:rPr>
                <w:sz w:val="20"/>
                <w:szCs w:val="20"/>
              </w:rPr>
            </w:pPr>
            <w:r w:rsidRPr="003B559B">
              <w:rPr>
                <w:sz w:val="20"/>
                <w:szCs w:val="20"/>
              </w:rPr>
              <w:t>0,007</w:t>
            </w:r>
          </w:p>
        </w:tc>
      </w:tr>
      <w:tr w:rsidR="003B559B" w:rsidRPr="003B559B" w14:paraId="289BFAFB" w14:textId="77777777" w:rsidTr="003B559B">
        <w:trPr>
          <w:trHeight w:val="334"/>
        </w:trPr>
        <w:tc>
          <w:tcPr>
            <w:tcW w:w="4409" w:type="dxa"/>
            <w:tcBorders>
              <w:top w:val="nil"/>
              <w:left w:val="nil"/>
              <w:bottom w:val="nil"/>
              <w:right w:val="nil"/>
            </w:tcBorders>
            <w:shd w:val="clear" w:color="auto" w:fill="auto"/>
            <w:vAlign w:val="center"/>
            <w:hideMark/>
          </w:tcPr>
          <w:p w14:paraId="7EE9CF65" w14:textId="77777777" w:rsidR="003B559B" w:rsidRPr="003B559B" w:rsidRDefault="003B559B" w:rsidP="003B559B">
            <w:pPr>
              <w:pStyle w:val="Texto"/>
              <w:ind w:firstLine="0"/>
              <w:rPr>
                <w:sz w:val="20"/>
                <w:szCs w:val="20"/>
              </w:rPr>
            </w:pPr>
            <w:r w:rsidRPr="003B559B">
              <w:rPr>
                <w:sz w:val="20"/>
                <w:szCs w:val="20"/>
              </w:rPr>
              <w:t xml:space="preserve">Comunicação da marca </w:t>
            </w:r>
          </w:p>
        </w:tc>
        <w:tc>
          <w:tcPr>
            <w:tcW w:w="1141" w:type="dxa"/>
            <w:tcBorders>
              <w:top w:val="nil"/>
              <w:left w:val="nil"/>
              <w:bottom w:val="nil"/>
              <w:right w:val="nil"/>
            </w:tcBorders>
            <w:shd w:val="clear" w:color="auto" w:fill="auto"/>
            <w:vAlign w:val="center"/>
            <w:hideMark/>
          </w:tcPr>
          <w:p w14:paraId="6AC65704" w14:textId="77777777" w:rsidR="003B559B" w:rsidRPr="003B559B" w:rsidRDefault="003B559B" w:rsidP="003B559B">
            <w:pPr>
              <w:pStyle w:val="Texto"/>
              <w:ind w:firstLine="0"/>
              <w:jc w:val="center"/>
              <w:rPr>
                <w:sz w:val="20"/>
                <w:szCs w:val="20"/>
              </w:rPr>
            </w:pPr>
            <w:r w:rsidRPr="003B559B">
              <w:rPr>
                <w:sz w:val="20"/>
                <w:szCs w:val="20"/>
              </w:rPr>
              <w:t>0,072</w:t>
            </w:r>
          </w:p>
        </w:tc>
        <w:tc>
          <w:tcPr>
            <w:tcW w:w="584" w:type="dxa"/>
            <w:tcBorders>
              <w:top w:val="nil"/>
              <w:left w:val="nil"/>
              <w:bottom w:val="nil"/>
              <w:right w:val="nil"/>
            </w:tcBorders>
            <w:shd w:val="clear" w:color="auto" w:fill="auto"/>
            <w:vAlign w:val="center"/>
            <w:hideMark/>
          </w:tcPr>
          <w:p w14:paraId="56052212"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nil"/>
              <w:right w:val="nil"/>
            </w:tcBorders>
            <w:shd w:val="clear" w:color="auto" w:fill="auto"/>
            <w:vAlign w:val="center"/>
            <w:hideMark/>
          </w:tcPr>
          <w:p w14:paraId="1DF902DA" w14:textId="77777777" w:rsidR="003B559B" w:rsidRPr="003B559B" w:rsidRDefault="003B559B" w:rsidP="003B559B">
            <w:pPr>
              <w:pStyle w:val="Texto"/>
              <w:ind w:firstLine="0"/>
              <w:jc w:val="center"/>
              <w:rPr>
                <w:sz w:val="20"/>
                <w:szCs w:val="20"/>
              </w:rPr>
            </w:pPr>
            <w:r w:rsidRPr="003B559B">
              <w:rPr>
                <w:sz w:val="20"/>
                <w:szCs w:val="20"/>
              </w:rPr>
              <w:t>0,047</w:t>
            </w:r>
          </w:p>
        </w:tc>
        <w:tc>
          <w:tcPr>
            <w:tcW w:w="1141" w:type="dxa"/>
            <w:tcBorders>
              <w:top w:val="nil"/>
              <w:left w:val="nil"/>
              <w:bottom w:val="nil"/>
              <w:right w:val="nil"/>
            </w:tcBorders>
            <w:shd w:val="clear" w:color="auto" w:fill="auto"/>
            <w:vAlign w:val="center"/>
            <w:hideMark/>
          </w:tcPr>
          <w:p w14:paraId="74EF37C3" w14:textId="77777777" w:rsidR="003B559B" w:rsidRPr="003B559B" w:rsidRDefault="003B559B" w:rsidP="003B559B">
            <w:pPr>
              <w:pStyle w:val="Texto"/>
              <w:ind w:firstLine="0"/>
              <w:jc w:val="center"/>
              <w:rPr>
                <w:sz w:val="20"/>
                <w:szCs w:val="20"/>
              </w:rPr>
            </w:pPr>
            <w:r w:rsidRPr="003B559B">
              <w:rPr>
                <w:sz w:val="20"/>
                <w:szCs w:val="20"/>
              </w:rPr>
              <w:t>0,947</w:t>
            </w:r>
          </w:p>
        </w:tc>
        <w:tc>
          <w:tcPr>
            <w:tcW w:w="584" w:type="dxa"/>
            <w:tcBorders>
              <w:top w:val="nil"/>
              <w:left w:val="nil"/>
              <w:bottom w:val="nil"/>
              <w:right w:val="nil"/>
            </w:tcBorders>
            <w:shd w:val="clear" w:color="auto" w:fill="auto"/>
            <w:vAlign w:val="center"/>
            <w:hideMark/>
          </w:tcPr>
          <w:p w14:paraId="183B3A7D"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nil"/>
              <w:right w:val="nil"/>
            </w:tcBorders>
            <w:shd w:val="clear" w:color="auto" w:fill="auto"/>
            <w:vAlign w:val="center"/>
            <w:hideMark/>
          </w:tcPr>
          <w:p w14:paraId="333F909F" w14:textId="77777777" w:rsidR="003B559B" w:rsidRPr="003B559B" w:rsidRDefault="003B559B" w:rsidP="003B559B">
            <w:pPr>
              <w:pStyle w:val="Texto"/>
              <w:ind w:firstLine="0"/>
              <w:jc w:val="center"/>
              <w:rPr>
                <w:sz w:val="20"/>
                <w:szCs w:val="20"/>
              </w:rPr>
            </w:pPr>
            <w:r w:rsidRPr="003B559B">
              <w:rPr>
                <w:sz w:val="20"/>
                <w:szCs w:val="20"/>
              </w:rPr>
              <w:t>0</w:t>
            </w:r>
          </w:p>
        </w:tc>
      </w:tr>
      <w:tr w:rsidR="003B559B" w:rsidRPr="003B559B" w14:paraId="32C754A3" w14:textId="77777777" w:rsidTr="003B559B">
        <w:trPr>
          <w:trHeight w:val="202"/>
        </w:trPr>
        <w:tc>
          <w:tcPr>
            <w:tcW w:w="4409" w:type="dxa"/>
            <w:tcBorders>
              <w:top w:val="nil"/>
              <w:left w:val="nil"/>
              <w:bottom w:val="nil"/>
              <w:right w:val="nil"/>
            </w:tcBorders>
            <w:shd w:val="clear" w:color="auto" w:fill="auto"/>
            <w:vAlign w:val="center"/>
            <w:hideMark/>
          </w:tcPr>
          <w:p w14:paraId="02F83326" w14:textId="77777777" w:rsidR="003B559B" w:rsidRPr="003B559B" w:rsidRDefault="003B559B" w:rsidP="003B559B">
            <w:pPr>
              <w:pStyle w:val="Texto"/>
              <w:ind w:firstLine="0"/>
              <w:rPr>
                <w:sz w:val="20"/>
                <w:szCs w:val="20"/>
              </w:rPr>
            </w:pPr>
            <w:r w:rsidRPr="003B559B">
              <w:rPr>
                <w:sz w:val="20"/>
                <w:szCs w:val="20"/>
              </w:rPr>
              <w:t xml:space="preserve">Anúncio </w:t>
            </w:r>
          </w:p>
        </w:tc>
        <w:tc>
          <w:tcPr>
            <w:tcW w:w="1141" w:type="dxa"/>
            <w:tcBorders>
              <w:top w:val="nil"/>
              <w:left w:val="nil"/>
              <w:bottom w:val="nil"/>
              <w:right w:val="nil"/>
            </w:tcBorders>
            <w:shd w:val="clear" w:color="auto" w:fill="auto"/>
            <w:vAlign w:val="center"/>
            <w:hideMark/>
          </w:tcPr>
          <w:p w14:paraId="06CEE29E" w14:textId="77777777" w:rsidR="003B559B" w:rsidRPr="003B559B" w:rsidRDefault="003B559B" w:rsidP="003B559B">
            <w:pPr>
              <w:pStyle w:val="Texto"/>
              <w:ind w:firstLine="0"/>
              <w:jc w:val="center"/>
              <w:rPr>
                <w:sz w:val="20"/>
                <w:szCs w:val="20"/>
              </w:rPr>
            </w:pPr>
            <w:r w:rsidRPr="003B559B">
              <w:rPr>
                <w:sz w:val="20"/>
                <w:szCs w:val="20"/>
              </w:rPr>
              <w:t>0,113</w:t>
            </w:r>
          </w:p>
        </w:tc>
        <w:tc>
          <w:tcPr>
            <w:tcW w:w="584" w:type="dxa"/>
            <w:tcBorders>
              <w:top w:val="nil"/>
              <w:left w:val="nil"/>
              <w:bottom w:val="nil"/>
              <w:right w:val="nil"/>
            </w:tcBorders>
            <w:shd w:val="clear" w:color="auto" w:fill="auto"/>
            <w:vAlign w:val="center"/>
            <w:hideMark/>
          </w:tcPr>
          <w:p w14:paraId="49D88883"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nil"/>
              <w:right w:val="nil"/>
            </w:tcBorders>
            <w:shd w:val="clear" w:color="auto" w:fill="auto"/>
            <w:vAlign w:val="center"/>
            <w:hideMark/>
          </w:tcPr>
          <w:p w14:paraId="12F9F482" w14:textId="77777777" w:rsidR="003B559B" w:rsidRPr="003B559B" w:rsidRDefault="003B559B" w:rsidP="003B559B">
            <w:pPr>
              <w:pStyle w:val="Texto"/>
              <w:ind w:firstLine="0"/>
              <w:jc w:val="center"/>
              <w:rPr>
                <w:sz w:val="20"/>
                <w:szCs w:val="20"/>
              </w:rPr>
            </w:pPr>
            <w:r w:rsidRPr="003B559B">
              <w:rPr>
                <w:sz w:val="20"/>
                <w:szCs w:val="20"/>
              </w:rPr>
              <w:t>0</w:t>
            </w:r>
          </w:p>
        </w:tc>
        <w:tc>
          <w:tcPr>
            <w:tcW w:w="1141" w:type="dxa"/>
            <w:tcBorders>
              <w:top w:val="nil"/>
              <w:left w:val="nil"/>
              <w:bottom w:val="nil"/>
              <w:right w:val="nil"/>
            </w:tcBorders>
            <w:shd w:val="clear" w:color="auto" w:fill="auto"/>
            <w:vAlign w:val="center"/>
            <w:hideMark/>
          </w:tcPr>
          <w:p w14:paraId="1A25CB23" w14:textId="77777777" w:rsidR="003B559B" w:rsidRPr="003B559B" w:rsidRDefault="003B559B" w:rsidP="003B559B">
            <w:pPr>
              <w:pStyle w:val="Texto"/>
              <w:ind w:firstLine="0"/>
              <w:jc w:val="center"/>
              <w:rPr>
                <w:sz w:val="20"/>
                <w:szCs w:val="20"/>
              </w:rPr>
            </w:pPr>
            <w:r w:rsidRPr="003B559B">
              <w:rPr>
                <w:sz w:val="20"/>
                <w:szCs w:val="20"/>
              </w:rPr>
              <w:t>0,948</w:t>
            </w:r>
          </w:p>
        </w:tc>
        <w:tc>
          <w:tcPr>
            <w:tcW w:w="584" w:type="dxa"/>
            <w:tcBorders>
              <w:top w:val="nil"/>
              <w:left w:val="nil"/>
              <w:bottom w:val="nil"/>
              <w:right w:val="nil"/>
            </w:tcBorders>
            <w:shd w:val="clear" w:color="auto" w:fill="auto"/>
            <w:vAlign w:val="center"/>
            <w:hideMark/>
          </w:tcPr>
          <w:p w14:paraId="36EEC220"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nil"/>
              <w:right w:val="nil"/>
            </w:tcBorders>
            <w:shd w:val="clear" w:color="auto" w:fill="auto"/>
            <w:vAlign w:val="center"/>
            <w:hideMark/>
          </w:tcPr>
          <w:p w14:paraId="009A1940" w14:textId="77777777" w:rsidR="003B559B" w:rsidRPr="003B559B" w:rsidRDefault="003B559B" w:rsidP="003B559B">
            <w:pPr>
              <w:pStyle w:val="Texto"/>
              <w:ind w:firstLine="0"/>
              <w:jc w:val="center"/>
              <w:rPr>
                <w:sz w:val="20"/>
                <w:szCs w:val="20"/>
              </w:rPr>
            </w:pPr>
            <w:r w:rsidRPr="003B559B">
              <w:rPr>
                <w:sz w:val="20"/>
                <w:szCs w:val="20"/>
              </w:rPr>
              <w:t>0</w:t>
            </w:r>
          </w:p>
        </w:tc>
      </w:tr>
      <w:tr w:rsidR="003B559B" w:rsidRPr="003B559B" w14:paraId="5CC24E01" w14:textId="77777777" w:rsidTr="003B559B">
        <w:trPr>
          <w:trHeight w:val="212"/>
        </w:trPr>
        <w:tc>
          <w:tcPr>
            <w:tcW w:w="4409" w:type="dxa"/>
            <w:tcBorders>
              <w:top w:val="nil"/>
              <w:left w:val="nil"/>
              <w:bottom w:val="single" w:sz="12" w:space="0" w:color="auto"/>
              <w:right w:val="nil"/>
            </w:tcBorders>
            <w:shd w:val="clear" w:color="auto" w:fill="auto"/>
            <w:vAlign w:val="center"/>
            <w:hideMark/>
          </w:tcPr>
          <w:p w14:paraId="2406C763" w14:textId="77777777" w:rsidR="003B559B" w:rsidRPr="003B559B" w:rsidRDefault="003B559B" w:rsidP="003B559B">
            <w:pPr>
              <w:pStyle w:val="Texto"/>
              <w:ind w:firstLine="0"/>
              <w:rPr>
                <w:sz w:val="20"/>
                <w:szCs w:val="20"/>
              </w:rPr>
            </w:pPr>
            <w:r w:rsidRPr="003B559B">
              <w:rPr>
                <w:sz w:val="20"/>
                <w:szCs w:val="20"/>
              </w:rPr>
              <w:t>Congruência</w:t>
            </w:r>
          </w:p>
        </w:tc>
        <w:tc>
          <w:tcPr>
            <w:tcW w:w="1141" w:type="dxa"/>
            <w:tcBorders>
              <w:top w:val="nil"/>
              <w:left w:val="nil"/>
              <w:bottom w:val="single" w:sz="12" w:space="0" w:color="auto"/>
              <w:right w:val="nil"/>
            </w:tcBorders>
            <w:shd w:val="clear" w:color="auto" w:fill="auto"/>
            <w:vAlign w:val="center"/>
            <w:hideMark/>
          </w:tcPr>
          <w:p w14:paraId="331BDB99" w14:textId="77777777" w:rsidR="003B559B" w:rsidRPr="003B559B" w:rsidRDefault="003B559B" w:rsidP="003B559B">
            <w:pPr>
              <w:pStyle w:val="Texto"/>
              <w:ind w:firstLine="0"/>
              <w:jc w:val="center"/>
              <w:rPr>
                <w:sz w:val="20"/>
                <w:szCs w:val="20"/>
              </w:rPr>
            </w:pPr>
            <w:r w:rsidRPr="003B559B">
              <w:rPr>
                <w:sz w:val="20"/>
                <w:szCs w:val="20"/>
              </w:rPr>
              <w:t>0,086</w:t>
            </w:r>
          </w:p>
        </w:tc>
        <w:tc>
          <w:tcPr>
            <w:tcW w:w="584" w:type="dxa"/>
            <w:tcBorders>
              <w:top w:val="nil"/>
              <w:left w:val="nil"/>
              <w:bottom w:val="single" w:sz="12" w:space="0" w:color="auto"/>
              <w:right w:val="nil"/>
            </w:tcBorders>
            <w:shd w:val="clear" w:color="auto" w:fill="auto"/>
            <w:vAlign w:val="center"/>
            <w:hideMark/>
          </w:tcPr>
          <w:p w14:paraId="4EC4485F"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single" w:sz="12" w:space="0" w:color="auto"/>
              <w:right w:val="nil"/>
            </w:tcBorders>
            <w:shd w:val="clear" w:color="auto" w:fill="auto"/>
            <w:vAlign w:val="center"/>
            <w:hideMark/>
          </w:tcPr>
          <w:p w14:paraId="5B194727" w14:textId="77777777" w:rsidR="003B559B" w:rsidRPr="003B559B" w:rsidRDefault="003B559B" w:rsidP="003B559B">
            <w:pPr>
              <w:pStyle w:val="Texto"/>
              <w:ind w:firstLine="0"/>
              <w:jc w:val="center"/>
              <w:rPr>
                <w:sz w:val="20"/>
                <w:szCs w:val="20"/>
              </w:rPr>
            </w:pPr>
            <w:r w:rsidRPr="003B559B">
              <w:rPr>
                <w:sz w:val="20"/>
                <w:szCs w:val="20"/>
              </w:rPr>
              <w:t>0,008</w:t>
            </w:r>
          </w:p>
        </w:tc>
        <w:tc>
          <w:tcPr>
            <w:tcW w:w="1141" w:type="dxa"/>
            <w:tcBorders>
              <w:top w:val="nil"/>
              <w:left w:val="nil"/>
              <w:bottom w:val="single" w:sz="12" w:space="0" w:color="auto"/>
              <w:right w:val="nil"/>
            </w:tcBorders>
            <w:shd w:val="clear" w:color="auto" w:fill="auto"/>
            <w:vAlign w:val="center"/>
            <w:hideMark/>
          </w:tcPr>
          <w:p w14:paraId="73CB9535" w14:textId="77777777" w:rsidR="003B559B" w:rsidRPr="003B559B" w:rsidRDefault="003B559B" w:rsidP="003B559B">
            <w:pPr>
              <w:pStyle w:val="Texto"/>
              <w:ind w:firstLine="0"/>
              <w:jc w:val="center"/>
              <w:rPr>
                <w:sz w:val="20"/>
                <w:szCs w:val="20"/>
              </w:rPr>
            </w:pPr>
            <w:r w:rsidRPr="003B559B">
              <w:rPr>
                <w:sz w:val="20"/>
                <w:szCs w:val="20"/>
              </w:rPr>
              <w:t>0,97</w:t>
            </w:r>
          </w:p>
        </w:tc>
        <w:tc>
          <w:tcPr>
            <w:tcW w:w="584" w:type="dxa"/>
            <w:tcBorders>
              <w:top w:val="nil"/>
              <w:left w:val="nil"/>
              <w:bottom w:val="single" w:sz="12" w:space="0" w:color="auto"/>
              <w:right w:val="nil"/>
            </w:tcBorders>
            <w:shd w:val="clear" w:color="auto" w:fill="auto"/>
            <w:vAlign w:val="center"/>
            <w:hideMark/>
          </w:tcPr>
          <w:p w14:paraId="6427FDA0" w14:textId="77777777" w:rsidR="003B559B" w:rsidRPr="003B559B" w:rsidRDefault="003B559B" w:rsidP="003B559B">
            <w:pPr>
              <w:pStyle w:val="Texto"/>
              <w:ind w:firstLine="0"/>
              <w:jc w:val="center"/>
              <w:rPr>
                <w:sz w:val="20"/>
                <w:szCs w:val="20"/>
              </w:rPr>
            </w:pPr>
            <w:r w:rsidRPr="003B559B">
              <w:rPr>
                <w:sz w:val="20"/>
                <w:szCs w:val="20"/>
              </w:rPr>
              <w:t>154</w:t>
            </w:r>
          </w:p>
        </w:tc>
        <w:tc>
          <w:tcPr>
            <w:tcW w:w="641" w:type="dxa"/>
            <w:tcBorders>
              <w:top w:val="nil"/>
              <w:left w:val="nil"/>
              <w:bottom w:val="single" w:sz="12" w:space="0" w:color="auto"/>
              <w:right w:val="nil"/>
            </w:tcBorders>
            <w:shd w:val="clear" w:color="auto" w:fill="auto"/>
            <w:vAlign w:val="center"/>
            <w:hideMark/>
          </w:tcPr>
          <w:p w14:paraId="6D39C833" w14:textId="77777777" w:rsidR="003B559B" w:rsidRPr="003B559B" w:rsidRDefault="003B559B" w:rsidP="003B559B">
            <w:pPr>
              <w:pStyle w:val="Texto"/>
              <w:ind w:firstLine="0"/>
              <w:jc w:val="center"/>
              <w:rPr>
                <w:sz w:val="20"/>
                <w:szCs w:val="20"/>
              </w:rPr>
            </w:pPr>
            <w:r w:rsidRPr="003B559B">
              <w:rPr>
                <w:sz w:val="20"/>
                <w:szCs w:val="20"/>
              </w:rPr>
              <w:t>0,002</w:t>
            </w:r>
          </w:p>
        </w:tc>
      </w:tr>
    </w:tbl>
    <w:p w14:paraId="55427C32" w14:textId="77777777" w:rsidR="003B559B" w:rsidRPr="003B559B" w:rsidRDefault="003B559B" w:rsidP="003B559B">
      <w:pPr>
        <w:pStyle w:val="Texto"/>
        <w:ind w:firstLine="0"/>
        <w:jc w:val="left"/>
        <w:rPr>
          <w:sz w:val="20"/>
          <w:szCs w:val="20"/>
        </w:rPr>
      </w:pPr>
      <w:r w:rsidRPr="003B559B">
        <w:rPr>
          <w:sz w:val="20"/>
          <w:szCs w:val="20"/>
        </w:rPr>
        <w:t>Fonte: Dados da pesquisa (2018)</w:t>
      </w:r>
    </w:p>
    <w:p w14:paraId="2D582397" w14:textId="77777777" w:rsidR="00E5065A" w:rsidRDefault="00E5065A" w:rsidP="0021425E">
      <w:pPr>
        <w:tabs>
          <w:tab w:val="left" w:pos="720"/>
          <w:tab w:val="left" w:pos="1080"/>
        </w:tabs>
        <w:jc w:val="both"/>
      </w:pPr>
    </w:p>
    <w:p w14:paraId="6C2C9C14" w14:textId="3D7DD6BB" w:rsidR="00BA7DFA" w:rsidRPr="00B54DD6" w:rsidRDefault="00725482" w:rsidP="00B54DD6">
      <w:pPr>
        <w:pStyle w:val="Ttulo2"/>
        <w:numPr>
          <w:ilvl w:val="1"/>
          <w:numId w:val="2"/>
        </w:numPr>
        <w:spacing w:before="300" w:after="300"/>
        <w:ind w:left="397" w:hanging="397"/>
        <w:jc w:val="left"/>
        <w:rPr>
          <w:rFonts w:eastAsia="Times New Roman" w:cs="Times New Roman"/>
          <w:b w:val="0"/>
          <w:bCs/>
          <w:caps/>
          <w:sz w:val="24"/>
          <w:szCs w:val="26"/>
          <w:lang w:eastAsia="en-US"/>
        </w:rPr>
      </w:pPr>
      <w:bookmarkStart w:id="108" w:name="_Toc531785596"/>
      <w:r w:rsidRPr="00B54DD6">
        <w:rPr>
          <w:rFonts w:eastAsia="Times New Roman" w:cs="Times New Roman"/>
          <w:b w:val="0"/>
          <w:bCs/>
          <w:caps/>
          <w:sz w:val="24"/>
          <w:szCs w:val="26"/>
          <w:lang w:eastAsia="en-US"/>
        </w:rPr>
        <w:t>Procedimentos</w:t>
      </w:r>
      <w:bookmarkEnd w:id="108"/>
    </w:p>
    <w:p w14:paraId="0F600A59" w14:textId="7475D0C1" w:rsidR="00BA7DFA" w:rsidRPr="00B54DD6" w:rsidRDefault="00725482" w:rsidP="00B54DD6">
      <w:pPr>
        <w:pStyle w:val="Texto"/>
        <w:rPr>
          <w:rFonts w:cs="Arial"/>
        </w:rPr>
      </w:pPr>
      <w:r w:rsidRPr="00B54DD6">
        <w:rPr>
          <w:rFonts w:cs="Arial"/>
        </w:rPr>
        <w:t>As respostas obtidas neste experimento são resultado da distribuição do link do Qualtrics entre os usuários do Instagram, LinkedIn, Facebook e Whatsapp. A escolha destes canais se deu pela abrangência das marcas escolhidas e dos humoristas destacados pa</w:t>
      </w:r>
      <w:r w:rsidR="00B93473">
        <w:rPr>
          <w:rFonts w:cs="Arial"/>
        </w:rPr>
        <w:t xml:space="preserve">ra a manipulação das condições visando </w:t>
      </w:r>
      <w:r w:rsidRPr="00B54DD6">
        <w:rPr>
          <w:rFonts w:cs="Arial"/>
        </w:rPr>
        <w:t xml:space="preserve">uma maior semelhança com contextos reais e a heterogeneidade da amostra. As imagens a seguir </w:t>
      </w:r>
      <w:r w:rsidR="00F2437C">
        <w:rPr>
          <w:rFonts w:cs="Arial"/>
        </w:rPr>
        <w:t xml:space="preserve">(Figura 3) </w:t>
      </w:r>
      <w:r w:rsidRPr="00B54DD6">
        <w:rPr>
          <w:rFonts w:cs="Arial"/>
        </w:rPr>
        <w:t>foram apresentadas aleatoriamente no experimento.</w:t>
      </w:r>
    </w:p>
    <w:p w14:paraId="41480FCB" w14:textId="5D0673C5" w:rsidR="0021425E" w:rsidRDefault="0021425E">
      <w:r>
        <w:br w:type="page"/>
      </w:r>
    </w:p>
    <w:p w14:paraId="5B943CE2" w14:textId="77777777" w:rsidR="00BA7DFA" w:rsidRDefault="00BA7DFA">
      <w:pPr>
        <w:tabs>
          <w:tab w:val="left" w:pos="720"/>
          <w:tab w:val="left" w:pos="1080"/>
        </w:tabs>
        <w:jc w:val="both"/>
      </w:pPr>
    </w:p>
    <w:p w14:paraId="31C3418A" w14:textId="71CF1872" w:rsidR="004D0693" w:rsidRDefault="004D0693" w:rsidP="004D0693">
      <w:pPr>
        <w:pStyle w:val="Legenda"/>
        <w:keepNext/>
        <w:jc w:val="both"/>
      </w:pPr>
      <w:bookmarkStart w:id="109" w:name="_Toc529750200"/>
      <w:r>
        <w:t xml:space="preserve">Figura </w:t>
      </w:r>
      <w:r w:rsidR="003A4FC1">
        <w:rPr>
          <w:noProof/>
        </w:rPr>
        <w:fldChar w:fldCharType="begin"/>
      </w:r>
      <w:r w:rsidR="003A4FC1">
        <w:rPr>
          <w:noProof/>
        </w:rPr>
        <w:instrText xml:space="preserve"> SEQ Figura \* ARABIC </w:instrText>
      </w:r>
      <w:r w:rsidR="003A4FC1">
        <w:rPr>
          <w:noProof/>
        </w:rPr>
        <w:fldChar w:fldCharType="separate"/>
      </w:r>
      <w:r>
        <w:rPr>
          <w:noProof/>
        </w:rPr>
        <w:t>3</w:t>
      </w:r>
      <w:r w:rsidR="003A4FC1">
        <w:rPr>
          <w:noProof/>
        </w:rPr>
        <w:fldChar w:fldCharType="end"/>
      </w:r>
      <w:r>
        <w:t xml:space="preserve"> </w:t>
      </w:r>
      <w:r w:rsidRPr="005157CA">
        <w:t>- CONDIÇÕES PRODUZIDAS PARA O EXPERIMENTO</w:t>
      </w:r>
      <w:bookmarkEnd w:id="109"/>
    </w:p>
    <w:p w14:paraId="0B69E80C" w14:textId="77777777" w:rsidR="00BA7DFA" w:rsidRDefault="00725482">
      <w:pPr>
        <w:tabs>
          <w:tab w:val="left" w:pos="720"/>
          <w:tab w:val="left" w:pos="1080"/>
        </w:tabs>
        <w:jc w:val="both"/>
      </w:pPr>
      <w:r>
        <w:rPr>
          <w:noProof/>
        </w:rPr>
        <w:drawing>
          <wp:inline distT="114300" distB="114300" distL="114300" distR="114300" wp14:anchorId="017358D0" wp14:editId="46974D5B">
            <wp:extent cx="2880000" cy="1872000"/>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880000" cy="1872000"/>
                    </a:xfrm>
                    <a:prstGeom prst="rect">
                      <a:avLst/>
                    </a:prstGeom>
                    <a:ln/>
                  </pic:spPr>
                </pic:pic>
              </a:graphicData>
            </a:graphic>
          </wp:inline>
        </w:drawing>
      </w:r>
      <w:r>
        <w:rPr>
          <w:noProof/>
        </w:rPr>
        <w:drawing>
          <wp:inline distT="114300" distB="114300" distL="114300" distR="114300" wp14:anchorId="6F80F93C" wp14:editId="4FE6711D">
            <wp:extent cx="2880000" cy="1872000"/>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2880000" cy="1872000"/>
                    </a:xfrm>
                    <a:prstGeom prst="rect">
                      <a:avLst/>
                    </a:prstGeom>
                    <a:ln/>
                  </pic:spPr>
                </pic:pic>
              </a:graphicData>
            </a:graphic>
          </wp:inline>
        </w:drawing>
      </w:r>
      <w:r>
        <w:rPr>
          <w:noProof/>
        </w:rPr>
        <w:drawing>
          <wp:inline distT="114300" distB="114300" distL="114300" distR="114300" wp14:anchorId="4101B6E2" wp14:editId="2DD0ED21">
            <wp:extent cx="2880000" cy="1872000"/>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880000" cy="1872000"/>
                    </a:xfrm>
                    <a:prstGeom prst="rect">
                      <a:avLst/>
                    </a:prstGeom>
                    <a:ln/>
                  </pic:spPr>
                </pic:pic>
              </a:graphicData>
            </a:graphic>
          </wp:inline>
        </w:drawing>
      </w:r>
      <w:r>
        <w:rPr>
          <w:noProof/>
        </w:rPr>
        <w:drawing>
          <wp:inline distT="114300" distB="114300" distL="114300" distR="114300" wp14:anchorId="008B016D" wp14:editId="20099D1B">
            <wp:extent cx="2880000" cy="1872000"/>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2880000" cy="1872000"/>
                    </a:xfrm>
                    <a:prstGeom prst="rect">
                      <a:avLst/>
                    </a:prstGeom>
                    <a:ln/>
                  </pic:spPr>
                </pic:pic>
              </a:graphicData>
            </a:graphic>
          </wp:inline>
        </w:drawing>
      </w:r>
      <w:r>
        <w:rPr>
          <w:noProof/>
        </w:rPr>
        <w:drawing>
          <wp:inline distT="114300" distB="114300" distL="114300" distR="114300" wp14:anchorId="116AE637" wp14:editId="153F8F10">
            <wp:extent cx="2880000" cy="1872000"/>
            <wp:effectExtent l="0" t="0" r="0" b="0"/>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2880000" cy="1872000"/>
                    </a:xfrm>
                    <a:prstGeom prst="rect">
                      <a:avLst/>
                    </a:prstGeom>
                    <a:ln/>
                  </pic:spPr>
                </pic:pic>
              </a:graphicData>
            </a:graphic>
          </wp:inline>
        </w:drawing>
      </w:r>
      <w:r>
        <w:rPr>
          <w:noProof/>
        </w:rPr>
        <w:drawing>
          <wp:inline distT="114300" distB="114300" distL="114300" distR="114300" wp14:anchorId="40703AD9" wp14:editId="5DED7339">
            <wp:extent cx="2880000" cy="18720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2880000" cy="1872000"/>
                    </a:xfrm>
                    <a:prstGeom prst="rect">
                      <a:avLst/>
                    </a:prstGeom>
                    <a:ln/>
                  </pic:spPr>
                </pic:pic>
              </a:graphicData>
            </a:graphic>
          </wp:inline>
        </w:drawing>
      </w:r>
    </w:p>
    <w:p w14:paraId="78F7CFED" w14:textId="77777777" w:rsidR="00BA7DFA" w:rsidRDefault="00725482" w:rsidP="00E91B7D">
      <w:pPr>
        <w:pStyle w:val="Fonte"/>
        <w:jc w:val="both"/>
      </w:pPr>
      <w:r>
        <w:t>Fonte: Autoras, 2018</w:t>
      </w:r>
    </w:p>
    <w:p w14:paraId="08491F6A" w14:textId="77777777" w:rsidR="00E91B7D" w:rsidRDefault="00E91B7D" w:rsidP="00E91B7D">
      <w:pPr>
        <w:pStyle w:val="Texto"/>
        <w:rPr>
          <w:rFonts w:cs="Arial"/>
        </w:rPr>
      </w:pPr>
    </w:p>
    <w:p w14:paraId="0B481E3E" w14:textId="7D84925F" w:rsidR="00BA7DFA" w:rsidRPr="00E91B7D" w:rsidRDefault="00725482" w:rsidP="00E91B7D">
      <w:pPr>
        <w:pStyle w:val="Texto"/>
        <w:rPr>
          <w:rFonts w:cs="Arial"/>
        </w:rPr>
      </w:pPr>
      <w:r w:rsidRPr="00E91B7D">
        <w:rPr>
          <w:rFonts w:cs="Arial"/>
        </w:rPr>
        <w:t>As condições foram criadas simulando possíveis anúncios das marcas Corona e Skol nas redes sociais. Cada um dos cenários possui uma das marcas e um dos humoristas encontrados no estudo preliminar. Assim, a marca poderá se apresentar ora em conjunto com um</w:t>
      </w:r>
      <w:r w:rsidR="00B93473">
        <w:rPr>
          <w:rFonts w:cs="Arial"/>
        </w:rPr>
        <w:t xml:space="preserve"> humorista - com um tom mais humorista ou mais neutro</w:t>
      </w:r>
      <w:r w:rsidRPr="00E91B7D">
        <w:rPr>
          <w:rFonts w:cs="Arial"/>
        </w:rPr>
        <w:t xml:space="preserve"> -, ora </w:t>
      </w:r>
      <w:r w:rsidR="00B93473">
        <w:rPr>
          <w:rFonts w:cs="Arial"/>
        </w:rPr>
        <w:t>sem o humorista</w:t>
      </w:r>
      <w:r w:rsidRPr="00E91B7D">
        <w:rPr>
          <w:rFonts w:cs="Arial"/>
        </w:rPr>
        <w:t xml:space="preserve">. </w:t>
      </w:r>
    </w:p>
    <w:p w14:paraId="68BCE86B" w14:textId="5917F4C3" w:rsidR="00BA7DFA" w:rsidRPr="00E91B7D" w:rsidRDefault="00725482" w:rsidP="00E91B7D">
      <w:pPr>
        <w:pStyle w:val="Texto"/>
        <w:rPr>
          <w:rFonts w:cs="Arial"/>
        </w:rPr>
      </w:pPr>
      <w:r w:rsidRPr="00E91B7D">
        <w:rPr>
          <w:rFonts w:cs="Arial"/>
        </w:rPr>
        <w:t>Após ser exposto ao cenário, o participante respondeu o questionário referente ao anúncio fictício apresentado. O participante preencheu as escalas bem como as checagens de manipulação referentes às variáveis controladas no</w:t>
      </w:r>
      <w:r w:rsidR="00E91B7D">
        <w:rPr>
          <w:rFonts w:cs="Arial"/>
        </w:rPr>
        <w:t>s</w:t>
      </w:r>
      <w:r w:rsidRPr="00E91B7D">
        <w:rPr>
          <w:rFonts w:cs="Arial"/>
        </w:rPr>
        <w:t xml:space="preserve"> </w:t>
      </w:r>
      <w:r w:rsidRPr="00E91B7D">
        <w:rPr>
          <w:rFonts w:cs="Arial"/>
        </w:rPr>
        <w:lastRenderedPageBreak/>
        <w:t>cenários.  Ao fim, os participantes inf</w:t>
      </w:r>
      <w:r w:rsidR="00B93473">
        <w:rPr>
          <w:rFonts w:cs="Arial"/>
        </w:rPr>
        <w:t>ormaram seus dados demográficos</w:t>
      </w:r>
      <w:r w:rsidRPr="00E91B7D">
        <w:rPr>
          <w:rFonts w:cs="Arial"/>
        </w:rPr>
        <w:t xml:space="preserve"> assim permitindo que a caracterização da amostra fosse construída. </w:t>
      </w:r>
    </w:p>
    <w:p w14:paraId="0CB1F86D" w14:textId="252396E1" w:rsidR="00BA7DFA" w:rsidRPr="00E91B7D" w:rsidRDefault="00725482" w:rsidP="00E91B7D">
      <w:pPr>
        <w:pStyle w:val="Ttulo3"/>
        <w:numPr>
          <w:ilvl w:val="2"/>
          <w:numId w:val="2"/>
        </w:numPr>
        <w:spacing w:before="300" w:after="300"/>
        <w:ind w:left="0" w:firstLine="0"/>
        <w:jc w:val="left"/>
        <w:rPr>
          <w:rFonts w:eastAsia="Times New Roman" w:cs="Times New Roman"/>
          <w:bCs/>
          <w:sz w:val="24"/>
          <w:szCs w:val="22"/>
          <w:lang w:eastAsia="en-US"/>
        </w:rPr>
      </w:pPr>
      <w:bookmarkStart w:id="110" w:name="_Toc531785597"/>
      <w:r w:rsidRPr="00E91B7D">
        <w:rPr>
          <w:rFonts w:eastAsia="Times New Roman" w:cs="Times New Roman"/>
          <w:bCs/>
          <w:sz w:val="24"/>
          <w:szCs w:val="22"/>
          <w:lang w:eastAsia="en-US"/>
        </w:rPr>
        <w:t>Mensurações</w:t>
      </w:r>
      <w:bookmarkEnd w:id="110"/>
    </w:p>
    <w:p w14:paraId="29581578" w14:textId="563CB273" w:rsidR="00BA7DFA" w:rsidRPr="00E91B7D" w:rsidRDefault="00725482" w:rsidP="00E91B7D">
      <w:pPr>
        <w:pStyle w:val="Texto"/>
        <w:rPr>
          <w:rFonts w:cs="Arial"/>
        </w:rPr>
      </w:pPr>
      <w:r w:rsidRPr="00E91B7D">
        <w:rPr>
          <w:rFonts w:cs="Arial"/>
        </w:rPr>
        <w:t>Primeiramente, antes da análise, fez-se uma verificação de possíveis casos ausentes. Realizou-se um filtro dos casos de acordo com as respostas nas três primeiras perguntas. Assim, aqueles participantes que não responderam às primeiras perguntas n</w:t>
      </w:r>
      <w:r w:rsidR="00B93473">
        <w:rPr>
          <w:rFonts w:cs="Arial"/>
        </w:rPr>
        <w:t>ão foram considerados na base. A</w:t>
      </w:r>
      <w:r w:rsidRPr="00E91B7D">
        <w:rPr>
          <w:rFonts w:cs="Arial"/>
        </w:rPr>
        <w:t>lém disso</w:t>
      </w:r>
      <w:r w:rsidR="00B93473">
        <w:rPr>
          <w:rFonts w:cs="Arial"/>
        </w:rPr>
        <w:t>,</w:t>
      </w:r>
      <w:r w:rsidRPr="00E91B7D">
        <w:rPr>
          <w:rFonts w:cs="Arial"/>
        </w:rPr>
        <w:t xml:space="preserve"> 45 respostas foram anuladas em razão da ausência de respostas. Como resultado, das 239 respostas obtidas, 174 foi o total de casos válidos para análise.</w:t>
      </w:r>
    </w:p>
    <w:p w14:paraId="333C747C" w14:textId="181210E3" w:rsidR="00BA7DFA" w:rsidRPr="00E91B7D" w:rsidRDefault="00725482" w:rsidP="00E91B7D">
      <w:pPr>
        <w:pStyle w:val="Texto"/>
        <w:rPr>
          <w:rFonts w:cs="Arial"/>
        </w:rPr>
      </w:pPr>
      <w:r w:rsidRPr="00E91B7D">
        <w:rPr>
          <w:rFonts w:cs="Arial"/>
        </w:rPr>
        <w:t xml:space="preserve">Após a primeira verificação, foram selecionados os respondentes maiores de 18 anos, </w:t>
      </w:r>
      <w:r w:rsidR="00B93473">
        <w:rPr>
          <w:rFonts w:cs="Arial"/>
        </w:rPr>
        <w:t>apurando-se que 81% dos participantes bebiam e 19% não bebiam</w:t>
      </w:r>
      <w:r w:rsidRPr="00E91B7D">
        <w:rPr>
          <w:rFonts w:cs="Arial"/>
        </w:rPr>
        <w:t xml:space="preserve">. Além disto, foi percebido que dos casos válidos, 54,2% dos afirmaram não consumir a marca apresentada no anúncio. </w:t>
      </w:r>
    </w:p>
    <w:p w14:paraId="0867BBDF" w14:textId="0830117E" w:rsidR="00BA7DFA" w:rsidRPr="00E91B7D" w:rsidRDefault="00725482" w:rsidP="00E91B7D">
      <w:pPr>
        <w:pStyle w:val="Ttulo3"/>
        <w:numPr>
          <w:ilvl w:val="2"/>
          <w:numId w:val="2"/>
        </w:numPr>
        <w:spacing w:before="300" w:after="300"/>
        <w:ind w:left="0" w:firstLine="0"/>
        <w:jc w:val="left"/>
        <w:rPr>
          <w:rFonts w:eastAsia="Times New Roman" w:cs="Times New Roman"/>
          <w:bCs/>
          <w:sz w:val="24"/>
          <w:szCs w:val="22"/>
          <w:lang w:eastAsia="en-US"/>
        </w:rPr>
      </w:pPr>
      <w:bookmarkStart w:id="111" w:name="_Toc531785598"/>
      <w:r w:rsidRPr="00E91B7D">
        <w:rPr>
          <w:rFonts w:eastAsia="Times New Roman" w:cs="Times New Roman"/>
          <w:bCs/>
          <w:sz w:val="24"/>
          <w:szCs w:val="22"/>
          <w:lang w:eastAsia="en-US"/>
        </w:rPr>
        <w:t>Resultados</w:t>
      </w:r>
      <w:bookmarkEnd w:id="111"/>
      <w:r w:rsidRPr="00E91B7D">
        <w:rPr>
          <w:rFonts w:eastAsia="Times New Roman" w:cs="Times New Roman"/>
          <w:bCs/>
          <w:sz w:val="24"/>
          <w:szCs w:val="22"/>
          <w:lang w:eastAsia="en-US"/>
        </w:rPr>
        <w:t xml:space="preserve"> </w:t>
      </w:r>
    </w:p>
    <w:p w14:paraId="0961C8BB" w14:textId="77777777" w:rsidR="00BA7DFA" w:rsidRPr="00E91B7D" w:rsidRDefault="00725482" w:rsidP="00E91B7D">
      <w:pPr>
        <w:pStyle w:val="Texto"/>
        <w:rPr>
          <w:rFonts w:cs="Arial"/>
        </w:rPr>
      </w:pPr>
      <w:r w:rsidRPr="00E91B7D">
        <w:rPr>
          <w:rFonts w:cs="Arial"/>
        </w:rPr>
        <w:t xml:space="preserve">Foram realizadas as checagens de manipulação e das variáveis de controle mensuradas durante a aplicação do experimento. Após, foram realizadas avaliações preliminares referentes às hipóteses. </w:t>
      </w:r>
    </w:p>
    <w:p w14:paraId="48844512" w14:textId="6BE0295F" w:rsidR="00BA7DFA" w:rsidRPr="00E91B7D" w:rsidRDefault="00725482" w:rsidP="00E91B7D">
      <w:pPr>
        <w:pStyle w:val="Ttulo3"/>
        <w:numPr>
          <w:ilvl w:val="3"/>
          <w:numId w:val="2"/>
        </w:numPr>
        <w:spacing w:before="300" w:after="300"/>
        <w:ind w:left="851" w:hanging="851"/>
        <w:jc w:val="left"/>
        <w:rPr>
          <w:rFonts w:eastAsia="Times New Roman" w:cs="Times New Roman"/>
          <w:bCs/>
          <w:sz w:val="24"/>
          <w:szCs w:val="22"/>
          <w:lang w:eastAsia="en-US"/>
        </w:rPr>
      </w:pPr>
      <w:bookmarkStart w:id="112" w:name="_Toc531785599"/>
      <w:r w:rsidRPr="00E91B7D">
        <w:rPr>
          <w:rFonts w:eastAsia="Times New Roman" w:cs="Times New Roman"/>
          <w:bCs/>
          <w:sz w:val="24"/>
          <w:szCs w:val="22"/>
          <w:lang w:eastAsia="en-US"/>
        </w:rPr>
        <w:t>Checagem de manipulação e variáveis de controle</w:t>
      </w:r>
      <w:bookmarkEnd w:id="112"/>
      <w:r w:rsidRPr="00E91B7D">
        <w:rPr>
          <w:rFonts w:eastAsia="Times New Roman" w:cs="Times New Roman"/>
          <w:bCs/>
          <w:sz w:val="24"/>
          <w:szCs w:val="22"/>
          <w:lang w:eastAsia="en-US"/>
        </w:rPr>
        <w:t xml:space="preserve"> </w:t>
      </w:r>
    </w:p>
    <w:p w14:paraId="31DFA0B5" w14:textId="1CE2F73A" w:rsidR="0087217C" w:rsidRPr="0087217C" w:rsidRDefault="0087217C" w:rsidP="00A107F0">
      <w:pPr>
        <w:pStyle w:val="Texto"/>
        <w:rPr>
          <w:rFonts w:cs="Arial"/>
        </w:rPr>
      </w:pPr>
      <w:r w:rsidRPr="0087217C">
        <w:rPr>
          <w:rFonts w:cs="Arial"/>
        </w:rPr>
        <w:t>Para a realização da checagem de manipulação, inicialmente foram utilizadas a</w:t>
      </w:r>
      <w:r w:rsidR="00A107F0">
        <w:rPr>
          <w:rFonts w:cs="Arial"/>
        </w:rPr>
        <w:t>s</w:t>
      </w:r>
      <w:r w:rsidRPr="0087217C">
        <w:rPr>
          <w:rFonts w:cs="Arial"/>
        </w:rPr>
        <w:t xml:space="preserve"> perguntas “você conhece a pessoa (humorista) do anúncio?” bem como a escala de diferencial semântico proposta por Russel </w:t>
      </w:r>
      <w:r w:rsidR="00A107F0">
        <w:rPr>
          <w:rFonts w:cs="Arial"/>
        </w:rPr>
        <w:t xml:space="preserve">et al. </w:t>
      </w:r>
      <w:r w:rsidRPr="0087217C">
        <w:rPr>
          <w:rFonts w:cs="Arial"/>
        </w:rPr>
        <w:t xml:space="preserve">(2006) </w:t>
      </w:r>
      <w:r w:rsidR="00A107F0">
        <w:rPr>
          <w:rFonts w:cs="Arial"/>
        </w:rPr>
        <w:t>acerca a</w:t>
      </w:r>
      <w:r w:rsidRPr="0087217C">
        <w:rPr>
          <w:rFonts w:cs="Arial"/>
        </w:rPr>
        <w:t xml:space="preserve"> percepção </w:t>
      </w:r>
      <w:r w:rsidR="00B93473">
        <w:rPr>
          <w:rFonts w:cs="Arial"/>
        </w:rPr>
        <w:t xml:space="preserve">do participante </w:t>
      </w:r>
      <w:r w:rsidR="00A107F0">
        <w:rPr>
          <w:rFonts w:cs="Arial"/>
        </w:rPr>
        <w:t>na escolha do influenciador no anúncio. Trata-se de uma e</w:t>
      </w:r>
      <w:r w:rsidRPr="0087217C">
        <w:rPr>
          <w:rFonts w:cs="Arial"/>
        </w:rPr>
        <w:t>scala de Likert de sete pontos composta dos três</w:t>
      </w:r>
      <w:r w:rsidR="00A107F0">
        <w:rPr>
          <w:rFonts w:cs="Arial"/>
        </w:rPr>
        <w:t xml:space="preserve"> critérios</w:t>
      </w:r>
      <w:r w:rsidRPr="0087217C">
        <w:rPr>
          <w:rFonts w:cs="Arial"/>
        </w:rPr>
        <w:t xml:space="preserve"> “eu gosto dele ou dela/ não gosto dele ou dela”, “eu gosto dele ou dela/ não gosto dele ou dela” e “ele ou ela é agradável/ ele ou ela é desagradá</w:t>
      </w:r>
      <w:r w:rsidR="00A107F0">
        <w:rPr>
          <w:rFonts w:cs="Arial"/>
        </w:rPr>
        <w:t xml:space="preserve">vel”. </w:t>
      </w:r>
    </w:p>
    <w:p w14:paraId="6B250429" w14:textId="77777777" w:rsidR="0087217C" w:rsidRPr="0087217C" w:rsidRDefault="0087217C" w:rsidP="0087217C">
      <w:pPr>
        <w:pStyle w:val="Texto"/>
        <w:rPr>
          <w:rFonts w:cs="Arial"/>
        </w:rPr>
      </w:pPr>
      <w:r w:rsidRPr="0087217C">
        <w:rPr>
          <w:rFonts w:cs="Arial"/>
        </w:rPr>
        <w:t xml:space="preserve">Por meio da checagem, verificou-se que a maioria das dos participantes (73,80%) conheciam os humoristas presentes nos anúncios, o que possibilitaria a compreensão do contexto da pesquisa. </w:t>
      </w:r>
    </w:p>
    <w:p w14:paraId="061D92E2" w14:textId="28E8F188" w:rsidR="0087217C" w:rsidRPr="0087217C" w:rsidRDefault="0087217C" w:rsidP="0087217C">
      <w:pPr>
        <w:pStyle w:val="Texto"/>
        <w:rPr>
          <w:rFonts w:cs="Arial"/>
        </w:rPr>
      </w:pPr>
      <w:r w:rsidRPr="0087217C">
        <w:rPr>
          <w:rFonts w:cs="Arial"/>
        </w:rPr>
        <w:lastRenderedPageBreak/>
        <w:t xml:space="preserve">Além da verificação acerca do conhecimento e percepção dos participantes acerca do humorista utilizado no anúncio, a checagem de manipulação também foi realizada a partir da escala de congruência originalmente proposta por Stokburger-Saur, Ratneshwar e Sen (2012), Mael e Ashforth (1992) </w:t>
      </w:r>
      <w:r w:rsidR="00A107F0">
        <w:rPr>
          <w:rFonts w:cs="Arial"/>
        </w:rPr>
        <w:t xml:space="preserve">e utilizada por Dias (2007) </w:t>
      </w:r>
      <w:r w:rsidRPr="0087217C">
        <w:rPr>
          <w:rFonts w:cs="Arial"/>
        </w:rPr>
        <w:t>a qual propõe uma congruência entre celebridade e marca.  </w:t>
      </w:r>
    </w:p>
    <w:p w14:paraId="3798907D" w14:textId="77777777" w:rsidR="0087217C" w:rsidRPr="0087217C" w:rsidRDefault="0087217C" w:rsidP="0087217C">
      <w:pPr>
        <w:pStyle w:val="Texto"/>
        <w:rPr>
          <w:rFonts w:cs="Arial"/>
        </w:rPr>
      </w:pPr>
      <w:r w:rsidRPr="0087217C">
        <w:rPr>
          <w:rFonts w:cs="Arial"/>
        </w:rPr>
        <w:t xml:space="preserve">Assim, por meio desse instrumento, aferiu-se a compreensão dos participantes da pesquisa a partir de suas percepções realizado por meio de um teste t para amostras independentes com itens referentes à congruência entre anúncio da marca e o humorista utilizado. </w:t>
      </w:r>
    </w:p>
    <w:p w14:paraId="329879BB" w14:textId="77777777" w:rsidR="00AC1232" w:rsidRDefault="00AC1232" w:rsidP="00AC1232">
      <w:pPr>
        <w:pStyle w:val="Legenda"/>
        <w:keepNext/>
        <w:jc w:val="both"/>
      </w:pPr>
    </w:p>
    <w:p w14:paraId="19917F7A" w14:textId="77777777" w:rsidR="00AC1232" w:rsidRDefault="00AC1232" w:rsidP="00AC1232">
      <w:pPr>
        <w:pStyle w:val="Legenda"/>
        <w:keepNext/>
        <w:jc w:val="both"/>
      </w:pPr>
    </w:p>
    <w:p w14:paraId="7D600C5A" w14:textId="595DAD4E" w:rsidR="00AC1232" w:rsidRDefault="00AC1232" w:rsidP="00AC1232">
      <w:pPr>
        <w:pStyle w:val="Legenda"/>
        <w:keepNext/>
        <w:jc w:val="both"/>
      </w:pPr>
      <w:bookmarkStart w:id="113" w:name="_Toc529750844"/>
      <w:r>
        <w:t xml:space="preserve">Tabela </w:t>
      </w:r>
      <w:r w:rsidR="003A4FC1">
        <w:rPr>
          <w:noProof/>
        </w:rPr>
        <w:fldChar w:fldCharType="begin"/>
      </w:r>
      <w:r w:rsidR="003A4FC1">
        <w:rPr>
          <w:noProof/>
        </w:rPr>
        <w:instrText xml:space="preserve"> SEQ Tabela \* ARABIC </w:instrText>
      </w:r>
      <w:r w:rsidR="003A4FC1">
        <w:rPr>
          <w:noProof/>
        </w:rPr>
        <w:fldChar w:fldCharType="separate"/>
      </w:r>
      <w:r>
        <w:rPr>
          <w:noProof/>
        </w:rPr>
        <w:t>2</w:t>
      </w:r>
      <w:r w:rsidR="003A4FC1">
        <w:rPr>
          <w:noProof/>
        </w:rPr>
        <w:fldChar w:fldCharType="end"/>
      </w:r>
      <w:r>
        <w:t xml:space="preserve"> - </w:t>
      </w:r>
      <w:r w:rsidRPr="00503FDB">
        <w:t>CHECAGEM ESCALA ATITUDE INFLUENCIADOR</w:t>
      </w:r>
      <w:bookmarkEnd w:id="113"/>
    </w:p>
    <w:tbl>
      <w:tblPr>
        <w:tblW w:w="8986" w:type="dxa"/>
        <w:tblInd w:w="70" w:type="dxa"/>
        <w:tblCellMar>
          <w:left w:w="70" w:type="dxa"/>
          <w:right w:w="70" w:type="dxa"/>
        </w:tblCellMar>
        <w:tblLook w:val="04A0" w:firstRow="1" w:lastRow="0" w:firstColumn="1" w:lastColumn="0" w:noHBand="0" w:noVBand="1"/>
      </w:tblPr>
      <w:tblGrid>
        <w:gridCol w:w="3365"/>
        <w:gridCol w:w="1515"/>
        <w:gridCol w:w="1359"/>
        <w:gridCol w:w="1382"/>
        <w:gridCol w:w="1365"/>
      </w:tblGrid>
      <w:tr w:rsidR="001F2314" w:rsidRPr="001F2314" w14:paraId="41319ED2" w14:textId="77777777" w:rsidTr="00DB12C0">
        <w:trPr>
          <w:trHeight w:val="876"/>
        </w:trPr>
        <w:tc>
          <w:tcPr>
            <w:tcW w:w="3365" w:type="dxa"/>
            <w:tcBorders>
              <w:top w:val="single" w:sz="12" w:space="0" w:color="auto"/>
              <w:left w:val="nil"/>
              <w:bottom w:val="single" w:sz="12" w:space="0" w:color="auto"/>
              <w:right w:val="nil"/>
            </w:tcBorders>
            <w:shd w:val="clear" w:color="auto" w:fill="auto"/>
            <w:vAlign w:val="center"/>
            <w:hideMark/>
          </w:tcPr>
          <w:p w14:paraId="6462CD55" w14:textId="77777777" w:rsidR="001F2314" w:rsidRPr="001F2314" w:rsidRDefault="001F2314" w:rsidP="001F2314">
            <w:pPr>
              <w:spacing w:line="240" w:lineRule="auto"/>
              <w:jc w:val="both"/>
              <w:rPr>
                <w:rFonts w:eastAsia="Times New Roman"/>
                <w:b/>
                <w:color w:val="000000"/>
                <w:sz w:val="20"/>
                <w:szCs w:val="20"/>
              </w:rPr>
            </w:pPr>
            <w:r w:rsidRPr="001F2314">
              <w:rPr>
                <w:rFonts w:eastAsia="Times New Roman"/>
                <w:b/>
                <w:color w:val="000000"/>
                <w:sz w:val="20"/>
                <w:szCs w:val="20"/>
              </w:rPr>
              <w:t>Ainda quanto a presença do influenciador no anúncio, responda:</w:t>
            </w:r>
          </w:p>
        </w:tc>
        <w:tc>
          <w:tcPr>
            <w:tcW w:w="1515" w:type="dxa"/>
            <w:tcBorders>
              <w:top w:val="single" w:sz="12" w:space="0" w:color="auto"/>
              <w:left w:val="nil"/>
              <w:bottom w:val="single" w:sz="12" w:space="0" w:color="auto"/>
              <w:right w:val="nil"/>
            </w:tcBorders>
            <w:shd w:val="clear" w:color="auto" w:fill="auto"/>
            <w:vAlign w:val="center"/>
            <w:hideMark/>
          </w:tcPr>
          <w:p w14:paraId="3D6C2539" w14:textId="77777777" w:rsidR="001F2314" w:rsidRPr="001F2314" w:rsidRDefault="001F2314" w:rsidP="001F2314">
            <w:pPr>
              <w:spacing w:line="240" w:lineRule="auto"/>
              <w:jc w:val="both"/>
              <w:rPr>
                <w:rFonts w:eastAsia="Times New Roman"/>
                <w:b/>
                <w:color w:val="000000"/>
                <w:sz w:val="20"/>
                <w:szCs w:val="20"/>
              </w:rPr>
            </w:pPr>
            <w:r w:rsidRPr="001F2314">
              <w:rPr>
                <w:rFonts w:eastAsia="Times New Roman"/>
                <w:b/>
                <w:color w:val="000000"/>
                <w:sz w:val="20"/>
                <w:szCs w:val="20"/>
              </w:rPr>
              <w:t>Humorista</w:t>
            </w:r>
          </w:p>
        </w:tc>
        <w:tc>
          <w:tcPr>
            <w:tcW w:w="1359" w:type="dxa"/>
            <w:tcBorders>
              <w:top w:val="single" w:sz="12" w:space="0" w:color="auto"/>
              <w:left w:val="nil"/>
              <w:bottom w:val="single" w:sz="12" w:space="0" w:color="auto"/>
              <w:right w:val="nil"/>
            </w:tcBorders>
            <w:shd w:val="clear" w:color="auto" w:fill="auto"/>
            <w:vAlign w:val="center"/>
            <w:hideMark/>
          </w:tcPr>
          <w:p w14:paraId="78DCD265" w14:textId="77777777" w:rsidR="001F2314" w:rsidRPr="001F2314" w:rsidRDefault="001F2314" w:rsidP="001F2314">
            <w:pPr>
              <w:spacing w:line="240" w:lineRule="auto"/>
              <w:jc w:val="both"/>
              <w:rPr>
                <w:rFonts w:eastAsia="Times New Roman"/>
                <w:b/>
                <w:color w:val="000000"/>
                <w:sz w:val="20"/>
                <w:szCs w:val="20"/>
              </w:rPr>
            </w:pPr>
            <w:r w:rsidRPr="001F2314">
              <w:rPr>
                <w:rFonts w:eastAsia="Times New Roman"/>
                <w:b/>
                <w:color w:val="000000"/>
                <w:sz w:val="20"/>
                <w:szCs w:val="20"/>
              </w:rPr>
              <w:t>Média</w:t>
            </w:r>
          </w:p>
        </w:tc>
        <w:tc>
          <w:tcPr>
            <w:tcW w:w="1382" w:type="dxa"/>
            <w:tcBorders>
              <w:top w:val="single" w:sz="12" w:space="0" w:color="auto"/>
              <w:left w:val="nil"/>
              <w:bottom w:val="single" w:sz="12" w:space="0" w:color="auto"/>
              <w:right w:val="nil"/>
            </w:tcBorders>
            <w:shd w:val="clear" w:color="auto" w:fill="auto"/>
            <w:noWrap/>
            <w:vAlign w:val="center"/>
            <w:hideMark/>
          </w:tcPr>
          <w:p w14:paraId="4A8072F6" w14:textId="77777777" w:rsidR="001F2314" w:rsidRPr="001F2314" w:rsidRDefault="001F2314" w:rsidP="001F2314">
            <w:pPr>
              <w:spacing w:line="240" w:lineRule="auto"/>
              <w:jc w:val="both"/>
              <w:rPr>
                <w:rFonts w:eastAsia="Times New Roman"/>
                <w:b/>
                <w:color w:val="000000"/>
                <w:sz w:val="20"/>
                <w:szCs w:val="20"/>
              </w:rPr>
            </w:pPr>
            <w:r w:rsidRPr="001F2314">
              <w:rPr>
                <w:rFonts w:eastAsia="Times New Roman"/>
                <w:b/>
                <w:color w:val="000000"/>
                <w:sz w:val="20"/>
                <w:szCs w:val="20"/>
              </w:rPr>
              <w:t>Desvio-Padrão</w:t>
            </w:r>
          </w:p>
        </w:tc>
        <w:tc>
          <w:tcPr>
            <w:tcW w:w="1365" w:type="dxa"/>
            <w:tcBorders>
              <w:top w:val="single" w:sz="12" w:space="0" w:color="auto"/>
              <w:left w:val="nil"/>
              <w:bottom w:val="single" w:sz="12" w:space="0" w:color="auto"/>
              <w:right w:val="nil"/>
            </w:tcBorders>
            <w:shd w:val="clear" w:color="auto" w:fill="auto"/>
            <w:vAlign w:val="center"/>
            <w:hideMark/>
          </w:tcPr>
          <w:p w14:paraId="3CC73463" w14:textId="77777777" w:rsidR="001F2314" w:rsidRPr="001F2314" w:rsidRDefault="001F2314" w:rsidP="001F2314">
            <w:pPr>
              <w:spacing w:line="240" w:lineRule="auto"/>
              <w:jc w:val="both"/>
              <w:rPr>
                <w:rFonts w:eastAsia="Times New Roman"/>
                <w:b/>
                <w:color w:val="000000"/>
                <w:sz w:val="20"/>
                <w:szCs w:val="20"/>
              </w:rPr>
            </w:pPr>
            <w:r w:rsidRPr="001F2314">
              <w:rPr>
                <w:rFonts w:eastAsia="Times New Roman"/>
                <w:b/>
                <w:color w:val="000000"/>
                <w:sz w:val="20"/>
                <w:szCs w:val="20"/>
              </w:rPr>
              <w:t>Erro padrão méd.</w:t>
            </w:r>
          </w:p>
        </w:tc>
      </w:tr>
      <w:tr w:rsidR="001F2314" w:rsidRPr="001F2314" w14:paraId="70B22E11" w14:textId="77777777" w:rsidTr="00DB12C0">
        <w:trPr>
          <w:trHeight w:val="496"/>
        </w:trPr>
        <w:tc>
          <w:tcPr>
            <w:tcW w:w="3365" w:type="dxa"/>
            <w:vMerge w:val="restart"/>
            <w:tcBorders>
              <w:top w:val="nil"/>
              <w:left w:val="nil"/>
              <w:bottom w:val="nil"/>
              <w:right w:val="nil"/>
            </w:tcBorders>
            <w:shd w:val="clear" w:color="auto" w:fill="auto"/>
            <w:vAlign w:val="center"/>
            <w:hideMark/>
          </w:tcPr>
          <w:p w14:paraId="27A6A480"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Para mim, faz sentido que este influenciador represente esta marca</w:t>
            </w:r>
          </w:p>
        </w:tc>
        <w:tc>
          <w:tcPr>
            <w:tcW w:w="1515" w:type="dxa"/>
            <w:tcBorders>
              <w:top w:val="nil"/>
              <w:left w:val="nil"/>
              <w:bottom w:val="nil"/>
              <w:right w:val="nil"/>
            </w:tcBorders>
            <w:shd w:val="clear" w:color="auto" w:fill="auto"/>
            <w:vAlign w:val="center"/>
            <w:hideMark/>
          </w:tcPr>
          <w:p w14:paraId="3F017D8B"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Felipe</w:t>
            </w:r>
          </w:p>
        </w:tc>
        <w:tc>
          <w:tcPr>
            <w:tcW w:w="1359" w:type="dxa"/>
            <w:tcBorders>
              <w:top w:val="nil"/>
              <w:left w:val="nil"/>
              <w:bottom w:val="nil"/>
              <w:right w:val="nil"/>
            </w:tcBorders>
            <w:shd w:val="clear" w:color="auto" w:fill="auto"/>
            <w:vAlign w:val="center"/>
            <w:hideMark/>
          </w:tcPr>
          <w:p w14:paraId="373A1C6E"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2,23</w:t>
            </w:r>
          </w:p>
        </w:tc>
        <w:tc>
          <w:tcPr>
            <w:tcW w:w="1382" w:type="dxa"/>
            <w:tcBorders>
              <w:top w:val="nil"/>
              <w:left w:val="nil"/>
              <w:bottom w:val="nil"/>
              <w:right w:val="nil"/>
            </w:tcBorders>
            <w:shd w:val="clear" w:color="auto" w:fill="auto"/>
            <w:vAlign w:val="center"/>
            <w:hideMark/>
          </w:tcPr>
          <w:p w14:paraId="4B61871F"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1,096</w:t>
            </w:r>
          </w:p>
        </w:tc>
        <w:tc>
          <w:tcPr>
            <w:tcW w:w="1365" w:type="dxa"/>
            <w:tcBorders>
              <w:top w:val="nil"/>
              <w:left w:val="nil"/>
              <w:bottom w:val="nil"/>
              <w:right w:val="nil"/>
            </w:tcBorders>
            <w:shd w:val="clear" w:color="auto" w:fill="auto"/>
            <w:vAlign w:val="center"/>
            <w:hideMark/>
          </w:tcPr>
          <w:p w14:paraId="77897DF6"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0,115</w:t>
            </w:r>
          </w:p>
        </w:tc>
      </w:tr>
      <w:tr w:rsidR="001F2314" w:rsidRPr="001F2314" w14:paraId="5AD84191" w14:textId="77777777" w:rsidTr="00DB12C0">
        <w:trPr>
          <w:trHeight w:val="479"/>
        </w:trPr>
        <w:tc>
          <w:tcPr>
            <w:tcW w:w="3365" w:type="dxa"/>
            <w:vMerge/>
            <w:tcBorders>
              <w:top w:val="nil"/>
              <w:left w:val="nil"/>
              <w:bottom w:val="nil"/>
              <w:right w:val="nil"/>
            </w:tcBorders>
            <w:vAlign w:val="center"/>
            <w:hideMark/>
          </w:tcPr>
          <w:p w14:paraId="7E9E2AFF" w14:textId="77777777" w:rsidR="001F2314" w:rsidRPr="001F2314" w:rsidRDefault="001F2314" w:rsidP="001F2314">
            <w:pPr>
              <w:spacing w:line="240" w:lineRule="auto"/>
              <w:jc w:val="left"/>
              <w:rPr>
                <w:rFonts w:eastAsia="Times New Roman"/>
                <w:color w:val="000000"/>
                <w:sz w:val="20"/>
                <w:szCs w:val="20"/>
              </w:rPr>
            </w:pPr>
          </w:p>
        </w:tc>
        <w:tc>
          <w:tcPr>
            <w:tcW w:w="1515" w:type="dxa"/>
            <w:tcBorders>
              <w:top w:val="nil"/>
              <w:left w:val="nil"/>
              <w:bottom w:val="nil"/>
              <w:right w:val="nil"/>
            </w:tcBorders>
            <w:shd w:val="clear" w:color="auto" w:fill="auto"/>
            <w:vAlign w:val="center"/>
            <w:hideMark/>
          </w:tcPr>
          <w:p w14:paraId="14E47D56"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Tatá</w:t>
            </w:r>
          </w:p>
        </w:tc>
        <w:tc>
          <w:tcPr>
            <w:tcW w:w="1359" w:type="dxa"/>
            <w:tcBorders>
              <w:top w:val="nil"/>
              <w:left w:val="nil"/>
              <w:bottom w:val="nil"/>
              <w:right w:val="nil"/>
            </w:tcBorders>
            <w:shd w:val="clear" w:color="auto" w:fill="auto"/>
            <w:vAlign w:val="center"/>
            <w:hideMark/>
          </w:tcPr>
          <w:p w14:paraId="1CA91A18"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3</w:t>
            </w:r>
          </w:p>
        </w:tc>
        <w:tc>
          <w:tcPr>
            <w:tcW w:w="1382" w:type="dxa"/>
            <w:tcBorders>
              <w:top w:val="nil"/>
              <w:left w:val="nil"/>
              <w:bottom w:val="nil"/>
              <w:right w:val="nil"/>
            </w:tcBorders>
            <w:shd w:val="clear" w:color="auto" w:fill="auto"/>
            <w:vAlign w:val="center"/>
            <w:hideMark/>
          </w:tcPr>
          <w:p w14:paraId="1E5AD9FF"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1,032</w:t>
            </w:r>
          </w:p>
        </w:tc>
        <w:tc>
          <w:tcPr>
            <w:tcW w:w="1365" w:type="dxa"/>
            <w:tcBorders>
              <w:top w:val="nil"/>
              <w:left w:val="nil"/>
              <w:bottom w:val="nil"/>
              <w:right w:val="nil"/>
            </w:tcBorders>
            <w:shd w:val="clear" w:color="auto" w:fill="auto"/>
            <w:vAlign w:val="center"/>
            <w:hideMark/>
          </w:tcPr>
          <w:p w14:paraId="1E69C5DC"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0,117</w:t>
            </w:r>
          </w:p>
        </w:tc>
      </w:tr>
      <w:tr w:rsidR="001F2314" w:rsidRPr="001F2314" w14:paraId="119998DE" w14:textId="77777777" w:rsidTr="00DB12C0">
        <w:trPr>
          <w:trHeight w:val="429"/>
        </w:trPr>
        <w:tc>
          <w:tcPr>
            <w:tcW w:w="3365" w:type="dxa"/>
            <w:vMerge w:val="restart"/>
            <w:tcBorders>
              <w:top w:val="nil"/>
              <w:left w:val="nil"/>
              <w:bottom w:val="nil"/>
              <w:right w:val="nil"/>
            </w:tcBorders>
            <w:shd w:val="clear" w:color="auto" w:fill="auto"/>
            <w:vAlign w:val="center"/>
            <w:hideMark/>
          </w:tcPr>
          <w:p w14:paraId="35583DCE" w14:textId="7E87CF33"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Eu percebo o porquê esta marca está envolvida com esse influenciador</w:t>
            </w:r>
          </w:p>
        </w:tc>
        <w:tc>
          <w:tcPr>
            <w:tcW w:w="1515" w:type="dxa"/>
            <w:tcBorders>
              <w:top w:val="nil"/>
              <w:left w:val="nil"/>
              <w:bottom w:val="nil"/>
              <w:right w:val="nil"/>
            </w:tcBorders>
            <w:shd w:val="clear" w:color="auto" w:fill="auto"/>
            <w:vAlign w:val="center"/>
            <w:hideMark/>
          </w:tcPr>
          <w:p w14:paraId="1547D16B"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Felipe</w:t>
            </w:r>
          </w:p>
        </w:tc>
        <w:tc>
          <w:tcPr>
            <w:tcW w:w="1359" w:type="dxa"/>
            <w:tcBorders>
              <w:top w:val="nil"/>
              <w:left w:val="nil"/>
              <w:bottom w:val="nil"/>
              <w:right w:val="nil"/>
            </w:tcBorders>
            <w:shd w:val="clear" w:color="auto" w:fill="auto"/>
            <w:vAlign w:val="center"/>
            <w:hideMark/>
          </w:tcPr>
          <w:p w14:paraId="7F39B794"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2,29</w:t>
            </w:r>
          </w:p>
        </w:tc>
        <w:tc>
          <w:tcPr>
            <w:tcW w:w="1382" w:type="dxa"/>
            <w:tcBorders>
              <w:top w:val="nil"/>
              <w:left w:val="nil"/>
              <w:bottom w:val="nil"/>
              <w:right w:val="nil"/>
            </w:tcBorders>
            <w:shd w:val="clear" w:color="auto" w:fill="auto"/>
            <w:vAlign w:val="center"/>
            <w:hideMark/>
          </w:tcPr>
          <w:p w14:paraId="6444B46E"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1,036</w:t>
            </w:r>
          </w:p>
        </w:tc>
        <w:tc>
          <w:tcPr>
            <w:tcW w:w="1365" w:type="dxa"/>
            <w:tcBorders>
              <w:top w:val="nil"/>
              <w:left w:val="nil"/>
              <w:bottom w:val="nil"/>
              <w:right w:val="nil"/>
            </w:tcBorders>
            <w:shd w:val="clear" w:color="auto" w:fill="auto"/>
            <w:vAlign w:val="center"/>
            <w:hideMark/>
          </w:tcPr>
          <w:p w14:paraId="3ACACFFB"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0,109</w:t>
            </w:r>
          </w:p>
        </w:tc>
      </w:tr>
      <w:tr w:rsidR="001F2314" w:rsidRPr="001F2314" w14:paraId="2FCE095A" w14:textId="77777777" w:rsidTr="00DB12C0">
        <w:trPr>
          <w:trHeight w:val="496"/>
        </w:trPr>
        <w:tc>
          <w:tcPr>
            <w:tcW w:w="3365" w:type="dxa"/>
            <w:vMerge/>
            <w:tcBorders>
              <w:top w:val="nil"/>
              <w:left w:val="nil"/>
              <w:bottom w:val="nil"/>
              <w:right w:val="nil"/>
            </w:tcBorders>
            <w:vAlign w:val="center"/>
            <w:hideMark/>
          </w:tcPr>
          <w:p w14:paraId="4C8A3777" w14:textId="77777777" w:rsidR="001F2314" w:rsidRPr="001F2314" w:rsidRDefault="001F2314" w:rsidP="001F2314">
            <w:pPr>
              <w:spacing w:line="240" w:lineRule="auto"/>
              <w:jc w:val="left"/>
              <w:rPr>
                <w:rFonts w:eastAsia="Times New Roman"/>
                <w:color w:val="000000"/>
                <w:sz w:val="20"/>
                <w:szCs w:val="20"/>
              </w:rPr>
            </w:pPr>
          </w:p>
        </w:tc>
        <w:tc>
          <w:tcPr>
            <w:tcW w:w="1515" w:type="dxa"/>
            <w:tcBorders>
              <w:top w:val="nil"/>
              <w:left w:val="nil"/>
              <w:bottom w:val="nil"/>
              <w:right w:val="nil"/>
            </w:tcBorders>
            <w:shd w:val="clear" w:color="auto" w:fill="auto"/>
            <w:vAlign w:val="center"/>
            <w:hideMark/>
          </w:tcPr>
          <w:p w14:paraId="6D7EC09F"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Tatá</w:t>
            </w:r>
          </w:p>
        </w:tc>
        <w:tc>
          <w:tcPr>
            <w:tcW w:w="1359" w:type="dxa"/>
            <w:tcBorders>
              <w:top w:val="nil"/>
              <w:left w:val="nil"/>
              <w:bottom w:val="nil"/>
              <w:right w:val="nil"/>
            </w:tcBorders>
            <w:shd w:val="clear" w:color="auto" w:fill="auto"/>
            <w:vAlign w:val="center"/>
            <w:hideMark/>
          </w:tcPr>
          <w:p w14:paraId="32B07F49"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2,71</w:t>
            </w:r>
          </w:p>
        </w:tc>
        <w:tc>
          <w:tcPr>
            <w:tcW w:w="1382" w:type="dxa"/>
            <w:tcBorders>
              <w:top w:val="nil"/>
              <w:left w:val="nil"/>
              <w:bottom w:val="nil"/>
              <w:right w:val="nil"/>
            </w:tcBorders>
            <w:shd w:val="clear" w:color="auto" w:fill="auto"/>
            <w:vAlign w:val="center"/>
            <w:hideMark/>
          </w:tcPr>
          <w:p w14:paraId="380FE02C"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1,056</w:t>
            </w:r>
          </w:p>
        </w:tc>
        <w:tc>
          <w:tcPr>
            <w:tcW w:w="1365" w:type="dxa"/>
            <w:tcBorders>
              <w:top w:val="nil"/>
              <w:left w:val="nil"/>
              <w:bottom w:val="nil"/>
              <w:right w:val="nil"/>
            </w:tcBorders>
            <w:shd w:val="clear" w:color="auto" w:fill="auto"/>
            <w:vAlign w:val="center"/>
            <w:hideMark/>
          </w:tcPr>
          <w:p w14:paraId="5417CADB"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0,121</w:t>
            </w:r>
          </w:p>
        </w:tc>
      </w:tr>
      <w:tr w:rsidR="001F2314" w:rsidRPr="001F2314" w14:paraId="0972AEDF" w14:textId="77777777" w:rsidTr="00DB12C0">
        <w:trPr>
          <w:trHeight w:val="562"/>
        </w:trPr>
        <w:tc>
          <w:tcPr>
            <w:tcW w:w="3365" w:type="dxa"/>
            <w:vMerge w:val="restart"/>
            <w:tcBorders>
              <w:top w:val="nil"/>
              <w:left w:val="nil"/>
              <w:bottom w:val="nil"/>
              <w:right w:val="nil"/>
            </w:tcBorders>
            <w:shd w:val="clear" w:color="auto" w:fill="auto"/>
            <w:vAlign w:val="center"/>
            <w:hideMark/>
          </w:tcPr>
          <w:p w14:paraId="0E499AB7" w14:textId="6F051CC0"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Tem significado para eu ver esta marca associada a esta celebridade</w:t>
            </w:r>
          </w:p>
        </w:tc>
        <w:tc>
          <w:tcPr>
            <w:tcW w:w="1515" w:type="dxa"/>
            <w:tcBorders>
              <w:top w:val="nil"/>
              <w:left w:val="nil"/>
              <w:bottom w:val="nil"/>
              <w:right w:val="nil"/>
            </w:tcBorders>
            <w:shd w:val="clear" w:color="auto" w:fill="auto"/>
            <w:vAlign w:val="center"/>
            <w:hideMark/>
          </w:tcPr>
          <w:p w14:paraId="38C109DD"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Felipe</w:t>
            </w:r>
          </w:p>
        </w:tc>
        <w:tc>
          <w:tcPr>
            <w:tcW w:w="1359" w:type="dxa"/>
            <w:tcBorders>
              <w:top w:val="nil"/>
              <w:left w:val="nil"/>
              <w:bottom w:val="nil"/>
              <w:right w:val="nil"/>
            </w:tcBorders>
            <w:shd w:val="clear" w:color="auto" w:fill="auto"/>
            <w:vAlign w:val="center"/>
            <w:hideMark/>
          </w:tcPr>
          <w:p w14:paraId="60A443A4"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2,18</w:t>
            </w:r>
          </w:p>
        </w:tc>
        <w:tc>
          <w:tcPr>
            <w:tcW w:w="1382" w:type="dxa"/>
            <w:tcBorders>
              <w:top w:val="nil"/>
              <w:left w:val="nil"/>
              <w:bottom w:val="nil"/>
              <w:right w:val="nil"/>
            </w:tcBorders>
            <w:shd w:val="clear" w:color="auto" w:fill="auto"/>
            <w:vAlign w:val="center"/>
            <w:hideMark/>
          </w:tcPr>
          <w:p w14:paraId="18C3DB0C"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1,034</w:t>
            </w:r>
          </w:p>
        </w:tc>
        <w:tc>
          <w:tcPr>
            <w:tcW w:w="1365" w:type="dxa"/>
            <w:tcBorders>
              <w:top w:val="nil"/>
              <w:left w:val="nil"/>
              <w:bottom w:val="nil"/>
              <w:right w:val="nil"/>
            </w:tcBorders>
            <w:shd w:val="clear" w:color="auto" w:fill="auto"/>
            <w:vAlign w:val="center"/>
            <w:hideMark/>
          </w:tcPr>
          <w:p w14:paraId="2CB7277D"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0,109</w:t>
            </w:r>
          </w:p>
        </w:tc>
      </w:tr>
      <w:tr w:rsidR="001F2314" w:rsidRPr="001F2314" w14:paraId="2AADAAAA" w14:textId="77777777" w:rsidTr="00DB12C0">
        <w:trPr>
          <w:trHeight w:val="512"/>
        </w:trPr>
        <w:tc>
          <w:tcPr>
            <w:tcW w:w="3365" w:type="dxa"/>
            <w:vMerge/>
            <w:tcBorders>
              <w:top w:val="nil"/>
              <w:left w:val="nil"/>
              <w:bottom w:val="nil"/>
              <w:right w:val="nil"/>
            </w:tcBorders>
            <w:vAlign w:val="center"/>
            <w:hideMark/>
          </w:tcPr>
          <w:p w14:paraId="0FAB46EE" w14:textId="77777777" w:rsidR="001F2314" w:rsidRPr="001F2314" w:rsidRDefault="001F2314" w:rsidP="001F2314">
            <w:pPr>
              <w:spacing w:line="240" w:lineRule="auto"/>
              <w:jc w:val="left"/>
              <w:rPr>
                <w:rFonts w:eastAsia="Times New Roman"/>
                <w:color w:val="000000"/>
                <w:sz w:val="20"/>
                <w:szCs w:val="20"/>
              </w:rPr>
            </w:pPr>
          </w:p>
        </w:tc>
        <w:tc>
          <w:tcPr>
            <w:tcW w:w="1515" w:type="dxa"/>
            <w:tcBorders>
              <w:top w:val="nil"/>
              <w:left w:val="nil"/>
              <w:bottom w:val="nil"/>
              <w:right w:val="nil"/>
            </w:tcBorders>
            <w:shd w:val="clear" w:color="auto" w:fill="auto"/>
            <w:vAlign w:val="center"/>
            <w:hideMark/>
          </w:tcPr>
          <w:p w14:paraId="38CCC87E"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Tatá</w:t>
            </w:r>
          </w:p>
        </w:tc>
        <w:tc>
          <w:tcPr>
            <w:tcW w:w="1359" w:type="dxa"/>
            <w:tcBorders>
              <w:top w:val="nil"/>
              <w:left w:val="nil"/>
              <w:bottom w:val="nil"/>
              <w:right w:val="nil"/>
            </w:tcBorders>
            <w:shd w:val="clear" w:color="auto" w:fill="auto"/>
            <w:vAlign w:val="center"/>
            <w:hideMark/>
          </w:tcPr>
          <w:p w14:paraId="23344DCF"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2,58</w:t>
            </w:r>
          </w:p>
        </w:tc>
        <w:tc>
          <w:tcPr>
            <w:tcW w:w="1382" w:type="dxa"/>
            <w:tcBorders>
              <w:top w:val="nil"/>
              <w:left w:val="nil"/>
              <w:bottom w:val="nil"/>
              <w:right w:val="nil"/>
            </w:tcBorders>
            <w:shd w:val="clear" w:color="auto" w:fill="auto"/>
            <w:vAlign w:val="center"/>
            <w:hideMark/>
          </w:tcPr>
          <w:p w14:paraId="2899D558"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0,987</w:t>
            </w:r>
          </w:p>
        </w:tc>
        <w:tc>
          <w:tcPr>
            <w:tcW w:w="1365" w:type="dxa"/>
            <w:tcBorders>
              <w:top w:val="nil"/>
              <w:left w:val="nil"/>
              <w:bottom w:val="nil"/>
              <w:right w:val="nil"/>
            </w:tcBorders>
            <w:shd w:val="clear" w:color="auto" w:fill="auto"/>
            <w:vAlign w:val="center"/>
            <w:hideMark/>
          </w:tcPr>
          <w:p w14:paraId="309A4DF6"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0,112</w:t>
            </w:r>
          </w:p>
        </w:tc>
      </w:tr>
      <w:tr w:rsidR="001F2314" w:rsidRPr="001F2314" w14:paraId="297DC1FE" w14:textId="77777777" w:rsidTr="00DB12C0">
        <w:trPr>
          <w:trHeight w:val="512"/>
        </w:trPr>
        <w:tc>
          <w:tcPr>
            <w:tcW w:w="3365" w:type="dxa"/>
            <w:vMerge w:val="restart"/>
            <w:tcBorders>
              <w:top w:val="nil"/>
              <w:left w:val="nil"/>
              <w:bottom w:val="nil"/>
              <w:right w:val="nil"/>
            </w:tcBorders>
            <w:shd w:val="clear" w:color="auto" w:fill="auto"/>
            <w:vAlign w:val="center"/>
            <w:hideMark/>
          </w:tcPr>
          <w:p w14:paraId="6378FC7E"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Quando ouvi falar desta parceria, passei a compreender melhor a marca</w:t>
            </w:r>
          </w:p>
        </w:tc>
        <w:tc>
          <w:tcPr>
            <w:tcW w:w="1515" w:type="dxa"/>
            <w:tcBorders>
              <w:top w:val="nil"/>
              <w:left w:val="nil"/>
              <w:bottom w:val="nil"/>
              <w:right w:val="nil"/>
            </w:tcBorders>
            <w:shd w:val="clear" w:color="auto" w:fill="auto"/>
            <w:vAlign w:val="center"/>
            <w:hideMark/>
          </w:tcPr>
          <w:p w14:paraId="337B6B94"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Felipe</w:t>
            </w:r>
          </w:p>
        </w:tc>
        <w:tc>
          <w:tcPr>
            <w:tcW w:w="1359" w:type="dxa"/>
            <w:tcBorders>
              <w:top w:val="nil"/>
              <w:left w:val="nil"/>
              <w:bottom w:val="nil"/>
              <w:right w:val="nil"/>
            </w:tcBorders>
            <w:shd w:val="clear" w:color="auto" w:fill="auto"/>
            <w:vAlign w:val="center"/>
            <w:hideMark/>
          </w:tcPr>
          <w:p w14:paraId="20DAE5A2"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2,16</w:t>
            </w:r>
          </w:p>
        </w:tc>
        <w:tc>
          <w:tcPr>
            <w:tcW w:w="1382" w:type="dxa"/>
            <w:tcBorders>
              <w:top w:val="nil"/>
              <w:left w:val="nil"/>
              <w:bottom w:val="nil"/>
              <w:right w:val="nil"/>
            </w:tcBorders>
            <w:shd w:val="clear" w:color="auto" w:fill="auto"/>
            <w:vAlign w:val="center"/>
            <w:hideMark/>
          </w:tcPr>
          <w:p w14:paraId="08A83BAA"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1,016</w:t>
            </w:r>
          </w:p>
        </w:tc>
        <w:tc>
          <w:tcPr>
            <w:tcW w:w="1365" w:type="dxa"/>
            <w:tcBorders>
              <w:top w:val="nil"/>
              <w:left w:val="nil"/>
              <w:bottom w:val="nil"/>
              <w:right w:val="nil"/>
            </w:tcBorders>
            <w:shd w:val="clear" w:color="auto" w:fill="auto"/>
            <w:vAlign w:val="center"/>
            <w:hideMark/>
          </w:tcPr>
          <w:p w14:paraId="3905AAFF"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0,107</w:t>
            </w:r>
          </w:p>
        </w:tc>
      </w:tr>
      <w:tr w:rsidR="001F2314" w:rsidRPr="001F2314" w14:paraId="3FAC942E" w14:textId="77777777" w:rsidTr="00DB12C0">
        <w:trPr>
          <w:trHeight w:val="578"/>
        </w:trPr>
        <w:tc>
          <w:tcPr>
            <w:tcW w:w="3365" w:type="dxa"/>
            <w:vMerge/>
            <w:tcBorders>
              <w:top w:val="nil"/>
              <w:left w:val="nil"/>
              <w:bottom w:val="nil"/>
              <w:right w:val="nil"/>
            </w:tcBorders>
            <w:vAlign w:val="center"/>
            <w:hideMark/>
          </w:tcPr>
          <w:p w14:paraId="58880071" w14:textId="77777777" w:rsidR="001F2314" w:rsidRPr="001F2314" w:rsidRDefault="001F2314" w:rsidP="001F2314">
            <w:pPr>
              <w:spacing w:line="240" w:lineRule="auto"/>
              <w:jc w:val="left"/>
              <w:rPr>
                <w:rFonts w:eastAsia="Times New Roman"/>
                <w:color w:val="000000"/>
                <w:sz w:val="20"/>
                <w:szCs w:val="20"/>
              </w:rPr>
            </w:pPr>
          </w:p>
        </w:tc>
        <w:tc>
          <w:tcPr>
            <w:tcW w:w="1515" w:type="dxa"/>
            <w:tcBorders>
              <w:top w:val="nil"/>
              <w:left w:val="nil"/>
              <w:bottom w:val="nil"/>
              <w:right w:val="nil"/>
            </w:tcBorders>
            <w:shd w:val="clear" w:color="auto" w:fill="auto"/>
            <w:vAlign w:val="center"/>
            <w:hideMark/>
          </w:tcPr>
          <w:p w14:paraId="7485E0B7"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Tatá</w:t>
            </w:r>
          </w:p>
        </w:tc>
        <w:tc>
          <w:tcPr>
            <w:tcW w:w="1359" w:type="dxa"/>
            <w:tcBorders>
              <w:top w:val="nil"/>
              <w:left w:val="nil"/>
              <w:bottom w:val="nil"/>
              <w:right w:val="nil"/>
            </w:tcBorders>
            <w:shd w:val="clear" w:color="auto" w:fill="auto"/>
            <w:vAlign w:val="center"/>
            <w:hideMark/>
          </w:tcPr>
          <w:p w14:paraId="4F0ABB60"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2,43</w:t>
            </w:r>
          </w:p>
        </w:tc>
        <w:tc>
          <w:tcPr>
            <w:tcW w:w="1382" w:type="dxa"/>
            <w:tcBorders>
              <w:top w:val="nil"/>
              <w:left w:val="nil"/>
              <w:bottom w:val="nil"/>
              <w:right w:val="nil"/>
            </w:tcBorders>
            <w:shd w:val="clear" w:color="auto" w:fill="auto"/>
            <w:vAlign w:val="center"/>
            <w:hideMark/>
          </w:tcPr>
          <w:p w14:paraId="69C3251E"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0,966</w:t>
            </w:r>
          </w:p>
        </w:tc>
        <w:tc>
          <w:tcPr>
            <w:tcW w:w="1365" w:type="dxa"/>
            <w:tcBorders>
              <w:top w:val="nil"/>
              <w:left w:val="nil"/>
              <w:bottom w:val="nil"/>
              <w:right w:val="nil"/>
            </w:tcBorders>
            <w:shd w:val="clear" w:color="auto" w:fill="auto"/>
            <w:vAlign w:val="center"/>
            <w:hideMark/>
          </w:tcPr>
          <w:p w14:paraId="7E73E888"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0,11</w:t>
            </w:r>
          </w:p>
        </w:tc>
      </w:tr>
      <w:tr w:rsidR="001F2314" w:rsidRPr="001F2314" w14:paraId="62C1EF36" w14:textId="77777777" w:rsidTr="00DB12C0">
        <w:trPr>
          <w:trHeight w:val="545"/>
        </w:trPr>
        <w:tc>
          <w:tcPr>
            <w:tcW w:w="3365" w:type="dxa"/>
            <w:vMerge w:val="restart"/>
            <w:tcBorders>
              <w:top w:val="nil"/>
              <w:left w:val="nil"/>
              <w:bottom w:val="nil"/>
              <w:right w:val="nil"/>
            </w:tcBorders>
            <w:shd w:val="clear" w:color="auto" w:fill="auto"/>
            <w:vAlign w:val="center"/>
            <w:hideMark/>
          </w:tcPr>
          <w:p w14:paraId="5ABD7C68" w14:textId="77777777" w:rsidR="001F2314" w:rsidRPr="001F2314" w:rsidRDefault="001F2314" w:rsidP="001F2314">
            <w:pPr>
              <w:spacing w:line="240" w:lineRule="auto"/>
              <w:jc w:val="left"/>
              <w:rPr>
                <w:rFonts w:eastAsia="Times New Roman"/>
                <w:color w:val="000000"/>
                <w:sz w:val="20"/>
                <w:szCs w:val="20"/>
              </w:rPr>
            </w:pPr>
            <w:r w:rsidRPr="001F2314">
              <w:rPr>
                <w:rFonts w:eastAsia="Times New Roman"/>
                <w:color w:val="000000"/>
                <w:sz w:val="20"/>
                <w:szCs w:val="20"/>
              </w:rPr>
              <w:t>Este influenciador patrocinar esta marca diz algo sobre a marca</w:t>
            </w:r>
          </w:p>
        </w:tc>
        <w:tc>
          <w:tcPr>
            <w:tcW w:w="1515" w:type="dxa"/>
            <w:tcBorders>
              <w:top w:val="nil"/>
              <w:left w:val="nil"/>
              <w:bottom w:val="nil"/>
              <w:right w:val="nil"/>
            </w:tcBorders>
            <w:shd w:val="clear" w:color="auto" w:fill="auto"/>
            <w:vAlign w:val="center"/>
            <w:hideMark/>
          </w:tcPr>
          <w:p w14:paraId="325A7780"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Felipe</w:t>
            </w:r>
          </w:p>
        </w:tc>
        <w:tc>
          <w:tcPr>
            <w:tcW w:w="1359" w:type="dxa"/>
            <w:tcBorders>
              <w:top w:val="nil"/>
              <w:left w:val="nil"/>
              <w:bottom w:val="nil"/>
              <w:right w:val="nil"/>
            </w:tcBorders>
            <w:shd w:val="clear" w:color="auto" w:fill="auto"/>
            <w:vAlign w:val="center"/>
            <w:hideMark/>
          </w:tcPr>
          <w:p w14:paraId="53A73B8C"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2,61</w:t>
            </w:r>
          </w:p>
        </w:tc>
        <w:tc>
          <w:tcPr>
            <w:tcW w:w="1382" w:type="dxa"/>
            <w:tcBorders>
              <w:top w:val="nil"/>
              <w:left w:val="nil"/>
              <w:bottom w:val="nil"/>
              <w:right w:val="nil"/>
            </w:tcBorders>
            <w:shd w:val="clear" w:color="auto" w:fill="auto"/>
            <w:vAlign w:val="center"/>
            <w:hideMark/>
          </w:tcPr>
          <w:p w14:paraId="51A43FBA"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0,98</w:t>
            </w:r>
          </w:p>
        </w:tc>
        <w:tc>
          <w:tcPr>
            <w:tcW w:w="1365" w:type="dxa"/>
            <w:tcBorders>
              <w:top w:val="nil"/>
              <w:left w:val="nil"/>
              <w:bottom w:val="nil"/>
              <w:right w:val="nil"/>
            </w:tcBorders>
            <w:shd w:val="clear" w:color="auto" w:fill="auto"/>
            <w:vAlign w:val="center"/>
            <w:hideMark/>
          </w:tcPr>
          <w:p w14:paraId="252DA28E"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0,103</w:t>
            </w:r>
          </w:p>
        </w:tc>
      </w:tr>
      <w:tr w:rsidR="001F2314" w:rsidRPr="001F2314" w14:paraId="0A77CCCB" w14:textId="77777777" w:rsidTr="00DB12C0">
        <w:trPr>
          <w:trHeight w:val="612"/>
        </w:trPr>
        <w:tc>
          <w:tcPr>
            <w:tcW w:w="3365" w:type="dxa"/>
            <w:vMerge/>
            <w:tcBorders>
              <w:top w:val="nil"/>
              <w:left w:val="nil"/>
              <w:bottom w:val="nil"/>
              <w:right w:val="nil"/>
            </w:tcBorders>
            <w:vAlign w:val="center"/>
            <w:hideMark/>
          </w:tcPr>
          <w:p w14:paraId="4502CB5A" w14:textId="77777777" w:rsidR="001F2314" w:rsidRPr="001F2314" w:rsidRDefault="001F2314" w:rsidP="001F2314">
            <w:pPr>
              <w:spacing w:line="240" w:lineRule="auto"/>
              <w:jc w:val="left"/>
              <w:rPr>
                <w:rFonts w:eastAsia="Times New Roman"/>
                <w:color w:val="000000"/>
                <w:sz w:val="20"/>
                <w:szCs w:val="20"/>
              </w:rPr>
            </w:pPr>
          </w:p>
        </w:tc>
        <w:tc>
          <w:tcPr>
            <w:tcW w:w="1515" w:type="dxa"/>
            <w:tcBorders>
              <w:top w:val="nil"/>
              <w:left w:val="nil"/>
              <w:bottom w:val="nil"/>
              <w:right w:val="nil"/>
            </w:tcBorders>
            <w:shd w:val="clear" w:color="auto" w:fill="auto"/>
            <w:vAlign w:val="center"/>
            <w:hideMark/>
          </w:tcPr>
          <w:p w14:paraId="17400248"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Tatá</w:t>
            </w:r>
          </w:p>
        </w:tc>
        <w:tc>
          <w:tcPr>
            <w:tcW w:w="1359" w:type="dxa"/>
            <w:tcBorders>
              <w:top w:val="nil"/>
              <w:left w:val="nil"/>
              <w:bottom w:val="nil"/>
              <w:right w:val="nil"/>
            </w:tcBorders>
            <w:shd w:val="clear" w:color="auto" w:fill="auto"/>
            <w:vAlign w:val="center"/>
            <w:hideMark/>
          </w:tcPr>
          <w:p w14:paraId="0DA43BAE"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2,76</w:t>
            </w:r>
          </w:p>
        </w:tc>
        <w:tc>
          <w:tcPr>
            <w:tcW w:w="1382" w:type="dxa"/>
            <w:tcBorders>
              <w:top w:val="nil"/>
              <w:left w:val="nil"/>
              <w:bottom w:val="nil"/>
              <w:right w:val="nil"/>
            </w:tcBorders>
            <w:shd w:val="clear" w:color="auto" w:fill="auto"/>
            <w:vAlign w:val="center"/>
            <w:hideMark/>
          </w:tcPr>
          <w:p w14:paraId="70924C8A"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1,047</w:t>
            </w:r>
          </w:p>
        </w:tc>
        <w:tc>
          <w:tcPr>
            <w:tcW w:w="1365" w:type="dxa"/>
            <w:tcBorders>
              <w:top w:val="nil"/>
              <w:left w:val="nil"/>
              <w:bottom w:val="nil"/>
              <w:right w:val="nil"/>
            </w:tcBorders>
            <w:shd w:val="clear" w:color="auto" w:fill="auto"/>
            <w:vAlign w:val="center"/>
            <w:hideMark/>
          </w:tcPr>
          <w:p w14:paraId="378F2B2A"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0,119</w:t>
            </w:r>
          </w:p>
        </w:tc>
      </w:tr>
      <w:tr w:rsidR="001F2314" w:rsidRPr="001F2314" w14:paraId="133D909B" w14:textId="77777777" w:rsidTr="00DB12C0">
        <w:trPr>
          <w:trHeight w:val="562"/>
        </w:trPr>
        <w:tc>
          <w:tcPr>
            <w:tcW w:w="3365" w:type="dxa"/>
            <w:vMerge w:val="restart"/>
            <w:tcBorders>
              <w:top w:val="nil"/>
              <w:left w:val="nil"/>
              <w:bottom w:val="nil"/>
              <w:right w:val="nil"/>
            </w:tcBorders>
            <w:shd w:val="clear" w:color="auto" w:fill="auto"/>
            <w:vAlign w:val="center"/>
            <w:hideMark/>
          </w:tcPr>
          <w:p w14:paraId="30F835C1"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Eu acho relevante que esta marca esteja associada a este influenciador</w:t>
            </w:r>
          </w:p>
        </w:tc>
        <w:tc>
          <w:tcPr>
            <w:tcW w:w="1515" w:type="dxa"/>
            <w:tcBorders>
              <w:top w:val="nil"/>
              <w:left w:val="nil"/>
              <w:bottom w:val="nil"/>
              <w:right w:val="nil"/>
            </w:tcBorders>
            <w:shd w:val="clear" w:color="auto" w:fill="auto"/>
            <w:vAlign w:val="center"/>
            <w:hideMark/>
          </w:tcPr>
          <w:p w14:paraId="3D32F4D2"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Felipe</w:t>
            </w:r>
          </w:p>
        </w:tc>
        <w:tc>
          <w:tcPr>
            <w:tcW w:w="1359" w:type="dxa"/>
            <w:tcBorders>
              <w:top w:val="nil"/>
              <w:left w:val="nil"/>
              <w:bottom w:val="nil"/>
              <w:right w:val="nil"/>
            </w:tcBorders>
            <w:shd w:val="clear" w:color="auto" w:fill="auto"/>
            <w:vAlign w:val="center"/>
            <w:hideMark/>
          </w:tcPr>
          <w:p w14:paraId="66E6EF9B"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2,24</w:t>
            </w:r>
          </w:p>
        </w:tc>
        <w:tc>
          <w:tcPr>
            <w:tcW w:w="1382" w:type="dxa"/>
            <w:tcBorders>
              <w:top w:val="nil"/>
              <w:left w:val="nil"/>
              <w:bottom w:val="nil"/>
              <w:right w:val="nil"/>
            </w:tcBorders>
            <w:shd w:val="clear" w:color="auto" w:fill="auto"/>
            <w:vAlign w:val="center"/>
            <w:hideMark/>
          </w:tcPr>
          <w:p w14:paraId="44830CE9"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1,023</w:t>
            </w:r>
          </w:p>
        </w:tc>
        <w:tc>
          <w:tcPr>
            <w:tcW w:w="1365" w:type="dxa"/>
            <w:tcBorders>
              <w:top w:val="nil"/>
              <w:left w:val="nil"/>
              <w:bottom w:val="nil"/>
              <w:right w:val="nil"/>
            </w:tcBorders>
            <w:shd w:val="clear" w:color="auto" w:fill="auto"/>
            <w:vAlign w:val="center"/>
            <w:hideMark/>
          </w:tcPr>
          <w:p w14:paraId="72932D4B"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0,108</w:t>
            </w:r>
          </w:p>
        </w:tc>
      </w:tr>
      <w:tr w:rsidR="001F2314" w:rsidRPr="001F2314" w14:paraId="2CE6E069" w14:textId="77777777" w:rsidTr="00DB12C0">
        <w:trPr>
          <w:trHeight w:val="562"/>
        </w:trPr>
        <w:tc>
          <w:tcPr>
            <w:tcW w:w="3365" w:type="dxa"/>
            <w:vMerge/>
            <w:tcBorders>
              <w:top w:val="nil"/>
              <w:left w:val="nil"/>
              <w:bottom w:val="nil"/>
              <w:right w:val="nil"/>
            </w:tcBorders>
            <w:vAlign w:val="center"/>
            <w:hideMark/>
          </w:tcPr>
          <w:p w14:paraId="3BE1559D" w14:textId="77777777" w:rsidR="001F2314" w:rsidRPr="001F2314" w:rsidRDefault="001F2314" w:rsidP="001F2314">
            <w:pPr>
              <w:spacing w:line="240" w:lineRule="auto"/>
              <w:jc w:val="left"/>
              <w:rPr>
                <w:rFonts w:eastAsia="Times New Roman"/>
                <w:color w:val="000000"/>
                <w:sz w:val="20"/>
                <w:szCs w:val="20"/>
              </w:rPr>
            </w:pPr>
          </w:p>
        </w:tc>
        <w:tc>
          <w:tcPr>
            <w:tcW w:w="1515" w:type="dxa"/>
            <w:tcBorders>
              <w:top w:val="nil"/>
              <w:left w:val="nil"/>
              <w:bottom w:val="nil"/>
              <w:right w:val="nil"/>
            </w:tcBorders>
            <w:shd w:val="clear" w:color="auto" w:fill="auto"/>
            <w:vAlign w:val="center"/>
            <w:hideMark/>
          </w:tcPr>
          <w:p w14:paraId="4E9E3091"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Tatá</w:t>
            </w:r>
          </w:p>
        </w:tc>
        <w:tc>
          <w:tcPr>
            <w:tcW w:w="1359" w:type="dxa"/>
            <w:tcBorders>
              <w:top w:val="nil"/>
              <w:left w:val="nil"/>
              <w:bottom w:val="nil"/>
              <w:right w:val="nil"/>
            </w:tcBorders>
            <w:shd w:val="clear" w:color="auto" w:fill="auto"/>
            <w:vAlign w:val="center"/>
            <w:hideMark/>
          </w:tcPr>
          <w:p w14:paraId="25B9FDEC"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2,68</w:t>
            </w:r>
          </w:p>
        </w:tc>
        <w:tc>
          <w:tcPr>
            <w:tcW w:w="1382" w:type="dxa"/>
            <w:tcBorders>
              <w:top w:val="nil"/>
              <w:left w:val="nil"/>
              <w:bottom w:val="nil"/>
              <w:right w:val="nil"/>
            </w:tcBorders>
            <w:shd w:val="clear" w:color="auto" w:fill="auto"/>
            <w:vAlign w:val="center"/>
            <w:hideMark/>
          </w:tcPr>
          <w:p w14:paraId="6B4F1901"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1,038</w:t>
            </w:r>
          </w:p>
        </w:tc>
        <w:tc>
          <w:tcPr>
            <w:tcW w:w="1365" w:type="dxa"/>
            <w:tcBorders>
              <w:top w:val="nil"/>
              <w:left w:val="nil"/>
              <w:bottom w:val="nil"/>
              <w:right w:val="nil"/>
            </w:tcBorders>
            <w:shd w:val="clear" w:color="auto" w:fill="auto"/>
            <w:vAlign w:val="center"/>
            <w:hideMark/>
          </w:tcPr>
          <w:p w14:paraId="547F2623"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0,118</w:t>
            </w:r>
          </w:p>
        </w:tc>
      </w:tr>
      <w:tr w:rsidR="001F2314" w:rsidRPr="001F2314" w14:paraId="2CD35F73" w14:textId="77777777" w:rsidTr="00DB12C0">
        <w:trPr>
          <w:trHeight w:val="479"/>
        </w:trPr>
        <w:tc>
          <w:tcPr>
            <w:tcW w:w="3365" w:type="dxa"/>
            <w:vMerge w:val="restart"/>
            <w:tcBorders>
              <w:top w:val="nil"/>
              <w:left w:val="nil"/>
              <w:bottom w:val="nil"/>
              <w:right w:val="nil"/>
            </w:tcBorders>
            <w:shd w:val="clear" w:color="auto" w:fill="auto"/>
            <w:vAlign w:val="center"/>
            <w:hideMark/>
          </w:tcPr>
          <w:p w14:paraId="303BF1DD"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Eu consigo ver uma ligação entre a marca e o influenciador</w:t>
            </w:r>
          </w:p>
        </w:tc>
        <w:tc>
          <w:tcPr>
            <w:tcW w:w="1515" w:type="dxa"/>
            <w:tcBorders>
              <w:top w:val="nil"/>
              <w:left w:val="nil"/>
              <w:bottom w:val="nil"/>
              <w:right w:val="nil"/>
            </w:tcBorders>
            <w:shd w:val="clear" w:color="auto" w:fill="auto"/>
            <w:vAlign w:val="center"/>
            <w:hideMark/>
          </w:tcPr>
          <w:p w14:paraId="06BA7D56"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Felipe</w:t>
            </w:r>
          </w:p>
        </w:tc>
        <w:tc>
          <w:tcPr>
            <w:tcW w:w="1359" w:type="dxa"/>
            <w:tcBorders>
              <w:top w:val="nil"/>
              <w:left w:val="nil"/>
              <w:bottom w:val="nil"/>
              <w:right w:val="nil"/>
            </w:tcBorders>
            <w:shd w:val="clear" w:color="auto" w:fill="auto"/>
            <w:vAlign w:val="center"/>
            <w:hideMark/>
          </w:tcPr>
          <w:p w14:paraId="3B66FBBF"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2,21</w:t>
            </w:r>
          </w:p>
        </w:tc>
        <w:tc>
          <w:tcPr>
            <w:tcW w:w="1382" w:type="dxa"/>
            <w:tcBorders>
              <w:top w:val="nil"/>
              <w:left w:val="nil"/>
              <w:bottom w:val="nil"/>
              <w:right w:val="nil"/>
            </w:tcBorders>
            <w:shd w:val="clear" w:color="auto" w:fill="auto"/>
            <w:vAlign w:val="center"/>
            <w:hideMark/>
          </w:tcPr>
          <w:p w14:paraId="78D4AE5E"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1,076</w:t>
            </w:r>
          </w:p>
        </w:tc>
        <w:tc>
          <w:tcPr>
            <w:tcW w:w="1365" w:type="dxa"/>
            <w:tcBorders>
              <w:top w:val="nil"/>
              <w:left w:val="nil"/>
              <w:bottom w:val="nil"/>
              <w:right w:val="nil"/>
            </w:tcBorders>
            <w:shd w:val="clear" w:color="auto" w:fill="auto"/>
            <w:vAlign w:val="center"/>
            <w:hideMark/>
          </w:tcPr>
          <w:p w14:paraId="12324024"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0,113</w:t>
            </w:r>
          </w:p>
        </w:tc>
      </w:tr>
      <w:tr w:rsidR="001F2314" w:rsidRPr="001F2314" w14:paraId="29A51C53" w14:textId="77777777" w:rsidTr="00DB12C0">
        <w:trPr>
          <w:trHeight w:val="479"/>
        </w:trPr>
        <w:tc>
          <w:tcPr>
            <w:tcW w:w="3365" w:type="dxa"/>
            <w:vMerge/>
            <w:tcBorders>
              <w:top w:val="nil"/>
              <w:left w:val="nil"/>
              <w:bottom w:val="nil"/>
              <w:right w:val="nil"/>
            </w:tcBorders>
            <w:vAlign w:val="center"/>
            <w:hideMark/>
          </w:tcPr>
          <w:p w14:paraId="4401855C" w14:textId="77777777" w:rsidR="001F2314" w:rsidRPr="001F2314" w:rsidRDefault="001F2314" w:rsidP="001F2314">
            <w:pPr>
              <w:spacing w:line="240" w:lineRule="auto"/>
              <w:jc w:val="left"/>
              <w:rPr>
                <w:rFonts w:eastAsia="Times New Roman"/>
                <w:color w:val="000000"/>
                <w:sz w:val="20"/>
                <w:szCs w:val="20"/>
              </w:rPr>
            </w:pPr>
          </w:p>
        </w:tc>
        <w:tc>
          <w:tcPr>
            <w:tcW w:w="1515" w:type="dxa"/>
            <w:tcBorders>
              <w:top w:val="nil"/>
              <w:left w:val="nil"/>
              <w:bottom w:val="nil"/>
              <w:right w:val="nil"/>
            </w:tcBorders>
            <w:shd w:val="clear" w:color="auto" w:fill="auto"/>
            <w:vAlign w:val="center"/>
            <w:hideMark/>
          </w:tcPr>
          <w:p w14:paraId="0965F850"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Tatá</w:t>
            </w:r>
          </w:p>
        </w:tc>
        <w:tc>
          <w:tcPr>
            <w:tcW w:w="1359" w:type="dxa"/>
            <w:tcBorders>
              <w:top w:val="nil"/>
              <w:left w:val="nil"/>
              <w:bottom w:val="nil"/>
              <w:right w:val="nil"/>
            </w:tcBorders>
            <w:shd w:val="clear" w:color="auto" w:fill="auto"/>
            <w:vAlign w:val="center"/>
            <w:hideMark/>
          </w:tcPr>
          <w:p w14:paraId="27F3B908"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2,63</w:t>
            </w:r>
          </w:p>
        </w:tc>
        <w:tc>
          <w:tcPr>
            <w:tcW w:w="1382" w:type="dxa"/>
            <w:tcBorders>
              <w:top w:val="nil"/>
              <w:left w:val="nil"/>
              <w:bottom w:val="nil"/>
              <w:right w:val="nil"/>
            </w:tcBorders>
            <w:shd w:val="clear" w:color="auto" w:fill="auto"/>
            <w:vAlign w:val="center"/>
            <w:hideMark/>
          </w:tcPr>
          <w:p w14:paraId="4C0E2293"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1,021</w:t>
            </w:r>
          </w:p>
        </w:tc>
        <w:tc>
          <w:tcPr>
            <w:tcW w:w="1365" w:type="dxa"/>
            <w:tcBorders>
              <w:top w:val="nil"/>
              <w:left w:val="nil"/>
              <w:bottom w:val="nil"/>
              <w:right w:val="nil"/>
            </w:tcBorders>
            <w:shd w:val="clear" w:color="auto" w:fill="auto"/>
            <w:vAlign w:val="center"/>
            <w:hideMark/>
          </w:tcPr>
          <w:p w14:paraId="555143DB"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0,116</w:t>
            </w:r>
          </w:p>
        </w:tc>
      </w:tr>
      <w:tr w:rsidR="001F2314" w:rsidRPr="001F2314" w14:paraId="2FECD9A6" w14:textId="77777777" w:rsidTr="00DB12C0">
        <w:trPr>
          <w:trHeight w:val="479"/>
        </w:trPr>
        <w:tc>
          <w:tcPr>
            <w:tcW w:w="3365" w:type="dxa"/>
            <w:vMerge w:val="restart"/>
            <w:tcBorders>
              <w:top w:val="nil"/>
              <w:left w:val="nil"/>
              <w:bottom w:val="single" w:sz="12" w:space="0" w:color="000000"/>
              <w:right w:val="nil"/>
            </w:tcBorders>
            <w:shd w:val="clear" w:color="auto" w:fill="auto"/>
            <w:vAlign w:val="center"/>
            <w:hideMark/>
          </w:tcPr>
          <w:p w14:paraId="3E3C67FB"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A mensagem que esta marca quer passar com esta parceria é muito clara para mim</w:t>
            </w:r>
          </w:p>
        </w:tc>
        <w:tc>
          <w:tcPr>
            <w:tcW w:w="1515" w:type="dxa"/>
            <w:tcBorders>
              <w:top w:val="nil"/>
              <w:left w:val="nil"/>
              <w:bottom w:val="nil"/>
              <w:right w:val="nil"/>
            </w:tcBorders>
            <w:shd w:val="clear" w:color="auto" w:fill="auto"/>
            <w:vAlign w:val="center"/>
            <w:hideMark/>
          </w:tcPr>
          <w:p w14:paraId="2E6DDB21"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Felipe</w:t>
            </w:r>
          </w:p>
        </w:tc>
        <w:tc>
          <w:tcPr>
            <w:tcW w:w="1359" w:type="dxa"/>
            <w:tcBorders>
              <w:top w:val="nil"/>
              <w:left w:val="nil"/>
              <w:bottom w:val="nil"/>
              <w:right w:val="nil"/>
            </w:tcBorders>
            <w:shd w:val="clear" w:color="auto" w:fill="auto"/>
            <w:vAlign w:val="center"/>
            <w:hideMark/>
          </w:tcPr>
          <w:p w14:paraId="477C5DC0"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2,22</w:t>
            </w:r>
          </w:p>
        </w:tc>
        <w:tc>
          <w:tcPr>
            <w:tcW w:w="1382" w:type="dxa"/>
            <w:tcBorders>
              <w:top w:val="nil"/>
              <w:left w:val="nil"/>
              <w:bottom w:val="nil"/>
              <w:right w:val="nil"/>
            </w:tcBorders>
            <w:shd w:val="clear" w:color="auto" w:fill="auto"/>
            <w:vAlign w:val="center"/>
            <w:hideMark/>
          </w:tcPr>
          <w:p w14:paraId="092563A6"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1,042</w:t>
            </w:r>
          </w:p>
        </w:tc>
        <w:tc>
          <w:tcPr>
            <w:tcW w:w="1365" w:type="dxa"/>
            <w:tcBorders>
              <w:top w:val="nil"/>
              <w:left w:val="nil"/>
              <w:bottom w:val="nil"/>
              <w:right w:val="nil"/>
            </w:tcBorders>
            <w:shd w:val="clear" w:color="auto" w:fill="auto"/>
            <w:vAlign w:val="center"/>
            <w:hideMark/>
          </w:tcPr>
          <w:p w14:paraId="7A6C830F"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0,11</w:t>
            </w:r>
          </w:p>
        </w:tc>
      </w:tr>
      <w:tr w:rsidR="001F2314" w:rsidRPr="001F2314" w14:paraId="530C4166" w14:textId="77777777" w:rsidTr="00DB12C0">
        <w:trPr>
          <w:trHeight w:val="595"/>
        </w:trPr>
        <w:tc>
          <w:tcPr>
            <w:tcW w:w="3365" w:type="dxa"/>
            <w:vMerge/>
            <w:tcBorders>
              <w:top w:val="nil"/>
              <w:left w:val="nil"/>
              <w:bottom w:val="single" w:sz="12" w:space="0" w:color="000000"/>
              <w:right w:val="nil"/>
            </w:tcBorders>
            <w:vAlign w:val="center"/>
            <w:hideMark/>
          </w:tcPr>
          <w:p w14:paraId="2C66913E" w14:textId="77777777" w:rsidR="001F2314" w:rsidRPr="001F2314" w:rsidRDefault="001F2314" w:rsidP="001F2314">
            <w:pPr>
              <w:spacing w:line="240" w:lineRule="auto"/>
              <w:jc w:val="left"/>
              <w:rPr>
                <w:rFonts w:eastAsia="Times New Roman"/>
                <w:color w:val="000000"/>
                <w:sz w:val="20"/>
                <w:szCs w:val="20"/>
              </w:rPr>
            </w:pPr>
          </w:p>
        </w:tc>
        <w:tc>
          <w:tcPr>
            <w:tcW w:w="1515" w:type="dxa"/>
            <w:tcBorders>
              <w:top w:val="nil"/>
              <w:left w:val="nil"/>
              <w:bottom w:val="single" w:sz="12" w:space="0" w:color="auto"/>
              <w:right w:val="nil"/>
            </w:tcBorders>
            <w:shd w:val="clear" w:color="auto" w:fill="auto"/>
            <w:vAlign w:val="center"/>
            <w:hideMark/>
          </w:tcPr>
          <w:p w14:paraId="75DECC7D"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Tatá</w:t>
            </w:r>
          </w:p>
        </w:tc>
        <w:tc>
          <w:tcPr>
            <w:tcW w:w="1359" w:type="dxa"/>
            <w:tcBorders>
              <w:top w:val="nil"/>
              <w:left w:val="nil"/>
              <w:bottom w:val="single" w:sz="12" w:space="0" w:color="auto"/>
              <w:right w:val="nil"/>
            </w:tcBorders>
            <w:shd w:val="clear" w:color="auto" w:fill="auto"/>
            <w:vAlign w:val="center"/>
            <w:hideMark/>
          </w:tcPr>
          <w:p w14:paraId="7F57D6DC"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2,81</w:t>
            </w:r>
          </w:p>
        </w:tc>
        <w:tc>
          <w:tcPr>
            <w:tcW w:w="1382" w:type="dxa"/>
            <w:tcBorders>
              <w:top w:val="nil"/>
              <w:left w:val="nil"/>
              <w:bottom w:val="single" w:sz="12" w:space="0" w:color="auto"/>
              <w:right w:val="nil"/>
            </w:tcBorders>
            <w:shd w:val="clear" w:color="auto" w:fill="auto"/>
            <w:vAlign w:val="center"/>
            <w:hideMark/>
          </w:tcPr>
          <w:p w14:paraId="67DAB513"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1,152</w:t>
            </w:r>
          </w:p>
        </w:tc>
        <w:tc>
          <w:tcPr>
            <w:tcW w:w="1365" w:type="dxa"/>
            <w:tcBorders>
              <w:top w:val="nil"/>
              <w:left w:val="nil"/>
              <w:bottom w:val="single" w:sz="12" w:space="0" w:color="auto"/>
              <w:right w:val="nil"/>
            </w:tcBorders>
            <w:shd w:val="clear" w:color="auto" w:fill="auto"/>
            <w:vAlign w:val="center"/>
            <w:hideMark/>
          </w:tcPr>
          <w:p w14:paraId="4C617D2F" w14:textId="77777777" w:rsidR="001F2314" w:rsidRPr="001F2314" w:rsidRDefault="001F2314" w:rsidP="001F2314">
            <w:pPr>
              <w:spacing w:line="240" w:lineRule="auto"/>
              <w:jc w:val="both"/>
              <w:rPr>
                <w:rFonts w:eastAsia="Times New Roman"/>
                <w:color w:val="000000"/>
                <w:sz w:val="20"/>
                <w:szCs w:val="20"/>
              </w:rPr>
            </w:pPr>
            <w:r w:rsidRPr="001F2314">
              <w:rPr>
                <w:rFonts w:eastAsia="Times New Roman"/>
                <w:color w:val="000000"/>
                <w:sz w:val="20"/>
                <w:szCs w:val="20"/>
              </w:rPr>
              <w:t>0,13</w:t>
            </w:r>
          </w:p>
        </w:tc>
      </w:tr>
    </w:tbl>
    <w:p w14:paraId="0D21ED61" w14:textId="77777777" w:rsidR="001F2314" w:rsidRPr="001F2314" w:rsidRDefault="001F2314" w:rsidP="001F2314">
      <w:pPr>
        <w:pStyle w:val="Texto"/>
        <w:ind w:firstLine="0"/>
        <w:jc w:val="left"/>
        <w:rPr>
          <w:sz w:val="20"/>
          <w:szCs w:val="20"/>
        </w:rPr>
      </w:pPr>
      <w:r w:rsidRPr="001F2314">
        <w:rPr>
          <w:sz w:val="20"/>
          <w:szCs w:val="20"/>
        </w:rPr>
        <w:lastRenderedPageBreak/>
        <w:t>Fonte: Dados da pesquisa (2018)</w:t>
      </w:r>
    </w:p>
    <w:p w14:paraId="2AD21605" w14:textId="77777777" w:rsidR="00AC1232" w:rsidRDefault="00AC1232" w:rsidP="00AC1232">
      <w:pPr>
        <w:pStyle w:val="Legenda"/>
        <w:keepNext/>
        <w:jc w:val="both"/>
      </w:pPr>
    </w:p>
    <w:p w14:paraId="1215B239" w14:textId="77777777" w:rsidR="00AC1232" w:rsidRDefault="00AC1232" w:rsidP="00AC1232">
      <w:pPr>
        <w:pStyle w:val="Legenda"/>
        <w:keepNext/>
        <w:jc w:val="both"/>
      </w:pPr>
    </w:p>
    <w:p w14:paraId="4C279CB7" w14:textId="5F1C8BC6" w:rsidR="00AC1232" w:rsidRDefault="00AC1232" w:rsidP="00AC1232">
      <w:pPr>
        <w:pStyle w:val="Legenda"/>
        <w:keepNext/>
        <w:jc w:val="both"/>
      </w:pPr>
      <w:bookmarkStart w:id="114" w:name="_Toc529750845"/>
      <w:r>
        <w:t xml:space="preserve">Tabela </w:t>
      </w:r>
      <w:r w:rsidR="003A4FC1">
        <w:rPr>
          <w:noProof/>
        </w:rPr>
        <w:fldChar w:fldCharType="begin"/>
      </w:r>
      <w:r w:rsidR="003A4FC1">
        <w:rPr>
          <w:noProof/>
        </w:rPr>
        <w:instrText xml:space="preserve"> SEQ Tabela \* ARABIC </w:instrText>
      </w:r>
      <w:r w:rsidR="003A4FC1">
        <w:rPr>
          <w:noProof/>
        </w:rPr>
        <w:fldChar w:fldCharType="separate"/>
      </w:r>
      <w:r>
        <w:rPr>
          <w:noProof/>
        </w:rPr>
        <w:t>3</w:t>
      </w:r>
      <w:r w:rsidR="003A4FC1">
        <w:rPr>
          <w:noProof/>
        </w:rPr>
        <w:fldChar w:fldCharType="end"/>
      </w:r>
      <w:r>
        <w:t xml:space="preserve"> </w:t>
      </w:r>
      <w:r w:rsidRPr="005C410C">
        <w:t>- CHECAGEM ESCALA DE CONGRUÊNCIA</w:t>
      </w:r>
      <w:bookmarkEnd w:id="114"/>
    </w:p>
    <w:tbl>
      <w:tblPr>
        <w:tblW w:w="8994" w:type="dxa"/>
        <w:tblInd w:w="70" w:type="dxa"/>
        <w:tblCellMar>
          <w:left w:w="70" w:type="dxa"/>
          <w:right w:w="70" w:type="dxa"/>
        </w:tblCellMar>
        <w:tblLook w:val="04A0" w:firstRow="1" w:lastRow="0" w:firstColumn="1" w:lastColumn="0" w:noHBand="0" w:noVBand="1"/>
      </w:tblPr>
      <w:tblGrid>
        <w:gridCol w:w="3544"/>
        <w:gridCol w:w="1313"/>
        <w:gridCol w:w="1379"/>
        <w:gridCol w:w="1379"/>
        <w:gridCol w:w="1379"/>
      </w:tblGrid>
      <w:tr w:rsidR="001F2314" w:rsidRPr="001F2314" w14:paraId="531BC6D4" w14:textId="77777777" w:rsidTr="00DB12C0">
        <w:trPr>
          <w:trHeight w:val="703"/>
        </w:trPr>
        <w:tc>
          <w:tcPr>
            <w:tcW w:w="3544" w:type="dxa"/>
            <w:tcBorders>
              <w:top w:val="single" w:sz="12" w:space="0" w:color="auto"/>
              <w:left w:val="nil"/>
              <w:bottom w:val="single" w:sz="12" w:space="0" w:color="auto"/>
              <w:right w:val="nil"/>
            </w:tcBorders>
            <w:shd w:val="clear" w:color="auto" w:fill="auto"/>
            <w:vAlign w:val="center"/>
            <w:hideMark/>
          </w:tcPr>
          <w:p w14:paraId="3B6A58AE" w14:textId="77777777" w:rsidR="001F2314" w:rsidRPr="001F2314" w:rsidRDefault="001F2314" w:rsidP="001F2314">
            <w:pPr>
              <w:spacing w:line="240" w:lineRule="auto"/>
              <w:jc w:val="left"/>
              <w:rPr>
                <w:rFonts w:eastAsia="Times New Roman"/>
                <w:color w:val="000000"/>
                <w:sz w:val="18"/>
                <w:szCs w:val="18"/>
              </w:rPr>
            </w:pPr>
            <w:r w:rsidRPr="001F2314">
              <w:rPr>
                <w:rFonts w:eastAsia="Times New Roman"/>
                <w:color w:val="000000"/>
                <w:sz w:val="18"/>
                <w:szCs w:val="18"/>
              </w:rPr>
              <w:t>Ainda quanto a presença do influenciador no anúncio, responda:</w:t>
            </w:r>
          </w:p>
        </w:tc>
        <w:tc>
          <w:tcPr>
            <w:tcW w:w="1313" w:type="dxa"/>
            <w:tcBorders>
              <w:top w:val="single" w:sz="12" w:space="0" w:color="auto"/>
              <w:left w:val="nil"/>
              <w:bottom w:val="single" w:sz="12" w:space="0" w:color="auto"/>
              <w:right w:val="nil"/>
            </w:tcBorders>
            <w:shd w:val="clear" w:color="auto" w:fill="auto"/>
            <w:vAlign w:val="center"/>
            <w:hideMark/>
          </w:tcPr>
          <w:p w14:paraId="79D8EB44" w14:textId="77777777" w:rsidR="001F2314" w:rsidRPr="001F2314" w:rsidRDefault="001F2314" w:rsidP="00DB12C0">
            <w:pPr>
              <w:spacing w:line="240" w:lineRule="auto"/>
              <w:rPr>
                <w:rFonts w:eastAsia="Times New Roman"/>
                <w:color w:val="000000"/>
                <w:sz w:val="18"/>
                <w:szCs w:val="18"/>
              </w:rPr>
            </w:pPr>
            <w:r w:rsidRPr="001F2314">
              <w:rPr>
                <w:rFonts w:eastAsia="Times New Roman"/>
                <w:color w:val="000000"/>
                <w:sz w:val="18"/>
                <w:szCs w:val="18"/>
              </w:rPr>
              <w:t>F</w:t>
            </w:r>
          </w:p>
        </w:tc>
        <w:tc>
          <w:tcPr>
            <w:tcW w:w="1379" w:type="dxa"/>
            <w:tcBorders>
              <w:top w:val="single" w:sz="12" w:space="0" w:color="auto"/>
              <w:left w:val="nil"/>
              <w:bottom w:val="single" w:sz="12" w:space="0" w:color="auto"/>
              <w:right w:val="nil"/>
            </w:tcBorders>
            <w:shd w:val="clear" w:color="auto" w:fill="auto"/>
            <w:vAlign w:val="center"/>
            <w:hideMark/>
          </w:tcPr>
          <w:p w14:paraId="11C68AAA" w14:textId="77777777" w:rsidR="001F2314" w:rsidRPr="001F2314" w:rsidRDefault="001F2314" w:rsidP="00DB12C0">
            <w:pPr>
              <w:spacing w:line="240" w:lineRule="auto"/>
              <w:rPr>
                <w:rFonts w:eastAsia="Times New Roman"/>
                <w:color w:val="000000"/>
                <w:sz w:val="18"/>
                <w:szCs w:val="18"/>
              </w:rPr>
            </w:pPr>
            <w:r w:rsidRPr="001F2314">
              <w:rPr>
                <w:rFonts w:eastAsia="Times New Roman"/>
                <w:color w:val="000000"/>
                <w:sz w:val="18"/>
                <w:szCs w:val="18"/>
              </w:rPr>
              <w:t>t</w:t>
            </w:r>
          </w:p>
        </w:tc>
        <w:tc>
          <w:tcPr>
            <w:tcW w:w="1379" w:type="dxa"/>
            <w:tcBorders>
              <w:top w:val="single" w:sz="12" w:space="0" w:color="auto"/>
              <w:left w:val="nil"/>
              <w:bottom w:val="single" w:sz="12" w:space="0" w:color="auto"/>
              <w:right w:val="nil"/>
            </w:tcBorders>
            <w:shd w:val="clear" w:color="auto" w:fill="auto"/>
            <w:vAlign w:val="center"/>
            <w:hideMark/>
          </w:tcPr>
          <w:p w14:paraId="08C25216" w14:textId="77777777" w:rsidR="001F2314" w:rsidRPr="001F2314" w:rsidRDefault="001F2314" w:rsidP="00DB12C0">
            <w:pPr>
              <w:spacing w:line="240" w:lineRule="auto"/>
              <w:rPr>
                <w:rFonts w:eastAsia="Times New Roman"/>
                <w:color w:val="000000"/>
                <w:sz w:val="18"/>
                <w:szCs w:val="18"/>
              </w:rPr>
            </w:pPr>
            <w:r w:rsidRPr="001F2314">
              <w:rPr>
                <w:rFonts w:eastAsia="Times New Roman"/>
                <w:color w:val="000000"/>
                <w:sz w:val="18"/>
                <w:szCs w:val="18"/>
              </w:rPr>
              <w:t>df</w:t>
            </w:r>
          </w:p>
        </w:tc>
        <w:tc>
          <w:tcPr>
            <w:tcW w:w="1379" w:type="dxa"/>
            <w:tcBorders>
              <w:top w:val="single" w:sz="12" w:space="0" w:color="auto"/>
              <w:left w:val="nil"/>
              <w:bottom w:val="single" w:sz="12" w:space="0" w:color="auto"/>
              <w:right w:val="nil"/>
            </w:tcBorders>
            <w:shd w:val="clear" w:color="auto" w:fill="auto"/>
            <w:vAlign w:val="center"/>
            <w:hideMark/>
          </w:tcPr>
          <w:p w14:paraId="21D3BD8E" w14:textId="475EE860" w:rsidR="001F2314" w:rsidRPr="001F2314" w:rsidRDefault="00A107F0" w:rsidP="00DB12C0">
            <w:pPr>
              <w:spacing w:line="240" w:lineRule="auto"/>
              <w:rPr>
                <w:rFonts w:eastAsia="Times New Roman"/>
                <w:color w:val="000000"/>
                <w:sz w:val="18"/>
                <w:szCs w:val="18"/>
              </w:rPr>
            </w:pPr>
            <w:r w:rsidRPr="001F2314">
              <w:rPr>
                <w:rFonts w:eastAsia="Times New Roman"/>
                <w:color w:val="000000"/>
                <w:sz w:val="18"/>
                <w:szCs w:val="18"/>
              </w:rPr>
              <w:t>P</w:t>
            </w:r>
          </w:p>
        </w:tc>
      </w:tr>
      <w:tr w:rsidR="00DB12C0" w:rsidRPr="001F2314" w14:paraId="540BB12E" w14:textId="77777777" w:rsidTr="00DB12C0">
        <w:trPr>
          <w:trHeight w:val="633"/>
        </w:trPr>
        <w:tc>
          <w:tcPr>
            <w:tcW w:w="3544" w:type="dxa"/>
            <w:tcBorders>
              <w:top w:val="nil"/>
              <w:left w:val="nil"/>
              <w:bottom w:val="nil"/>
              <w:right w:val="nil"/>
            </w:tcBorders>
            <w:shd w:val="clear" w:color="auto" w:fill="auto"/>
            <w:vAlign w:val="center"/>
            <w:hideMark/>
          </w:tcPr>
          <w:p w14:paraId="6BA78F7A" w14:textId="77777777" w:rsidR="00DB12C0" w:rsidRPr="00DB12C0" w:rsidRDefault="00DB12C0" w:rsidP="00DB12C0">
            <w:pPr>
              <w:spacing w:line="240" w:lineRule="auto"/>
              <w:jc w:val="left"/>
              <w:rPr>
                <w:rFonts w:eastAsia="Times New Roman"/>
                <w:sz w:val="18"/>
                <w:szCs w:val="18"/>
              </w:rPr>
            </w:pPr>
            <w:r w:rsidRPr="00DB12C0">
              <w:rPr>
                <w:rFonts w:eastAsia="Times New Roman"/>
                <w:sz w:val="18"/>
                <w:szCs w:val="18"/>
              </w:rPr>
              <w:t>Para mim, faz sentido que este influenciador represente esta marca</w:t>
            </w:r>
          </w:p>
        </w:tc>
        <w:tc>
          <w:tcPr>
            <w:tcW w:w="1313" w:type="dxa"/>
            <w:tcBorders>
              <w:top w:val="nil"/>
              <w:left w:val="nil"/>
              <w:bottom w:val="nil"/>
              <w:right w:val="nil"/>
            </w:tcBorders>
            <w:shd w:val="clear" w:color="auto" w:fill="auto"/>
            <w:vAlign w:val="center"/>
          </w:tcPr>
          <w:p w14:paraId="16381AB5" w14:textId="39FCDB42" w:rsidR="00DB12C0" w:rsidRPr="00DB12C0" w:rsidRDefault="002674FE" w:rsidP="00DB12C0">
            <w:pPr>
              <w:spacing w:line="240" w:lineRule="auto"/>
              <w:rPr>
                <w:rFonts w:eastAsia="Times New Roman"/>
              </w:rPr>
            </w:pPr>
            <w:r w:rsidRPr="002674FE">
              <w:rPr>
                <w:rFonts w:eastAsia="Times New Roman"/>
                <w:sz w:val="18"/>
                <w:szCs w:val="18"/>
              </w:rPr>
              <w:t>7,745</w:t>
            </w:r>
          </w:p>
        </w:tc>
        <w:tc>
          <w:tcPr>
            <w:tcW w:w="1379" w:type="dxa"/>
            <w:tcBorders>
              <w:top w:val="nil"/>
              <w:left w:val="nil"/>
              <w:bottom w:val="nil"/>
              <w:right w:val="nil"/>
            </w:tcBorders>
            <w:shd w:val="clear" w:color="auto" w:fill="auto"/>
            <w:vAlign w:val="center"/>
          </w:tcPr>
          <w:p w14:paraId="01654E13" w14:textId="3B72B20C" w:rsidR="00DB12C0" w:rsidRPr="00DB12C0" w:rsidRDefault="002674FE" w:rsidP="00DB12C0">
            <w:pPr>
              <w:spacing w:line="240" w:lineRule="auto"/>
              <w:rPr>
                <w:rFonts w:eastAsia="Times New Roman"/>
                <w:sz w:val="18"/>
                <w:szCs w:val="18"/>
              </w:rPr>
            </w:pPr>
            <w:r>
              <w:rPr>
                <w:rFonts w:eastAsia="Times New Roman"/>
                <w:sz w:val="18"/>
                <w:szCs w:val="18"/>
              </w:rPr>
              <w:t>-4,672</w:t>
            </w:r>
          </w:p>
        </w:tc>
        <w:tc>
          <w:tcPr>
            <w:tcW w:w="1379" w:type="dxa"/>
            <w:tcBorders>
              <w:top w:val="nil"/>
              <w:left w:val="nil"/>
              <w:bottom w:val="nil"/>
              <w:right w:val="nil"/>
            </w:tcBorders>
            <w:shd w:val="clear" w:color="auto" w:fill="auto"/>
            <w:vAlign w:val="center"/>
          </w:tcPr>
          <w:p w14:paraId="2670EAD9" w14:textId="12257E9D" w:rsidR="00DB12C0" w:rsidRPr="00DB12C0" w:rsidRDefault="002674FE" w:rsidP="00DB12C0">
            <w:pPr>
              <w:spacing w:line="240" w:lineRule="auto"/>
              <w:rPr>
                <w:rFonts w:eastAsia="Times New Roman"/>
                <w:sz w:val="18"/>
                <w:szCs w:val="18"/>
              </w:rPr>
            </w:pPr>
            <w:r>
              <w:rPr>
                <w:rFonts w:eastAsia="Times New Roman"/>
                <w:sz w:val="18"/>
                <w:szCs w:val="18"/>
              </w:rPr>
              <w:t>167</w:t>
            </w:r>
          </w:p>
        </w:tc>
        <w:tc>
          <w:tcPr>
            <w:tcW w:w="1379" w:type="dxa"/>
            <w:tcBorders>
              <w:top w:val="nil"/>
              <w:left w:val="nil"/>
              <w:bottom w:val="nil"/>
              <w:right w:val="nil"/>
            </w:tcBorders>
            <w:shd w:val="clear" w:color="auto" w:fill="auto"/>
            <w:vAlign w:val="center"/>
          </w:tcPr>
          <w:p w14:paraId="4281FFBF" w14:textId="77777777" w:rsidR="002674FE" w:rsidRDefault="002674FE" w:rsidP="002674FE">
            <w:pPr>
              <w:spacing w:line="240" w:lineRule="auto"/>
              <w:rPr>
                <w:rFonts w:eastAsia="Times New Roman"/>
                <w:sz w:val="18"/>
                <w:szCs w:val="18"/>
              </w:rPr>
            </w:pPr>
          </w:p>
          <w:p w14:paraId="50B99A29" w14:textId="705D3332" w:rsidR="00DB12C0" w:rsidRPr="002674FE" w:rsidRDefault="00DB12C0" w:rsidP="002674FE">
            <w:pPr>
              <w:spacing w:line="240" w:lineRule="auto"/>
              <w:rPr>
                <w:rFonts w:eastAsia="Times New Roman"/>
                <w:sz w:val="18"/>
                <w:szCs w:val="18"/>
              </w:rPr>
            </w:pPr>
            <w:r w:rsidRPr="002674FE">
              <w:rPr>
                <w:rFonts w:eastAsia="Times New Roman"/>
                <w:sz w:val="18"/>
                <w:szCs w:val="18"/>
              </w:rPr>
              <w:t>0</w:t>
            </w:r>
          </w:p>
          <w:p w14:paraId="54EE464C" w14:textId="30D4FCAF" w:rsidR="00DB12C0" w:rsidRPr="00DB12C0" w:rsidRDefault="00DB12C0" w:rsidP="002674FE">
            <w:pPr>
              <w:spacing w:line="240" w:lineRule="auto"/>
              <w:rPr>
                <w:rFonts w:eastAsia="Times New Roman"/>
                <w:sz w:val="18"/>
                <w:szCs w:val="18"/>
              </w:rPr>
            </w:pPr>
          </w:p>
        </w:tc>
      </w:tr>
      <w:tr w:rsidR="001F2314" w:rsidRPr="001F2314" w14:paraId="368380D7" w14:textId="77777777" w:rsidTr="00DB12C0">
        <w:trPr>
          <w:trHeight w:val="902"/>
        </w:trPr>
        <w:tc>
          <w:tcPr>
            <w:tcW w:w="3544" w:type="dxa"/>
            <w:tcBorders>
              <w:top w:val="nil"/>
              <w:left w:val="nil"/>
              <w:bottom w:val="nil"/>
              <w:right w:val="nil"/>
            </w:tcBorders>
            <w:shd w:val="clear" w:color="auto" w:fill="auto"/>
            <w:vAlign w:val="center"/>
            <w:hideMark/>
          </w:tcPr>
          <w:p w14:paraId="5F991284" w14:textId="39E1BD14" w:rsidR="001F2314" w:rsidRPr="00DB12C0" w:rsidRDefault="001F2314" w:rsidP="00DB12C0">
            <w:pPr>
              <w:spacing w:line="240" w:lineRule="auto"/>
              <w:jc w:val="left"/>
              <w:rPr>
                <w:rFonts w:eastAsia="Times New Roman"/>
                <w:sz w:val="18"/>
                <w:szCs w:val="18"/>
              </w:rPr>
            </w:pPr>
            <w:r w:rsidRPr="00DB12C0">
              <w:rPr>
                <w:rFonts w:eastAsia="Times New Roman"/>
                <w:sz w:val="18"/>
                <w:szCs w:val="18"/>
              </w:rPr>
              <w:t xml:space="preserve">Eu percebo o </w:t>
            </w:r>
            <w:r w:rsidR="000C2971" w:rsidRPr="00DB12C0">
              <w:rPr>
                <w:rFonts w:eastAsia="Times New Roman"/>
                <w:sz w:val="18"/>
                <w:szCs w:val="18"/>
              </w:rPr>
              <w:t>porquê</w:t>
            </w:r>
            <w:r w:rsidRPr="00DB12C0">
              <w:rPr>
                <w:rFonts w:eastAsia="Times New Roman"/>
                <w:sz w:val="18"/>
                <w:szCs w:val="18"/>
              </w:rPr>
              <w:t xml:space="preserve"> esta marca está envolvida com esse influenciador</w:t>
            </w:r>
          </w:p>
        </w:tc>
        <w:tc>
          <w:tcPr>
            <w:tcW w:w="1313" w:type="dxa"/>
            <w:tcBorders>
              <w:top w:val="nil"/>
              <w:left w:val="nil"/>
              <w:bottom w:val="nil"/>
              <w:right w:val="nil"/>
            </w:tcBorders>
            <w:shd w:val="clear" w:color="auto" w:fill="auto"/>
            <w:vAlign w:val="center"/>
            <w:hideMark/>
          </w:tcPr>
          <w:p w14:paraId="0E6845DF"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0,002</w:t>
            </w:r>
          </w:p>
        </w:tc>
        <w:tc>
          <w:tcPr>
            <w:tcW w:w="1379" w:type="dxa"/>
            <w:tcBorders>
              <w:top w:val="nil"/>
              <w:left w:val="nil"/>
              <w:bottom w:val="nil"/>
              <w:right w:val="nil"/>
            </w:tcBorders>
            <w:shd w:val="clear" w:color="auto" w:fill="auto"/>
            <w:vAlign w:val="center"/>
            <w:hideMark/>
          </w:tcPr>
          <w:p w14:paraId="514D2F69"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-2,616</w:t>
            </w:r>
          </w:p>
        </w:tc>
        <w:tc>
          <w:tcPr>
            <w:tcW w:w="1379" w:type="dxa"/>
            <w:tcBorders>
              <w:top w:val="nil"/>
              <w:left w:val="nil"/>
              <w:bottom w:val="nil"/>
              <w:right w:val="nil"/>
            </w:tcBorders>
            <w:shd w:val="clear" w:color="auto" w:fill="auto"/>
            <w:vAlign w:val="center"/>
            <w:hideMark/>
          </w:tcPr>
          <w:p w14:paraId="1920C037"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165</w:t>
            </w:r>
          </w:p>
        </w:tc>
        <w:tc>
          <w:tcPr>
            <w:tcW w:w="1379" w:type="dxa"/>
            <w:tcBorders>
              <w:top w:val="nil"/>
              <w:left w:val="nil"/>
              <w:bottom w:val="nil"/>
              <w:right w:val="nil"/>
            </w:tcBorders>
            <w:shd w:val="clear" w:color="auto" w:fill="auto"/>
            <w:vAlign w:val="center"/>
            <w:hideMark/>
          </w:tcPr>
          <w:p w14:paraId="187AB521"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0,01</w:t>
            </w:r>
          </w:p>
        </w:tc>
      </w:tr>
      <w:tr w:rsidR="001F2314" w:rsidRPr="001F2314" w14:paraId="11904071" w14:textId="77777777" w:rsidTr="00DB12C0">
        <w:trPr>
          <w:trHeight w:val="1280"/>
        </w:trPr>
        <w:tc>
          <w:tcPr>
            <w:tcW w:w="3544" w:type="dxa"/>
            <w:tcBorders>
              <w:top w:val="nil"/>
              <w:left w:val="nil"/>
              <w:bottom w:val="nil"/>
              <w:right w:val="nil"/>
            </w:tcBorders>
            <w:shd w:val="clear" w:color="auto" w:fill="auto"/>
            <w:vAlign w:val="center"/>
            <w:hideMark/>
          </w:tcPr>
          <w:p w14:paraId="6DF28761" w14:textId="3D3B1117" w:rsidR="001F2314" w:rsidRPr="00DB12C0" w:rsidRDefault="001F2314" w:rsidP="00DB12C0">
            <w:pPr>
              <w:spacing w:line="240" w:lineRule="auto"/>
              <w:jc w:val="left"/>
              <w:rPr>
                <w:rFonts w:eastAsia="Times New Roman"/>
                <w:sz w:val="18"/>
                <w:szCs w:val="18"/>
              </w:rPr>
            </w:pPr>
            <w:r w:rsidRPr="00DB12C0">
              <w:rPr>
                <w:rFonts w:eastAsia="Times New Roman"/>
                <w:sz w:val="18"/>
                <w:szCs w:val="18"/>
              </w:rPr>
              <w:t>Ainda quanto a presença do influenciador no anúncio, responda: Tem significado para mim</w:t>
            </w:r>
            <w:r w:rsidR="000C2971">
              <w:rPr>
                <w:rFonts w:eastAsia="Times New Roman"/>
                <w:sz w:val="18"/>
                <w:szCs w:val="18"/>
              </w:rPr>
              <w:t>,</w:t>
            </w:r>
            <w:r w:rsidRPr="00DB12C0">
              <w:rPr>
                <w:rFonts w:eastAsia="Times New Roman"/>
                <w:sz w:val="18"/>
                <w:szCs w:val="18"/>
              </w:rPr>
              <w:t xml:space="preserve"> ver esta marca associada a esta celebridade</w:t>
            </w:r>
          </w:p>
        </w:tc>
        <w:tc>
          <w:tcPr>
            <w:tcW w:w="1313" w:type="dxa"/>
            <w:tcBorders>
              <w:top w:val="nil"/>
              <w:left w:val="nil"/>
              <w:bottom w:val="nil"/>
              <w:right w:val="nil"/>
            </w:tcBorders>
            <w:shd w:val="clear" w:color="auto" w:fill="auto"/>
            <w:vAlign w:val="center"/>
            <w:hideMark/>
          </w:tcPr>
          <w:p w14:paraId="0C4074D3"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0,619</w:t>
            </w:r>
          </w:p>
        </w:tc>
        <w:tc>
          <w:tcPr>
            <w:tcW w:w="1379" w:type="dxa"/>
            <w:tcBorders>
              <w:top w:val="nil"/>
              <w:left w:val="nil"/>
              <w:bottom w:val="nil"/>
              <w:right w:val="nil"/>
            </w:tcBorders>
            <w:shd w:val="clear" w:color="auto" w:fill="auto"/>
            <w:vAlign w:val="center"/>
            <w:hideMark/>
          </w:tcPr>
          <w:p w14:paraId="1FCE7B60"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-2,548</w:t>
            </w:r>
          </w:p>
        </w:tc>
        <w:tc>
          <w:tcPr>
            <w:tcW w:w="1379" w:type="dxa"/>
            <w:tcBorders>
              <w:top w:val="nil"/>
              <w:left w:val="nil"/>
              <w:bottom w:val="nil"/>
              <w:right w:val="nil"/>
            </w:tcBorders>
            <w:shd w:val="clear" w:color="auto" w:fill="auto"/>
            <w:vAlign w:val="center"/>
            <w:hideMark/>
          </w:tcPr>
          <w:p w14:paraId="4F5FD89B"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166</w:t>
            </w:r>
          </w:p>
        </w:tc>
        <w:tc>
          <w:tcPr>
            <w:tcW w:w="1379" w:type="dxa"/>
            <w:tcBorders>
              <w:top w:val="nil"/>
              <w:left w:val="nil"/>
              <w:bottom w:val="nil"/>
              <w:right w:val="nil"/>
            </w:tcBorders>
            <w:shd w:val="clear" w:color="auto" w:fill="auto"/>
            <w:vAlign w:val="center"/>
            <w:hideMark/>
          </w:tcPr>
          <w:p w14:paraId="2B059E22"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0,012</w:t>
            </w:r>
          </w:p>
        </w:tc>
      </w:tr>
      <w:tr w:rsidR="001F2314" w:rsidRPr="001F2314" w14:paraId="1F568412" w14:textId="77777777" w:rsidTr="00DB12C0">
        <w:trPr>
          <w:trHeight w:val="435"/>
        </w:trPr>
        <w:tc>
          <w:tcPr>
            <w:tcW w:w="3544" w:type="dxa"/>
            <w:tcBorders>
              <w:top w:val="nil"/>
              <w:left w:val="nil"/>
              <w:bottom w:val="nil"/>
              <w:right w:val="nil"/>
            </w:tcBorders>
            <w:shd w:val="clear" w:color="auto" w:fill="auto"/>
            <w:vAlign w:val="center"/>
            <w:hideMark/>
          </w:tcPr>
          <w:p w14:paraId="6604EA78" w14:textId="77777777" w:rsidR="001F2314" w:rsidRPr="00DB12C0" w:rsidRDefault="001F2314" w:rsidP="00DB12C0">
            <w:pPr>
              <w:spacing w:line="240" w:lineRule="auto"/>
              <w:jc w:val="left"/>
              <w:rPr>
                <w:rFonts w:eastAsia="Times New Roman"/>
                <w:sz w:val="18"/>
                <w:szCs w:val="18"/>
              </w:rPr>
            </w:pPr>
            <w:r w:rsidRPr="00DB12C0">
              <w:rPr>
                <w:rFonts w:eastAsia="Times New Roman"/>
                <w:sz w:val="18"/>
                <w:szCs w:val="18"/>
              </w:rPr>
              <w:t>Quando ouvi falar desta parceria, passei a compreender melhor a marca</w:t>
            </w:r>
          </w:p>
        </w:tc>
        <w:tc>
          <w:tcPr>
            <w:tcW w:w="1313" w:type="dxa"/>
            <w:tcBorders>
              <w:top w:val="nil"/>
              <w:left w:val="nil"/>
              <w:bottom w:val="nil"/>
              <w:right w:val="nil"/>
            </w:tcBorders>
            <w:shd w:val="clear" w:color="auto" w:fill="auto"/>
            <w:vAlign w:val="center"/>
            <w:hideMark/>
          </w:tcPr>
          <w:p w14:paraId="65A3D901"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0,381</w:t>
            </w:r>
          </w:p>
        </w:tc>
        <w:tc>
          <w:tcPr>
            <w:tcW w:w="1379" w:type="dxa"/>
            <w:tcBorders>
              <w:top w:val="nil"/>
              <w:left w:val="nil"/>
              <w:bottom w:val="nil"/>
              <w:right w:val="nil"/>
            </w:tcBorders>
            <w:shd w:val="clear" w:color="auto" w:fill="auto"/>
            <w:vAlign w:val="center"/>
            <w:hideMark/>
          </w:tcPr>
          <w:p w14:paraId="59C8EC47"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-1,771</w:t>
            </w:r>
          </w:p>
        </w:tc>
        <w:tc>
          <w:tcPr>
            <w:tcW w:w="1379" w:type="dxa"/>
            <w:tcBorders>
              <w:top w:val="nil"/>
              <w:left w:val="nil"/>
              <w:bottom w:val="nil"/>
              <w:right w:val="nil"/>
            </w:tcBorders>
            <w:shd w:val="clear" w:color="auto" w:fill="auto"/>
            <w:vAlign w:val="center"/>
            <w:hideMark/>
          </w:tcPr>
          <w:p w14:paraId="0C1D55BC"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165</w:t>
            </w:r>
          </w:p>
        </w:tc>
        <w:tc>
          <w:tcPr>
            <w:tcW w:w="1379" w:type="dxa"/>
            <w:tcBorders>
              <w:top w:val="nil"/>
              <w:left w:val="nil"/>
              <w:bottom w:val="nil"/>
              <w:right w:val="nil"/>
            </w:tcBorders>
            <w:shd w:val="clear" w:color="auto" w:fill="auto"/>
            <w:vAlign w:val="center"/>
            <w:hideMark/>
          </w:tcPr>
          <w:p w14:paraId="5C6EBD06"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0,078</w:t>
            </w:r>
          </w:p>
        </w:tc>
      </w:tr>
      <w:tr w:rsidR="001F2314" w:rsidRPr="001F2314" w14:paraId="0C735192" w14:textId="77777777" w:rsidTr="00DB12C0">
        <w:trPr>
          <w:trHeight w:val="709"/>
        </w:trPr>
        <w:tc>
          <w:tcPr>
            <w:tcW w:w="3544" w:type="dxa"/>
            <w:tcBorders>
              <w:top w:val="nil"/>
              <w:left w:val="nil"/>
              <w:bottom w:val="nil"/>
              <w:right w:val="nil"/>
            </w:tcBorders>
            <w:shd w:val="clear" w:color="auto" w:fill="auto"/>
            <w:vAlign w:val="center"/>
            <w:hideMark/>
          </w:tcPr>
          <w:p w14:paraId="551567CD" w14:textId="77777777" w:rsidR="001F2314" w:rsidRPr="00DB12C0" w:rsidRDefault="001F2314" w:rsidP="00DB12C0">
            <w:pPr>
              <w:spacing w:line="240" w:lineRule="auto"/>
              <w:jc w:val="left"/>
              <w:rPr>
                <w:rFonts w:eastAsia="Times New Roman"/>
                <w:sz w:val="18"/>
                <w:szCs w:val="18"/>
              </w:rPr>
            </w:pPr>
            <w:r w:rsidRPr="00DB12C0">
              <w:rPr>
                <w:rFonts w:eastAsia="Times New Roman"/>
                <w:sz w:val="18"/>
                <w:szCs w:val="18"/>
              </w:rPr>
              <w:t>Este influenciador patrocinar esta marca diz algo sobre a marca</w:t>
            </w:r>
          </w:p>
        </w:tc>
        <w:tc>
          <w:tcPr>
            <w:tcW w:w="1313" w:type="dxa"/>
            <w:tcBorders>
              <w:top w:val="nil"/>
              <w:left w:val="nil"/>
              <w:bottom w:val="nil"/>
              <w:right w:val="nil"/>
            </w:tcBorders>
            <w:shd w:val="clear" w:color="auto" w:fill="auto"/>
            <w:vAlign w:val="center"/>
            <w:hideMark/>
          </w:tcPr>
          <w:p w14:paraId="313C0555"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0,108</w:t>
            </w:r>
          </w:p>
        </w:tc>
        <w:tc>
          <w:tcPr>
            <w:tcW w:w="1379" w:type="dxa"/>
            <w:tcBorders>
              <w:top w:val="nil"/>
              <w:left w:val="nil"/>
              <w:bottom w:val="nil"/>
              <w:right w:val="nil"/>
            </w:tcBorders>
            <w:shd w:val="clear" w:color="auto" w:fill="auto"/>
            <w:vAlign w:val="center"/>
            <w:hideMark/>
          </w:tcPr>
          <w:p w14:paraId="66A549E5"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-0,929</w:t>
            </w:r>
          </w:p>
        </w:tc>
        <w:tc>
          <w:tcPr>
            <w:tcW w:w="1379" w:type="dxa"/>
            <w:tcBorders>
              <w:top w:val="nil"/>
              <w:left w:val="nil"/>
              <w:bottom w:val="nil"/>
              <w:right w:val="nil"/>
            </w:tcBorders>
            <w:shd w:val="clear" w:color="auto" w:fill="auto"/>
            <w:vAlign w:val="center"/>
            <w:hideMark/>
          </w:tcPr>
          <w:p w14:paraId="6E10C2FC"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166</w:t>
            </w:r>
          </w:p>
        </w:tc>
        <w:tc>
          <w:tcPr>
            <w:tcW w:w="1379" w:type="dxa"/>
            <w:tcBorders>
              <w:top w:val="nil"/>
              <w:left w:val="nil"/>
              <w:bottom w:val="nil"/>
              <w:right w:val="nil"/>
            </w:tcBorders>
            <w:shd w:val="clear" w:color="auto" w:fill="auto"/>
            <w:vAlign w:val="center"/>
            <w:hideMark/>
          </w:tcPr>
          <w:p w14:paraId="141533DD"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0,354</w:t>
            </w:r>
          </w:p>
        </w:tc>
      </w:tr>
      <w:tr w:rsidR="001F2314" w:rsidRPr="001F2314" w14:paraId="74BC149C" w14:textId="77777777" w:rsidTr="00DB12C0">
        <w:trPr>
          <w:trHeight w:val="691"/>
        </w:trPr>
        <w:tc>
          <w:tcPr>
            <w:tcW w:w="3544" w:type="dxa"/>
            <w:tcBorders>
              <w:top w:val="nil"/>
              <w:left w:val="nil"/>
              <w:bottom w:val="nil"/>
              <w:right w:val="nil"/>
            </w:tcBorders>
            <w:shd w:val="clear" w:color="auto" w:fill="auto"/>
            <w:vAlign w:val="center"/>
            <w:hideMark/>
          </w:tcPr>
          <w:p w14:paraId="3F0D0EED" w14:textId="77777777" w:rsidR="001F2314" w:rsidRPr="00DB12C0" w:rsidRDefault="001F2314" w:rsidP="00DB12C0">
            <w:pPr>
              <w:spacing w:line="240" w:lineRule="auto"/>
              <w:jc w:val="left"/>
              <w:rPr>
                <w:rFonts w:eastAsia="Times New Roman"/>
                <w:sz w:val="18"/>
                <w:szCs w:val="18"/>
              </w:rPr>
            </w:pPr>
            <w:r w:rsidRPr="00DB12C0">
              <w:rPr>
                <w:rFonts w:eastAsia="Times New Roman"/>
                <w:sz w:val="18"/>
                <w:szCs w:val="18"/>
              </w:rPr>
              <w:t>Eu acho relevante que esta marca esteja associada a este influenciador</w:t>
            </w:r>
          </w:p>
        </w:tc>
        <w:tc>
          <w:tcPr>
            <w:tcW w:w="1313" w:type="dxa"/>
            <w:tcBorders>
              <w:top w:val="nil"/>
              <w:left w:val="nil"/>
              <w:bottom w:val="nil"/>
              <w:right w:val="nil"/>
            </w:tcBorders>
            <w:shd w:val="clear" w:color="auto" w:fill="auto"/>
            <w:vAlign w:val="center"/>
            <w:hideMark/>
          </w:tcPr>
          <w:p w14:paraId="73027F79"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0,157</w:t>
            </w:r>
          </w:p>
        </w:tc>
        <w:tc>
          <w:tcPr>
            <w:tcW w:w="1379" w:type="dxa"/>
            <w:tcBorders>
              <w:top w:val="nil"/>
              <w:left w:val="nil"/>
              <w:bottom w:val="nil"/>
              <w:right w:val="nil"/>
            </w:tcBorders>
            <w:shd w:val="clear" w:color="auto" w:fill="auto"/>
            <w:vAlign w:val="center"/>
            <w:hideMark/>
          </w:tcPr>
          <w:p w14:paraId="41E13BF2"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-2,776</w:t>
            </w:r>
          </w:p>
        </w:tc>
        <w:tc>
          <w:tcPr>
            <w:tcW w:w="1379" w:type="dxa"/>
            <w:tcBorders>
              <w:top w:val="nil"/>
              <w:left w:val="nil"/>
              <w:bottom w:val="nil"/>
              <w:right w:val="nil"/>
            </w:tcBorders>
            <w:shd w:val="clear" w:color="auto" w:fill="auto"/>
            <w:vAlign w:val="center"/>
            <w:hideMark/>
          </w:tcPr>
          <w:p w14:paraId="78C57778"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165</w:t>
            </w:r>
          </w:p>
        </w:tc>
        <w:tc>
          <w:tcPr>
            <w:tcW w:w="1379" w:type="dxa"/>
            <w:tcBorders>
              <w:top w:val="nil"/>
              <w:left w:val="nil"/>
              <w:bottom w:val="nil"/>
              <w:right w:val="nil"/>
            </w:tcBorders>
            <w:shd w:val="clear" w:color="auto" w:fill="auto"/>
            <w:vAlign w:val="center"/>
            <w:hideMark/>
          </w:tcPr>
          <w:p w14:paraId="4A853E83"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0,006</w:t>
            </w:r>
          </w:p>
        </w:tc>
      </w:tr>
      <w:tr w:rsidR="001F2314" w:rsidRPr="001F2314" w14:paraId="5ECCB278" w14:textId="77777777" w:rsidTr="00DB12C0">
        <w:trPr>
          <w:trHeight w:val="715"/>
        </w:trPr>
        <w:tc>
          <w:tcPr>
            <w:tcW w:w="3544" w:type="dxa"/>
            <w:tcBorders>
              <w:top w:val="nil"/>
              <w:left w:val="nil"/>
              <w:bottom w:val="nil"/>
              <w:right w:val="nil"/>
            </w:tcBorders>
            <w:shd w:val="clear" w:color="auto" w:fill="auto"/>
            <w:vAlign w:val="center"/>
            <w:hideMark/>
          </w:tcPr>
          <w:p w14:paraId="6E6F8986" w14:textId="77777777" w:rsidR="001F2314" w:rsidRPr="00DB12C0" w:rsidRDefault="001F2314" w:rsidP="00DB12C0">
            <w:pPr>
              <w:spacing w:line="240" w:lineRule="auto"/>
              <w:jc w:val="left"/>
              <w:rPr>
                <w:rFonts w:eastAsia="Times New Roman"/>
                <w:sz w:val="18"/>
                <w:szCs w:val="18"/>
              </w:rPr>
            </w:pPr>
            <w:r w:rsidRPr="00DB12C0">
              <w:rPr>
                <w:rFonts w:eastAsia="Times New Roman"/>
                <w:sz w:val="18"/>
                <w:szCs w:val="18"/>
              </w:rPr>
              <w:t>Eu consigo ver uma ligação entre a marca e o influenciador</w:t>
            </w:r>
          </w:p>
        </w:tc>
        <w:tc>
          <w:tcPr>
            <w:tcW w:w="1313" w:type="dxa"/>
            <w:tcBorders>
              <w:top w:val="nil"/>
              <w:left w:val="nil"/>
              <w:bottom w:val="nil"/>
              <w:right w:val="nil"/>
            </w:tcBorders>
            <w:shd w:val="clear" w:color="auto" w:fill="auto"/>
            <w:vAlign w:val="center"/>
            <w:hideMark/>
          </w:tcPr>
          <w:p w14:paraId="47FBC667"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0,48</w:t>
            </w:r>
          </w:p>
        </w:tc>
        <w:tc>
          <w:tcPr>
            <w:tcW w:w="1379" w:type="dxa"/>
            <w:tcBorders>
              <w:top w:val="nil"/>
              <w:left w:val="nil"/>
              <w:bottom w:val="nil"/>
              <w:right w:val="nil"/>
            </w:tcBorders>
            <w:shd w:val="clear" w:color="auto" w:fill="auto"/>
            <w:vAlign w:val="center"/>
            <w:hideMark/>
          </w:tcPr>
          <w:p w14:paraId="20F7267A"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-2,566</w:t>
            </w:r>
          </w:p>
        </w:tc>
        <w:tc>
          <w:tcPr>
            <w:tcW w:w="1379" w:type="dxa"/>
            <w:tcBorders>
              <w:top w:val="nil"/>
              <w:left w:val="nil"/>
              <w:bottom w:val="nil"/>
              <w:right w:val="nil"/>
            </w:tcBorders>
            <w:shd w:val="clear" w:color="auto" w:fill="auto"/>
            <w:vAlign w:val="center"/>
            <w:hideMark/>
          </w:tcPr>
          <w:p w14:paraId="448BCD9E"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166</w:t>
            </w:r>
          </w:p>
        </w:tc>
        <w:tc>
          <w:tcPr>
            <w:tcW w:w="1379" w:type="dxa"/>
            <w:tcBorders>
              <w:top w:val="nil"/>
              <w:left w:val="nil"/>
              <w:bottom w:val="nil"/>
              <w:right w:val="nil"/>
            </w:tcBorders>
            <w:shd w:val="clear" w:color="auto" w:fill="auto"/>
            <w:vAlign w:val="center"/>
            <w:hideMark/>
          </w:tcPr>
          <w:p w14:paraId="425C0230"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0,011</w:t>
            </w:r>
          </w:p>
        </w:tc>
      </w:tr>
      <w:tr w:rsidR="001F2314" w:rsidRPr="001F2314" w14:paraId="393F35D1" w14:textId="77777777" w:rsidTr="00DB12C0">
        <w:trPr>
          <w:trHeight w:val="852"/>
        </w:trPr>
        <w:tc>
          <w:tcPr>
            <w:tcW w:w="3544" w:type="dxa"/>
            <w:tcBorders>
              <w:top w:val="nil"/>
              <w:left w:val="nil"/>
              <w:bottom w:val="single" w:sz="12" w:space="0" w:color="auto"/>
              <w:right w:val="nil"/>
            </w:tcBorders>
            <w:shd w:val="clear" w:color="auto" w:fill="auto"/>
            <w:vAlign w:val="center"/>
            <w:hideMark/>
          </w:tcPr>
          <w:p w14:paraId="6DE786EC" w14:textId="77777777" w:rsidR="001F2314" w:rsidRPr="00DB12C0" w:rsidRDefault="001F2314" w:rsidP="00DB12C0">
            <w:pPr>
              <w:spacing w:line="240" w:lineRule="auto"/>
              <w:jc w:val="left"/>
              <w:rPr>
                <w:rFonts w:eastAsia="Times New Roman"/>
                <w:sz w:val="18"/>
                <w:szCs w:val="18"/>
              </w:rPr>
            </w:pPr>
            <w:r w:rsidRPr="00DB12C0">
              <w:rPr>
                <w:rFonts w:eastAsia="Times New Roman"/>
                <w:sz w:val="18"/>
                <w:szCs w:val="18"/>
              </w:rPr>
              <w:t>A mensagem que esta marca quer passar com esta parceria é muito clara para mim</w:t>
            </w:r>
          </w:p>
        </w:tc>
        <w:tc>
          <w:tcPr>
            <w:tcW w:w="1313" w:type="dxa"/>
            <w:tcBorders>
              <w:top w:val="nil"/>
              <w:left w:val="nil"/>
              <w:bottom w:val="single" w:sz="12" w:space="0" w:color="auto"/>
              <w:right w:val="nil"/>
            </w:tcBorders>
            <w:shd w:val="clear" w:color="auto" w:fill="auto"/>
            <w:vAlign w:val="center"/>
            <w:hideMark/>
          </w:tcPr>
          <w:p w14:paraId="66300A10"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0,474</w:t>
            </w:r>
          </w:p>
        </w:tc>
        <w:tc>
          <w:tcPr>
            <w:tcW w:w="1379" w:type="dxa"/>
            <w:tcBorders>
              <w:top w:val="nil"/>
              <w:left w:val="nil"/>
              <w:bottom w:val="single" w:sz="12" w:space="0" w:color="auto"/>
              <w:right w:val="nil"/>
            </w:tcBorders>
            <w:shd w:val="clear" w:color="auto" w:fill="auto"/>
            <w:vAlign w:val="center"/>
            <w:hideMark/>
          </w:tcPr>
          <w:p w14:paraId="5BFEEB3E"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-3,434</w:t>
            </w:r>
          </w:p>
        </w:tc>
        <w:tc>
          <w:tcPr>
            <w:tcW w:w="1379" w:type="dxa"/>
            <w:tcBorders>
              <w:top w:val="nil"/>
              <w:left w:val="nil"/>
              <w:bottom w:val="single" w:sz="12" w:space="0" w:color="auto"/>
              <w:right w:val="nil"/>
            </w:tcBorders>
            <w:shd w:val="clear" w:color="auto" w:fill="auto"/>
            <w:vAlign w:val="center"/>
            <w:hideMark/>
          </w:tcPr>
          <w:p w14:paraId="5D9384C9"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165</w:t>
            </w:r>
          </w:p>
        </w:tc>
        <w:tc>
          <w:tcPr>
            <w:tcW w:w="1379" w:type="dxa"/>
            <w:tcBorders>
              <w:top w:val="nil"/>
              <w:left w:val="nil"/>
              <w:bottom w:val="single" w:sz="12" w:space="0" w:color="auto"/>
              <w:right w:val="nil"/>
            </w:tcBorders>
            <w:shd w:val="clear" w:color="auto" w:fill="auto"/>
            <w:vAlign w:val="center"/>
            <w:hideMark/>
          </w:tcPr>
          <w:p w14:paraId="7F59F5FF" w14:textId="77777777" w:rsidR="001F2314" w:rsidRPr="00DB12C0" w:rsidRDefault="001F2314" w:rsidP="00DB12C0">
            <w:pPr>
              <w:spacing w:line="240" w:lineRule="auto"/>
              <w:rPr>
                <w:rFonts w:eastAsia="Times New Roman"/>
                <w:sz w:val="18"/>
                <w:szCs w:val="18"/>
              </w:rPr>
            </w:pPr>
            <w:r w:rsidRPr="00DB12C0">
              <w:rPr>
                <w:rFonts w:eastAsia="Times New Roman"/>
                <w:sz w:val="18"/>
                <w:szCs w:val="18"/>
              </w:rPr>
              <w:t>0,001</w:t>
            </w:r>
          </w:p>
        </w:tc>
      </w:tr>
    </w:tbl>
    <w:p w14:paraId="7DC7D99E" w14:textId="7E0E1A25" w:rsidR="00DB12C0" w:rsidRDefault="00DB12C0" w:rsidP="00DB12C0">
      <w:pPr>
        <w:pStyle w:val="Texto"/>
        <w:ind w:firstLine="0"/>
        <w:jc w:val="left"/>
        <w:rPr>
          <w:sz w:val="20"/>
          <w:szCs w:val="20"/>
        </w:rPr>
      </w:pPr>
      <w:r w:rsidRPr="001F2314">
        <w:rPr>
          <w:sz w:val="20"/>
          <w:szCs w:val="20"/>
        </w:rPr>
        <w:t>Fonte: Dados da pesquisa (2018)</w:t>
      </w:r>
    </w:p>
    <w:p w14:paraId="7E0DED75" w14:textId="1D83E892" w:rsidR="005E2C59" w:rsidRPr="001F2314" w:rsidRDefault="005E2C59" w:rsidP="00DB12C0">
      <w:pPr>
        <w:pStyle w:val="Texto"/>
        <w:ind w:firstLine="0"/>
        <w:jc w:val="left"/>
        <w:rPr>
          <w:sz w:val="20"/>
          <w:szCs w:val="20"/>
        </w:rPr>
      </w:pPr>
      <w:r>
        <w:rPr>
          <w:sz w:val="20"/>
          <w:szCs w:val="20"/>
        </w:rPr>
        <w:t>Nota: Presumindo variâncias iguais</w:t>
      </w:r>
      <w:r w:rsidR="00A87945">
        <w:rPr>
          <w:sz w:val="20"/>
          <w:szCs w:val="20"/>
        </w:rPr>
        <w:t>.</w:t>
      </w:r>
    </w:p>
    <w:p w14:paraId="56AFF057" w14:textId="77777777" w:rsidR="001F2314" w:rsidRDefault="001F2314">
      <w:pPr>
        <w:tabs>
          <w:tab w:val="left" w:pos="720"/>
          <w:tab w:val="left" w:pos="1080"/>
        </w:tabs>
        <w:jc w:val="both"/>
      </w:pPr>
    </w:p>
    <w:p w14:paraId="19A0A99D" w14:textId="464A8EA1" w:rsidR="00BA7DFA" w:rsidRPr="000C2971" w:rsidRDefault="00725482" w:rsidP="000C2971">
      <w:pPr>
        <w:pStyle w:val="Texto"/>
        <w:rPr>
          <w:rFonts w:cs="Arial"/>
        </w:rPr>
      </w:pPr>
      <w:r w:rsidRPr="000C2971">
        <w:rPr>
          <w:rFonts w:cs="Arial"/>
        </w:rPr>
        <w:t xml:space="preserve">Por meio da escala de congruência, verificou-se significância (p&lt;0,05) na grande maioria das variáveis analisadas. </w:t>
      </w:r>
    </w:p>
    <w:p w14:paraId="4397A73B" w14:textId="77777777" w:rsidR="00BA7DFA" w:rsidRDefault="00BA7DFA">
      <w:pPr>
        <w:tabs>
          <w:tab w:val="left" w:pos="720"/>
          <w:tab w:val="left" w:pos="1080"/>
        </w:tabs>
        <w:ind w:firstLine="566"/>
        <w:jc w:val="both"/>
      </w:pPr>
    </w:p>
    <w:p w14:paraId="2BF748F1" w14:textId="213E28A4" w:rsidR="00BA7DFA" w:rsidRPr="000C2971" w:rsidRDefault="00725482" w:rsidP="000C2971">
      <w:pPr>
        <w:pStyle w:val="Ttulo3"/>
        <w:numPr>
          <w:ilvl w:val="3"/>
          <w:numId w:val="2"/>
        </w:numPr>
        <w:spacing w:before="300" w:after="300"/>
        <w:ind w:left="851" w:hanging="851"/>
        <w:jc w:val="left"/>
        <w:rPr>
          <w:rFonts w:eastAsia="Times New Roman" w:cs="Times New Roman"/>
          <w:bCs/>
          <w:sz w:val="24"/>
          <w:szCs w:val="22"/>
          <w:lang w:eastAsia="en-US"/>
        </w:rPr>
      </w:pPr>
      <w:bookmarkStart w:id="115" w:name="_Toc531785600"/>
      <w:r w:rsidRPr="000C2971">
        <w:rPr>
          <w:rFonts w:eastAsia="Times New Roman" w:cs="Times New Roman"/>
          <w:bCs/>
          <w:sz w:val="24"/>
          <w:szCs w:val="22"/>
          <w:lang w:eastAsia="en-US"/>
        </w:rPr>
        <w:t>Avaliações preliminares do experimento e do teste das hipóteses</w:t>
      </w:r>
      <w:bookmarkEnd w:id="115"/>
    </w:p>
    <w:p w14:paraId="0D6EF60C" w14:textId="77777777" w:rsidR="00BA7DFA" w:rsidRPr="000C2971" w:rsidRDefault="00725482" w:rsidP="000C2971">
      <w:pPr>
        <w:pStyle w:val="Texto"/>
        <w:rPr>
          <w:rFonts w:cs="Arial"/>
        </w:rPr>
      </w:pPr>
      <w:r w:rsidRPr="000C2971">
        <w:rPr>
          <w:rFonts w:cs="Arial"/>
        </w:rPr>
        <w:t xml:space="preserve">Compreendidas as mensurações e o comportamento das variáveis, foram realizadas as avaliações preliminares do experimento e teste das hipóteses. Para tanto, utilizou-se o modelo de regressão lançando-se mão do software SPSS 21. </w:t>
      </w:r>
    </w:p>
    <w:p w14:paraId="74E1E4A7" w14:textId="7EB33D13" w:rsidR="00BA7DFA" w:rsidRPr="000C2971" w:rsidRDefault="00725482" w:rsidP="000C2971">
      <w:pPr>
        <w:pStyle w:val="Texto"/>
        <w:rPr>
          <w:rFonts w:cs="Arial"/>
        </w:rPr>
      </w:pPr>
      <w:r w:rsidRPr="000C2971">
        <w:rPr>
          <w:rFonts w:cs="Arial"/>
        </w:rPr>
        <w:t xml:space="preserve">A relação entre as variáveis corresponde ao modelo de análise de processo de mediação uma vez que a presença dos humoristas poderá mediar o caminho </w:t>
      </w:r>
      <w:r w:rsidRPr="000C2971">
        <w:rPr>
          <w:rFonts w:cs="Arial"/>
        </w:rPr>
        <w:lastRenderedPageBreak/>
        <w:t xml:space="preserve">entre a </w:t>
      </w:r>
      <w:r w:rsidR="000C2971" w:rsidRPr="000C2971">
        <w:rPr>
          <w:rFonts w:cs="Arial"/>
        </w:rPr>
        <w:t>variável</w:t>
      </w:r>
      <w:r w:rsidRPr="000C2971">
        <w:rPr>
          <w:rFonts w:cs="Arial"/>
        </w:rPr>
        <w:t xml:space="preserve"> independente e a </w:t>
      </w:r>
      <w:r w:rsidR="000C2971" w:rsidRPr="000C2971">
        <w:rPr>
          <w:rFonts w:cs="Arial"/>
        </w:rPr>
        <w:t>variável</w:t>
      </w:r>
      <w:r w:rsidRPr="000C2971">
        <w:rPr>
          <w:rFonts w:cs="Arial"/>
        </w:rPr>
        <w:t xml:space="preserve"> dependente, conforme é mostrado na figura a seguir.</w:t>
      </w:r>
    </w:p>
    <w:p w14:paraId="190DC0A6" w14:textId="77777777" w:rsidR="00BA7DFA" w:rsidRDefault="00BA7DFA">
      <w:pPr>
        <w:tabs>
          <w:tab w:val="left" w:pos="720"/>
          <w:tab w:val="left" w:pos="1080"/>
        </w:tabs>
        <w:jc w:val="both"/>
      </w:pPr>
    </w:p>
    <w:p w14:paraId="1F6B231B" w14:textId="7C490DCE" w:rsidR="00BA7DFA" w:rsidRDefault="004D0693" w:rsidP="00F2437C">
      <w:pPr>
        <w:pStyle w:val="Legenda"/>
        <w:keepNext/>
        <w:jc w:val="left"/>
      </w:pPr>
      <w:bookmarkStart w:id="116" w:name="_Toc529750201"/>
      <w:r>
        <w:t xml:space="preserve">Figura </w:t>
      </w:r>
      <w:r w:rsidR="003A4FC1">
        <w:rPr>
          <w:noProof/>
        </w:rPr>
        <w:fldChar w:fldCharType="begin"/>
      </w:r>
      <w:r w:rsidR="003A4FC1">
        <w:rPr>
          <w:noProof/>
        </w:rPr>
        <w:instrText xml:space="preserve"> SEQ Figura \* ARABIC </w:instrText>
      </w:r>
      <w:r w:rsidR="003A4FC1">
        <w:rPr>
          <w:noProof/>
        </w:rPr>
        <w:fldChar w:fldCharType="separate"/>
      </w:r>
      <w:r w:rsidR="00F2437C">
        <w:rPr>
          <w:noProof/>
        </w:rPr>
        <w:t>4</w:t>
      </w:r>
      <w:r w:rsidR="003A4FC1">
        <w:rPr>
          <w:noProof/>
        </w:rPr>
        <w:fldChar w:fldCharType="end"/>
      </w:r>
      <w:r>
        <w:t xml:space="preserve"> - </w:t>
      </w:r>
      <w:r w:rsidRPr="00875041">
        <w:t>MODELO GRÁFICO DE MEDIAÇÃO DO ESTUDO</w:t>
      </w:r>
      <w:bookmarkEnd w:id="116"/>
      <w:r w:rsidR="00F2437C">
        <w:rPr>
          <w:noProof/>
          <w:lang w:eastAsia="pt-BR"/>
        </w:rPr>
        <w:drawing>
          <wp:inline distT="0" distB="0" distL="0" distR="0" wp14:anchorId="1665596C" wp14:editId="272BD27B">
            <wp:extent cx="5741581" cy="2087833"/>
            <wp:effectExtent l="0" t="0" r="0" b="0"/>
            <wp:docPr id="22" name="Imagem 22" descr="Uma imagem contendo captura de tela&#10;&#10;&#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a de Tela 2018-11-12 às 08.26.12.png"/>
                    <pic:cNvPicPr/>
                  </pic:nvPicPr>
                  <pic:blipFill rotWithShape="1">
                    <a:blip r:embed="rId17">
                      <a:extLst>
                        <a:ext uri="{28A0092B-C50C-407E-A947-70E740481C1C}">
                          <a14:useLocalDpi xmlns:a14="http://schemas.microsoft.com/office/drawing/2010/main" val="0"/>
                        </a:ext>
                      </a:extLst>
                    </a:blip>
                    <a:srcRect l="2400" r="2164"/>
                    <a:stretch/>
                  </pic:blipFill>
                  <pic:spPr bwMode="auto">
                    <a:xfrm>
                      <a:off x="0" y="0"/>
                      <a:ext cx="5769199" cy="2097876"/>
                    </a:xfrm>
                    <a:prstGeom prst="rect">
                      <a:avLst/>
                    </a:prstGeom>
                    <a:ln>
                      <a:noFill/>
                    </a:ln>
                    <a:extLst>
                      <a:ext uri="{53640926-AAD7-44D8-BBD7-CCE9431645EC}">
                        <a14:shadowObscured xmlns:a14="http://schemas.microsoft.com/office/drawing/2010/main"/>
                      </a:ext>
                    </a:extLst>
                  </pic:spPr>
                </pic:pic>
              </a:graphicData>
            </a:graphic>
          </wp:inline>
        </w:drawing>
      </w:r>
    </w:p>
    <w:p w14:paraId="6C2E7CE0" w14:textId="203EE68E" w:rsidR="00BA7DFA" w:rsidRDefault="00725482" w:rsidP="000C2971">
      <w:pPr>
        <w:pStyle w:val="Fonte"/>
        <w:jc w:val="both"/>
      </w:pPr>
      <w:r>
        <w:t>Fonte: autoras (2018)</w:t>
      </w:r>
    </w:p>
    <w:p w14:paraId="4E7994CF" w14:textId="51D4F7CF" w:rsidR="00BA7DFA" w:rsidRDefault="00BA7DFA">
      <w:pPr>
        <w:tabs>
          <w:tab w:val="left" w:pos="720"/>
          <w:tab w:val="left" w:pos="1080"/>
        </w:tabs>
        <w:ind w:firstLine="450"/>
        <w:jc w:val="both"/>
      </w:pPr>
    </w:p>
    <w:p w14:paraId="294EB7B8" w14:textId="6F12AE0C" w:rsidR="00BA7DFA" w:rsidRPr="000C2971" w:rsidRDefault="00725482" w:rsidP="000C2971">
      <w:pPr>
        <w:pStyle w:val="Texto"/>
        <w:rPr>
          <w:rFonts w:cs="Arial"/>
        </w:rPr>
      </w:pPr>
      <w:r w:rsidRPr="000C2971">
        <w:rPr>
          <w:rFonts w:cs="Arial"/>
        </w:rPr>
        <w:t xml:space="preserve">Foi utilizado o modelo 4 proposto por Hayes (2013) para calcular os efeitos das relações entres as variáveis. Nos próximos capítulos desse estudo serão apresentados os resultados e tabelas que demonstram os testes realizados </w:t>
      </w:r>
      <w:r w:rsidR="00A107F0">
        <w:rPr>
          <w:rFonts w:cs="Arial"/>
        </w:rPr>
        <w:t xml:space="preserve">visando </w:t>
      </w:r>
      <w:r w:rsidRPr="000C2971">
        <w:rPr>
          <w:rFonts w:cs="Arial"/>
        </w:rPr>
        <w:t>apresentar o</w:t>
      </w:r>
      <w:r w:rsidR="00D912C0">
        <w:rPr>
          <w:rFonts w:cs="Arial"/>
        </w:rPr>
        <w:t>s</w:t>
      </w:r>
      <w:r w:rsidRPr="000C2971">
        <w:rPr>
          <w:rFonts w:cs="Arial"/>
        </w:rPr>
        <w:t xml:space="preserve"> efeitos direto, indireto e total. Para os testes realizados, foi utilizado o método de reamostragem (bootstrapping= 10.000) para se averiguar a confiabilidade do teste. </w:t>
      </w:r>
    </w:p>
    <w:p w14:paraId="4BEAE49C" w14:textId="5328CE8E" w:rsidR="00BA7DFA" w:rsidRPr="000C2971" w:rsidRDefault="00725482" w:rsidP="000C2971">
      <w:pPr>
        <w:pStyle w:val="Texto"/>
        <w:rPr>
          <w:rFonts w:cs="Arial"/>
        </w:rPr>
      </w:pPr>
      <w:r w:rsidRPr="000C2971">
        <w:rPr>
          <w:rFonts w:cs="Arial"/>
        </w:rPr>
        <w:t>Os efeitos indireto e direto não possuem valores</w:t>
      </w:r>
      <w:r w:rsidRPr="00A107F0">
        <w:rPr>
          <w:rFonts w:cs="Arial"/>
          <w:i/>
        </w:rPr>
        <w:t xml:space="preserve"> p</w:t>
      </w:r>
      <w:r w:rsidRPr="000C2971">
        <w:rPr>
          <w:rFonts w:cs="Arial"/>
        </w:rPr>
        <w:t>, o que leva a concluir a significância de relação entre as variáveis por meio dos limites inferior e superior, “devendo possuir o mesmo sinal para atestar a relação causal” (H</w:t>
      </w:r>
      <w:r w:rsidR="0087217C">
        <w:rPr>
          <w:rFonts w:cs="Arial"/>
        </w:rPr>
        <w:t>AYES</w:t>
      </w:r>
      <w:r w:rsidRPr="000C2971">
        <w:rPr>
          <w:rFonts w:cs="Arial"/>
        </w:rPr>
        <w:t xml:space="preserve">, 2013). </w:t>
      </w:r>
    </w:p>
    <w:p w14:paraId="0D511B8D" w14:textId="3AABFC91" w:rsidR="00BA7DFA" w:rsidRPr="000C2971" w:rsidRDefault="00725482" w:rsidP="000C2971">
      <w:pPr>
        <w:pStyle w:val="Texto"/>
        <w:rPr>
          <w:rFonts w:cs="Arial"/>
        </w:rPr>
      </w:pPr>
      <w:r w:rsidRPr="000C2971">
        <w:rPr>
          <w:rFonts w:cs="Arial"/>
        </w:rPr>
        <w:t>Para a compreensão geral dos indicadores, primeiramente foram realizados os testes das hipóteses. Posteriormente</w:t>
      </w:r>
      <w:r w:rsidR="00A107F0">
        <w:rPr>
          <w:rFonts w:cs="Arial"/>
        </w:rPr>
        <w:t>,</w:t>
      </w:r>
      <w:r w:rsidRPr="000C2971">
        <w:rPr>
          <w:rFonts w:cs="Arial"/>
        </w:rPr>
        <w:t xml:space="preserve"> foi realizada uma análise mais detalhada para se verificar as dimensões de cada variável modelo proposto. </w:t>
      </w:r>
    </w:p>
    <w:p w14:paraId="7B9AB2C1" w14:textId="26C3F036" w:rsidR="00BA7DFA" w:rsidRPr="000C2971" w:rsidRDefault="00D94E20" w:rsidP="000C2971">
      <w:pPr>
        <w:pStyle w:val="Texto"/>
        <w:rPr>
          <w:rFonts w:cs="Arial"/>
        </w:rPr>
      </w:pPr>
      <w:r>
        <w:rPr>
          <w:rFonts w:cs="Arial"/>
        </w:rPr>
        <w:t>O</w:t>
      </w:r>
      <w:r w:rsidR="00725482" w:rsidRPr="000C2971">
        <w:rPr>
          <w:rFonts w:cs="Arial"/>
        </w:rPr>
        <w:t xml:space="preserve"> primeiro teste realiza</w:t>
      </w:r>
      <w:r>
        <w:rPr>
          <w:rFonts w:cs="Arial"/>
        </w:rPr>
        <w:t>do com as variáveis considerou</w:t>
      </w:r>
      <w:r w:rsidR="00725482" w:rsidRPr="000C2971">
        <w:rPr>
          <w:rFonts w:cs="Arial"/>
        </w:rPr>
        <w:t xml:space="preserve"> a variável atitude em relação à marca geral como variável </w:t>
      </w:r>
      <w:r w:rsidR="000C2971" w:rsidRPr="000C2971">
        <w:rPr>
          <w:rFonts w:cs="Arial"/>
        </w:rPr>
        <w:t>dependente,</w:t>
      </w:r>
      <w:r w:rsidR="00725482" w:rsidRPr="000C2971">
        <w:rPr>
          <w:rFonts w:cs="Arial"/>
        </w:rPr>
        <w:t xml:space="preserve"> enquanto a atitude da pessoa em relação ao humorista como v</w:t>
      </w:r>
      <w:r>
        <w:rPr>
          <w:rFonts w:cs="Arial"/>
        </w:rPr>
        <w:t xml:space="preserve">ariável mediadora e a marca ou influenciador como variável independente. </w:t>
      </w:r>
    </w:p>
    <w:p w14:paraId="78C8A1B4" w14:textId="77777777" w:rsidR="00BA7DFA" w:rsidRDefault="00BA7DFA">
      <w:pPr>
        <w:tabs>
          <w:tab w:val="left" w:pos="720"/>
          <w:tab w:val="left" w:pos="1080"/>
        </w:tabs>
        <w:ind w:firstLine="450"/>
        <w:jc w:val="both"/>
        <w:rPr>
          <w:highlight w:val="red"/>
        </w:rPr>
      </w:pPr>
    </w:p>
    <w:p w14:paraId="43F05F84" w14:textId="58F45975" w:rsidR="00BA7DFA" w:rsidRPr="000C2971" w:rsidRDefault="00725482" w:rsidP="000C2971">
      <w:pPr>
        <w:pStyle w:val="Ttulo3"/>
        <w:numPr>
          <w:ilvl w:val="3"/>
          <w:numId w:val="2"/>
        </w:numPr>
        <w:spacing w:before="300" w:after="300"/>
        <w:ind w:left="851" w:hanging="851"/>
        <w:jc w:val="left"/>
        <w:rPr>
          <w:rFonts w:eastAsia="Times New Roman" w:cs="Times New Roman"/>
          <w:bCs/>
          <w:sz w:val="24"/>
          <w:szCs w:val="22"/>
          <w:lang w:eastAsia="en-US"/>
        </w:rPr>
      </w:pPr>
      <w:bookmarkStart w:id="117" w:name="_39v1c6uhe8md" w:colFirst="0" w:colLast="0"/>
      <w:bookmarkStart w:id="118" w:name="_Toc531785601"/>
      <w:bookmarkEnd w:id="117"/>
      <w:r w:rsidRPr="000C2971">
        <w:rPr>
          <w:rFonts w:eastAsia="Times New Roman" w:cs="Times New Roman"/>
          <w:bCs/>
          <w:sz w:val="24"/>
          <w:szCs w:val="22"/>
          <w:lang w:eastAsia="en-US"/>
        </w:rPr>
        <w:lastRenderedPageBreak/>
        <w:t>Análise da Variável Independente Marca</w:t>
      </w:r>
      <w:bookmarkEnd w:id="118"/>
    </w:p>
    <w:p w14:paraId="778D1ECB" w14:textId="3C578FBB" w:rsidR="00BA7DFA" w:rsidRPr="000C2971" w:rsidRDefault="00D94E20" w:rsidP="000C2971">
      <w:pPr>
        <w:pStyle w:val="Texto"/>
        <w:rPr>
          <w:rFonts w:cs="Arial"/>
        </w:rPr>
      </w:pPr>
      <w:r>
        <w:rPr>
          <w:rFonts w:cs="Arial"/>
        </w:rPr>
        <w:t xml:space="preserve">Para </w:t>
      </w:r>
      <w:r w:rsidR="00725482" w:rsidRPr="000C2971">
        <w:rPr>
          <w:rFonts w:cs="Arial"/>
        </w:rPr>
        <w:t>o teste da primeira hipótese (H1), a marca manipulada foi conside</w:t>
      </w:r>
      <w:r>
        <w:rPr>
          <w:rFonts w:cs="Arial"/>
        </w:rPr>
        <w:t>rada como a variável independente</w:t>
      </w:r>
      <w:r w:rsidR="00CF6095">
        <w:rPr>
          <w:rFonts w:cs="Arial"/>
        </w:rPr>
        <w:t xml:space="preserve">, </w:t>
      </w:r>
      <w:r w:rsidR="001474E1">
        <w:rPr>
          <w:rFonts w:cs="Arial"/>
        </w:rPr>
        <w:t>onde a marca neutra foi codificada como 0 (zero) e a marca bem-humorada como 1 (um)</w:t>
      </w:r>
      <w:r>
        <w:rPr>
          <w:rFonts w:cs="Arial"/>
        </w:rPr>
        <w:t xml:space="preserve">. </w:t>
      </w:r>
    </w:p>
    <w:p w14:paraId="7BE35BC3" w14:textId="50B15841" w:rsidR="00BA7DFA" w:rsidRPr="000C2971" w:rsidRDefault="00D94E20" w:rsidP="000C2971">
      <w:pPr>
        <w:pStyle w:val="Texto"/>
        <w:rPr>
          <w:rFonts w:cs="Arial"/>
        </w:rPr>
      </w:pPr>
      <w:r>
        <w:rPr>
          <w:rFonts w:cs="Arial"/>
        </w:rPr>
        <w:t>Singh (2018) menciona que a</w:t>
      </w:r>
      <w:r w:rsidR="00725482" w:rsidRPr="000C2971">
        <w:rPr>
          <w:rFonts w:cs="Arial"/>
        </w:rPr>
        <w:t xml:space="preserve"> mediação é mensurada a partir do efeito indireto de X em Y via mediador M. O efeito total consiste no efeito de independente (X) em dependente (Y) quando o mediador</w:t>
      </w:r>
      <w:r>
        <w:rPr>
          <w:rFonts w:cs="Arial"/>
        </w:rPr>
        <w:t xml:space="preserve"> (M) não é incluído no modelo. E</w:t>
      </w:r>
      <w:r w:rsidR="00725482" w:rsidRPr="000C2971">
        <w:rPr>
          <w:rFonts w:cs="Arial"/>
        </w:rPr>
        <w:t>m contrapartida, o efeito direto consiste no efeito de X em Y quando M não está incluído no modelo, enquanto o efeito indireto trata-se do efeito combinado de X em M (a) &amp; M em Y (b)= axb (onde ‘a” e “b” são pesos beta não padronizados) (S</w:t>
      </w:r>
      <w:r w:rsidR="0087217C">
        <w:rPr>
          <w:rFonts w:cs="Arial"/>
        </w:rPr>
        <w:t>INGH</w:t>
      </w:r>
      <w:r w:rsidR="00725482" w:rsidRPr="000C2971">
        <w:rPr>
          <w:rFonts w:cs="Arial"/>
        </w:rPr>
        <w:t>, 2018).</w:t>
      </w:r>
    </w:p>
    <w:p w14:paraId="5C443828" w14:textId="67088178" w:rsidR="00BA7DFA" w:rsidRDefault="00725482" w:rsidP="000C2971">
      <w:pPr>
        <w:pStyle w:val="Texto"/>
        <w:rPr>
          <w:rFonts w:cs="Arial"/>
        </w:rPr>
      </w:pPr>
      <w:r w:rsidRPr="000C2971">
        <w:rPr>
          <w:rFonts w:cs="Arial"/>
        </w:rPr>
        <w:t xml:space="preserve">O efeito total é produzido pela marca mais neutra (Corona), que produz um efeito significativo (coef.= -0.6391, se= 0,1585 p = 0.0001). O efeito direto também ocorre, com um efeito significativo (coef.=-0,4988  , se=0,1500  p=0,0011 ). O efeito indireto é produzido pela marca mais neutra (Corona), o qual apresentou um efeito significativo (coef.=-0,1403 , </w:t>
      </w:r>
      <w:r w:rsidR="005E2C59">
        <w:rPr>
          <w:rFonts w:cs="Arial"/>
        </w:rPr>
        <w:t>Erro Padrão</w:t>
      </w:r>
      <w:r w:rsidRPr="000C2971">
        <w:rPr>
          <w:rFonts w:cs="Arial"/>
        </w:rPr>
        <w:t xml:space="preserve">=0,0681  </w:t>
      </w:r>
      <w:r w:rsidR="00655A52">
        <w:rPr>
          <w:rFonts w:cs="Arial"/>
        </w:rPr>
        <w:t xml:space="preserve">LIMITE INFERIOR </w:t>
      </w:r>
      <w:r w:rsidRPr="000C2971">
        <w:rPr>
          <w:rFonts w:cs="Arial"/>
        </w:rPr>
        <w:t xml:space="preserve">=-0,2857 e </w:t>
      </w:r>
      <w:r w:rsidR="005E2C59">
        <w:rPr>
          <w:rFonts w:cs="Arial"/>
        </w:rPr>
        <w:t xml:space="preserve">LIMITE SUPERIOR </w:t>
      </w:r>
      <w:r w:rsidRPr="000C2971">
        <w:rPr>
          <w:rFonts w:cs="Arial"/>
        </w:rPr>
        <w:t>=-0,0217).</w:t>
      </w:r>
    </w:p>
    <w:p w14:paraId="4C3E23BF" w14:textId="77777777" w:rsidR="0007725C" w:rsidRPr="000C2971" w:rsidRDefault="0007725C" w:rsidP="000C2971">
      <w:pPr>
        <w:pStyle w:val="Texto"/>
        <w:rPr>
          <w:rFonts w:cs="Arial"/>
        </w:rPr>
      </w:pPr>
    </w:p>
    <w:p w14:paraId="412AC67E" w14:textId="77777777" w:rsidR="00AC1232" w:rsidRDefault="00AC1232" w:rsidP="00AC1232">
      <w:pPr>
        <w:pStyle w:val="Legenda"/>
        <w:keepNext/>
        <w:ind w:firstLine="709"/>
        <w:jc w:val="both"/>
      </w:pPr>
    </w:p>
    <w:p w14:paraId="16E25E45" w14:textId="7F7C0945" w:rsidR="00AC1232" w:rsidRDefault="00AC1232" w:rsidP="00AC1232">
      <w:pPr>
        <w:pStyle w:val="Legenda"/>
        <w:keepNext/>
        <w:ind w:firstLine="709"/>
        <w:jc w:val="both"/>
      </w:pPr>
      <w:bookmarkStart w:id="119" w:name="_Toc529750846"/>
      <w:r>
        <w:t xml:space="preserve">Tabela </w:t>
      </w:r>
      <w:r w:rsidR="003A4FC1">
        <w:rPr>
          <w:noProof/>
        </w:rPr>
        <w:fldChar w:fldCharType="begin"/>
      </w:r>
      <w:r w:rsidR="003A4FC1">
        <w:rPr>
          <w:noProof/>
        </w:rPr>
        <w:instrText xml:space="preserve"> SEQ Tabela \* ARABIC </w:instrText>
      </w:r>
      <w:r w:rsidR="003A4FC1">
        <w:rPr>
          <w:noProof/>
        </w:rPr>
        <w:fldChar w:fldCharType="separate"/>
      </w:r>
      <w:r>
        <w:rPr>
          <w:noProof/>
        </w:rPr>
        <w:t>4</w:t>
      </w:r>
      <w:r w:rsidR="003A4FC1">
        <w:rPr>
          <w:noProof/>
        </w:rPr>
        <w:fldChar w:fldCharType="end"/>
      </w:r>
      <w:r>
        <w:t xml:space="preserve"> </w:t>
      </w:r>
      <w:r w:rsidRPr="005835CE">
        <w:t>- MEDIAÇÃO PARA PÚBLICO GERAL - MARCA</w:t>
      </w:r>
      <w:bookmarkEnd w:id="119"/>
    </w:p>
    <w:tbl>
      <w:tblPr>
        <w:tblW w:w="7557" w:type="dxa"/>
        <w:jc w:val="center"/>
        <w:tblCellMar>
          <w:left w:w="70" w:type="dxa"/>
          <w:right w:w="70" w:type="dxa"/>
        </w:tblCellMar>
        <w:tblLook w:val="04A0" w:firstRow="1" w:lastRow="0" w:firstColumn="1" w:lastColumn="0" w:noHBand="0" w:noVBand="1"/>
      </w:tblPr>
      <w:tblGrid>
        <w:gridCol w:w="1670"/>
        <w:gridCol w:w="1335"/>
        <w:gridCol w:w="1503"/>
        <w:gridCol w:w="1501"/>
        <w:gridCol w:w="1548"/>
      </w:tblGrid>
      <w:tr w:rsidR="000C2971" w:rsidRPr="000C2971" w14:paraId="5D337F40" w14:textId="77777777" w:rsidTr="0007725C">
        <w:trPr>
          <w:trHeight w:val="369"/>
          <w:jc w:val="center"/>
        </w:trPr>
        <w:tc>
          <w:tcPr>
            <w:tcW w:w="7557" w:type="dxa"/>
            <w:gridSpan w:val="5"/>
            <w:tcBorders>
              <w:top w:val="single" w:sz="12" w:space="0" w:color="auto"/>
              <w:left w:val="nil"/>
              <w:bottom w:val="single" w:sz="12" w:space="0" w:color="auto"/>
              <w:right w:val="nil"/>
            </w:tcBorders>
            <w:shd w:val="clear" w:color="auto" w:fill="auto"/>
            <w:vAlign w:val="center"/>
            <w:hideMark/>
          </w:tcPr>
          <w:p w14:paraId="125EE2E7" w14:textId="5701EA48" w:rsidR="000C2971" w:rsidRPr="000C2971" w:rsidRDefault="000C2971" w:rsidP="0007725C">
            <w:pPr>
              <w:spacing w:line="240" w:lineRule="auto"/>
              <w:rPr>
                <w:rFonts w:eastAsia="Times New Roman"/>
                <w:b/>
                <w:color w:val="000000"/>
                <w:sz w:val="20"/>
                <w:szCs w:val="20"/>
              </w:rPr>
            </w:pPr>
            <w:bookmarkStart w:id="120" w:name="_7n7bqqcxifxu" w:colFirst="0" w:colLast="0"/>
            <w:bookmarkEnd w:id="120"/>
            <w:r w:rsidRPr="000C2971">
              <w:rPr>
                <w:rFonts w:eastAsia="Times New Roman"/>
                <w:b/>
                <w:color w:val="000000"/>
                <w:sz w:val="20"/>
                <w:szCs w:val="20"/>
              </w:rPr>
              <w:t>Efeito Total</w:t>
            </w:r>
          </w:p>
        </w:tc>
      </w:tr>
      <w:tr w:rsidR="0007725C" w:rsidRPr="000C2971" w14:paraId="3D0E7E0A" w14:textId="77777777" w:rsidTr="00AC1232">
        <w:trPr>
          <w:trHeight w:val="369"/>
          <w:jc w:val="center"/>
        </w:trPr>
        <w:tc>
          <w:tcPr>
            <w:tcW w:w="1670" w:type="dxa"/>
            <w:tcBorders>
              <w:top w:val="nil"/>
              <w:left w:val="nil"/>
              <w:bottom w:val="single" w:sz="12" w:space="0" w:color="auto"/>
              <w:right w:val="nil"/>
            </w:tcBorders>
            <w:shd w:val="clear" w:color="auto" w:fill="auto"/>
            <w:vAlign w:val="center"/>
            <w:hideMark/>
          </w:tcPr>
          <w:p w14:paraId="1BA59118" w14:textId="77777777" w:rsidR="000C2971" w:rsidRPr="000C2971" w:rsidRDefault="000C2971" w:rsidP="0007725C">
            <w:pPr>
              <w:spacing w:line="240" w:lineRule="auto"/>
              <w:rPr>
                <w:rFonts w:eastAsia="Times New Roman"/>
                <w:b/>
                <w:color w:val="000000"/>
                <w:sz w:val="20"/>
                <w:szCs w:val="20"/>
              </w:rPr>
            </w:pPr>
            <w:r w:rsidRPr="000C2971">
              <w:rPr>
                <w:rFonts w:eastAsia="Times New Roman"/>
                <w:b/>
                <w:color w:val="000000"/>
                <w:sz w:val="20"/>
                <w:szCs w:val="20"/>
              </w:rPr>
              <w:t>Effect</w:t>
            </w:r>
          </w:p>
        </w:tc>
        <w:tc>
          <w:tcPr>
            <w:tcW w:w="1335" w:type="dxa"/>
            <w:tcBorders>
              <w:top w:val="nil"/>
              <w:left w:val="nil"/>
              <w:bottom w:val="single" w:sz="12" w:space="0" w:color="auto"/>
              <w:right w:val="nil"/>
            </w:tcBorders>
            <w:shd w:val="clear" w:color="auto" w:fill="auto"/>
            <w:vAlign w:val="center"/>
            <w:hideMark/>
          </w:tcPr>
          <w:p w14:paraId="39BC0D33" w14:textId="77777777" w:rsidR="000C2971" w:rsidRPr="000C2971" w:rsidRDefault="000C2971" w:rsidP="0007725C">
            <w:pPr>
              <w:spacing w:line="240" w:lineRule="auto"/>
              <w:rPr>
                <w:rFonts w:eastAsia="Times New Roman"/>
                <w:b/>
                <w:color w:val="000000"/>
                <w:sz w:val="20"/>
                <w:szCs w:val="20"/>
              </w:rPr>
            </w:pPr>
            <w:r w:rsidRPr="000C2971">
              <w:rPr>
                <w:rFonts w:eastAsia="Times New Roman"/>
                <w:b/>
                <w:color w:val="000000"/>
                <w:sz w:val="20"/>
                <w:szCs w:val="20"/>
              </w:rPr>
              <w:t>se</w:t>
            </w:r>
          </w:p>
        </w:tc>
        <w:tc>
          <w:tcPr>
            <w:tcW w:w="1503" w:type="dxa"/>
            <w:tcBorders>
              <w:top w:val="nil"/>
              <w:left w:val="nil"/>
              <w:bottom w:val="single" w:sz="12" w:space="0" w:color="auto"/>
              <w:right w:val="nil"/>
            </w:tcBorders>
            <w:shd w:val="clear" w:color="auto" w:fill="auto"/>
            <w:vAlign w:val="center"/>
            <w:hideMark/>
          </w:tcPr>
          <w:p w14:paraId="7E53424D" w14:textId="77777777" w:rsidR="000C2971" w:rsidRPr="000C2971" w:rsidRDefault="000C2971" w:rsidP="0007725C">
            <w:pPr>
              <w:spacing w:line="240" w:lineRule="auto"/>
              <w:rPr>
                <w:rFonts w:eastAsia="Times New Roman"/>
                <w:b/>
                <w:color w:val="000000"/>
                <w:sz w:val="20"/>
                <w:szCs w:val="20"/>
              </w:rPr>
            </w:pPr>
            <w:r w:rsidRPr="000C2971">
              <w:rPr>
                <w:rFonts w:eastAsia="Times New Roman"/>
                <w:b/>
                <w:color w:val="000000"/>
                <w:sz w:val="20"/>
                <w:szCs w:val="20"/>
              </w:rPr>
              <w:t>p</w:t>
            </w:r>
          </w:p>
        </w:tc>
        <w:tc>
          <w:tcPr>
            <w:tcW w:w="1501" w:type="dxa"/>
            <w:tcBorders>
              <w:top w:val="nil"/>
              <w:left w:val="nil"/>
              <w:bottom w:val="single" w:sz="12" w:space="0" w:color="auto"/>
              <w:right w:val="nil"/>
            </w:tcBorders>
            <w:shd w:val="clear" w:color="auto" w:fill="auto"/>
            <w:vAlign w:val="center"/>
            <w:hideMark/>
          </w:tcPr>
          <w:p w14:paraId="5B238FF0" w14:textId="785B8196" w:rsidR="000C2971" w:rsidRPr="000C2971" w:rsidRDefault="00655A52" w:rsidP="0007725C">
            <w:pPr>
              <w:spacing w:line="240" w:lineRule="auto"/>
              <w:rPr>
                <w:rFonts w:eastAsia="Times New Roman"/>
                <w:b/>
                <w:color w:val="000000"/>
                <w:sz w:val="20"/>
                <w:szCs w:val="20"/>
              </w:rPr>
            </w:pPr>
            <w:r>
              <w:rPr>
                <w:rFonts w:eastAsia="Times New Roman"/>
                <w:b/>
                <w:color w:val="000000"/>
                <w:sz w:val="20"/>
                <w:szCs w:val="20"/>
              </w:rPr>
              <w:t xml:space="preserve">LIMITE INFERIOR </w:t>
            </w:r>
          </w:p>
        </w:tc>
        <w:tc>
          <w:tcPr>
            <w:tcW w:w="1548" w:type="dxa"/>
            <w:tcBorders>
              <w:top w:val="nil"/>
              <w:left w:val="nil"/>
              <w:bottom w:val="single" w:sz="12" w:space="0" w:color="auto"/>
              <w:right w:val="nil"/>
            </w:tcBorders>
            <w:shd w:val="clear" w:color="auto" w:fill="auto"/>
            <w:vAlign w:val="center"/>
            <w:hideMark/>
          </w:tcPr>
          <w:p w14:paraId="7E55CFB6" w14:textId="7A37202D" w:rsidR="000C2971" w:rsidRPr="000C2971" w:rsidRDefault="005E2C59" w:rsidP="0007725C">
            <w:pPr>
              <w:spacing w:line="240" w:lineRule="auto"/>
              <w:rPr>
                <w:rFonts w:eastAsia="Times New Roman"/>
                <w:b/>
                <w:color w:val="000000"/>
                <w:sz w:val="20"/>
                <w:szCs w:val="20"/>
              </w:rPr>
            </w:pPr>
            <w:r>
              <w:rPr>
                <w:rFonts w:eastAsia="Times New Roman"/>
                <w:b/>
                <w:color w:val="000000"/>
                <w:sz w:val="20"/>
                <w:szCs w:val="20"/>
              </w:rPr>
              <w:t xml:space="preserve">LIMITE SUPERIOR </w:t>
            </w:r>
          </w:p>
        </w:tc>
      </w:tr>
      <w:tr w:rsidR="0007725C" w:rsidRPr="000C2971" w14:paraId="25E9F148" w14:textId="77777777" w:rsidTr="00AC1232">
        <w:trPr>
          <w:trHeight w:val="369"/>
          <w:jc w:val="center"/>
        </w:trPr>
        <w:tc>
          <w:tcPr>
            <w:tcW w:w="1670" w:type="dxa"/>
            <w:tcBorders>
              <w:top w:val="nil"/>
              <w:left w:val="nil"/>
              <w:bottom w:val="single" w:sz="12" w:space="0" w:color="auto"/>
              <w:right w:val="nil"/>
            </w:tcBorders>
            <w:shd w:val="clear" w:color="auto" w:fill="auto"/>
            <w:vAlign w:val="center"/>
            <w:hideMark/>
          </w:tcPr>
          <w:p w14:paraId="70062876" w14:textId="58F6AAB7" w:rsidR="000C2971" w:rsidRPr="000C2971" w:rsidRDefault="000C2971" w:rsidP="0007725C">
            <w:pPr>
              <w:spacing w:line="240" w:lineRule="auto"/>
              <w:rPr>
                <w:rFonts w:eastAsia="Times New Roman"/>
                <w:color w:val="000000"/>
                <w:sz w:val="20"/>
                <w:szCs w:val="20"/>
              </w:rPr>
            </w:pPr>
            <w:bookmarkStart w:id="121" w:name="RANGE!B4"/>
            <w:r w:rsidRPr="000C2971">
              <w:rPr>
                <w:rFonts w:eastAsia="Times New Roman"/>
                <w:color w:val="000000"/>
                <w:sz w:val="20"/>
                <w:szCs w:val="20"/>
              </w:rPr>
              <w:t>-0,6391</w:t>
            </w:r>
            <w:bookmarkEnd w:id="121"/>
          </w:p>
        </w:tc>
        <w:tc>
          <w:tcPr>
            <w:tcW w:w="1335" w:type="dxa"/>
            <w:tcBorders>
              <w:top w:val="nil"/>
              <w:left w:val="nil"/>
              <w:bottom w:val="single" w:sz="12" w:space="0" w:color="auto"/>
              <w:right w:val="nil"/>
            </w:tcBorders>
            <w:shd w:val="clear" w:color="auto" w:fill="auto"/>
            <w:vAlign w:val="center"/>
            <w:hideMark/>
          </w:tcPr>
          <w:p w14:paraId="374B271C" w14:textId="77777777" w:rsidR="000C2971" w:rsidRPr="000C2971" w:rsidRDefault="000C2971" w:rsidP="0007725C">
            <w:pPr>
              <w:spacing w:line="240" w:lineRule="auto"/>
              <w:rPr>
                <w:rFonts w:eastAsia="Times New Roman"/>
                <w:color w:val="000000"/>
                <w:sz w:val="20"/>
                <w:szCs w:val="20"/>
              </w:rPr>
            </w:pPr>
            <w:r w:rsidRPr="000C2971">
              <w:rPr>
                <w:rFonts w:eastAsia="Times New Roman"/>
                <w:color w:val="000000"/>
                <w:sz w:val="20"/>
                <w:szCs w:val="20"/>
              </w:rPr>
              <w:t>0,1585</w:t>
            </w:r>
          </w:p>
        </w:tc>
        <w:tc>
          <w:tcPr>
            <w:tcW w:w="1503" w:type="dxa"/>
            <w:tcBorders>
              <w:top w:val="nil"/>
              <w:left w:val="nil"/>
              <w:bottom w:val="single" w:sz="12" w:space="0" w:color="auto"/>
              <w:right w:val="nil"/>
            </w:tcBorders>
            <w:shd w:val="clear" w:color="auto" w:fill="auto"/>
            <w:vAlign w:val="center"/>
            <w:hideMark/>
          </w:tcPr>
          <w:p w14:paraId="59283AE8" w14:textId="77777777" w:rsidR="000C2971" w:rsidRPr="000C2971" w:rsidRDefault="000C2971" w:rsidP="0007725C">
            <w:pPr>
              <w:spacing w:line="240" w:lineRule="auto"/>
              <w:rPr>
                <w:rFonts w:eastAsia="Times New Roman"/>
                <w:color w:val="000000"/>
                <w:sz w:val="20"/>
                <w:szCs w:val="20"/>
              </w:rPr>
            </w:pPr>
            <w:r w:rsidRPr="000C2971">
              <w:rPr>
                <w:rFonts w:eastAsia="Times New Roman"/>
                <w:color w:val="000000"/>
                <w:sz w:val="20"/>
                <w:szCs w:val="20"/>
              </w:rPr>
              <w:t>0,0001</w:t>
            </w:r>
          </w:p>
        </w:tc>
        <w:tc>
          <w:tcPr>
            <w:tcW w:w="1501" w:type="dxa"/>
            <w:tcBorders>
              <w:top w:val="nil"/>
              <w:left w:val="nil"/>
              <w:bottom w:val="single" w:sz="12" w:space="0" w:color="auto"/>
              <w:right w:val="nil"/>
            </w:tcBorders>
            <w:shd w:val="clear" w:color="auto" w:fill="auto"/>
            <w:vAlign w:val="center"/>
            <w:hideMark/>
          </w:tcPr>
          <w:p w14:paraId="7768B909" w14:textId="77777777" w:rsidR="000C2971" w:rsidRPr="000C2971" w:rsidRDefault="000C2971" w:rsidP="0007725C">
            <w:pPr>
              <w:spacing w:line="240" w:lineRule="auto"/>
              <w:rPr>
                <w:rFonts w:eastAsia="Times New Roman"/>
                <w:color w:val="000000"/>
                <w:sz w:val="20"/>
                <w:szCs w:val="20"/>
              </w:rPr>
            </w:pPr>
            <w:r w:rsidRPr="000C2971">
              <w:rPr>
                <w:rFonts w:eastAsia="Times New Roman"/>
                <w:color w:val="000000"/>
                <w:sz w:val="20"/>
                <w:szCs w:val="20"/>
              </w:rPr>
              <w:t>-0,9519</w:t>
            </w:r>
          </w:p>
        </w:tc>
        <w:tc>
          <w:tcPr>
            <w:tcW w:w="1548" w:type="dxa"/>
            <w:tcBorders>
              <w:top w:val="nil"/>
              <w:left w:val="nil"/>
              <w:bottom w:val="single" w:sz="12" w:space="0" w:color="auto"/>
              <w:right w:val="nil"/>
            </w:tcBorders>
            <w:shd w:val="clear" w:color="auto" w:fill="auto"/>
            <w:vAlign w:val="center"/>
            <w:hideMark/>
          </w:tcPr>
          <w:p w14:paraId="078F778C" w14:textId="77777777" w:rsidR="000C2971" w:rsidRPr="000C2971" w:rsidRDefault="000C2971" w:rsidP="0007725C">
            <w:pPr>
              <w:spacing w:line="240" w:lineRule="auto"/>
              <w:rPr>
                <w:rFonts w:eastAsia="Times New Roman"/>
                <w:color w:val="000000"/>
                <w:sz w:val="20"/>
                <w:szCs w:val="20"/>
              </w:rPr>
            </w:pPr>
            <w:r w:rsidRPr="000C2971">
              <w:rPr>
                <w:rFonts w:eastAsia="Times New Roman"/>
                <w:color w:val="000000"/>
                <w:sz w:val="20"/>
                <w:szCs w:val="20"/>
              </w:rPr>
              <w:t>-0,3263</w:t>
            </w:r>
          </w:p>
        </w:tc>
      </w:tr>
      <w:tr w:rsidR="0007725C" w:rsidRPr="000C2971" w14:paraId="25864205" w14:textId="77777777" w:rsidTr="00AC1232">
        <w:trPr>
          <w:trHeight w:val="369"/>
          <w:jc w:val="center"/>
        </w:trPr>
        <w:tc>
          <w:tcPr>
            <w:tcW w:w="1670" w:type="dxa"/>
            <w:tcBorders>
              <w:top w:val="nil"/>
              <w:left w:val="nil"/>
              <w:bottom w:val="single" w:sz="12" w:space="0" w:color="auto"/>
              <w:right w:val="nil"/>
            </w:tcBorders>
            <w:shd w:val="clear" w:color="auto" w:fill="auto"/>
            <w:noWrap/>
            <w:vAlign w:val="center"/>
            <w:hideMark/>
          </w:tcPr>
          <w:p w14:paraId="1ADA0C35" w14:textId="7F85A6AB" w:rsidR="000C2971" w:rsidRPr="000C2971" w:rsidRDefault="000C2971" w:rsidP="0007725C">
            <w:pPr>
              <w:spacing w:line="240" w:lineRule="auto"/>
              <w:rPr>
                <w:rFonts w:eastAsia="Times New Roman"/>
                <w:color w:val="000000"/>
                <w:sz w:val="20"/>
                <w:szCs w:val="20"/>
              </w:rPr>
            </w:pPr>
          </w:p>
        </w:tc>
        <w:tc>
          <w:tcPr>
            <w:tcW w:w="1335" w:type="dxa"/>
            <w:tcBorders>
              <w:top w:val="nil"/>
              <w:left w:val="nil"/>
              <w:bottom w:val="single" w:sz="12" w:space="0" w:color="auto"/>
              <w:right w:val="nil"/>
            </w:tcBorders>
            <w:shd w:val="clear" w:color="auto" w:fill="auto"/>
            <w:noWrap/>
            <w:vAlign w:val="bottom"/>
            <w:hideMark/>
          </w:tcPr>
          <w:p w14:paraId="3A1317CF" w14:textId="4557D825" w:rsidR="000C2971" w:rsidRPr="000C2971" w:rsidRDefault="000C2971" w:rsidP="0007725C">
            <w:pPr>
              <w:spacing w:line="240" w:lineRule="auto"/>
              <w:rPr>
                <w:rFonts w:ascii="Calibri" w:eastAsia="Times New Roman" w:hAnsi="Calibri" w:cs="Times New Roman"/>
                <w:color w:val="000000"/>
                <w:sz w:val="20"/>
                <w:szCs w:val="20"/>
              </w:rPr>
            </w:pPr>
          </w:p>
        </w:tc>
        <w:tc>
          <w:tcPr>
            <w:tcW w:w="1503" w:type="dxa"/>
            <w:tcBorders>
              <w:top w:val="nil"/>
              <w:left w:val="nil"/>
              <w:bottom w:val="single" w:sz="12" w:space="0" w:color="auto"/>
              <w:right w:val="nil"/>
            </w:tcBorders>
            <w:shd w:val="clear" w:color="auto" w:fill="auto"/>
            <w:noWrap/>
            <w:vAlign w:val="bottom"/>
            <w:hideMark/>
          </w:tcPr>
          <w:p w14:paraId="09852FC7" w14:textId="560BDE2E" w:rsidR="000C2971" w:rsidRPr="000C2971" w:rsidRDefault="000C2971" w:rsidP="0007725C">
            <w:pPr>
              <w:spacing w:line="240" w:lineRule="auto"/>
              <w:rPr>
                <w:rFonts w:ascii="Calibri" w:eastAsia="Times New Roman" w:hAnsi="Calibri" w:cs="Times New Roman"/>
                <w:color w:val="000000"/>
                <w:sz w:val="20"/>
                <w:szCs w:val="20"/>
              </w:rPr>
            </w:pPr>
          </w:p>
        </w:tc>
        <w:tc>
          <w:tcPr>
            <w:tcW w:w="1501" w:type="dxa"/>
            <w:tcBorders>
              <w:top w:val="nil"/>
              <w:left w:val="nil"/>
              <w:bottom w:val="single" w:sz="12" w:space="0" w:color="auto"/>
              <w:right w:val="nil"/>
            </w:tcBorders>
            <w:shd w:val="clear" w:color="auto" w:fill="auto"/>
            <w:noWrap/>
            <w:vAlign w:val="bottom"/>
            <w:hideMark/>
          </w:tcPr>
          <w:p w14:paraId="55869505" w14:textId="20576347" w:rsidR="000C2971" w:rsidRPr="000C2971" w:rsidRDefault="000C2971" w:rsidP="0007725C">
            <w:pPr>
              <w:spacing w:line="240" w:lineRule="auto"/>
              <w:rPr>
                <w:rFonts w:ascii="Calibri" w:eastAsia="Times New Roman" w:hAnsi="Calibri" w:cs="Times New Roman"/>
                <w:color w:val="000000"/>
                <w:sz w:val="20"/>
                <w:szCs w:val="20"/>
              </w:rPr>
            </w:pPr>
          </w:p>
        </w:tc>
        <w:tc>
          <w:tcPr>
            <w:tcW w:w="1548" w:type="dxa"/>
            <w:tcBorders>
              <w:top w:val="nil"/>
              <w:left w:val="nil"/>
              <w:bottom w:val="single" w:sz="12" w:space="0" w:color="auto"/>
              <w:right w:val="nil"/>
            </w:tcBorders>
            <w:shd w:val="clear" w:color="auto" w:fill="auto"/>
            <w:noWrap/>
            <w:vAlign w:val="bottom"/>
            <w:hideMark/>
          </w:tcPr>
          <w:p w14:paraId="270FD5B5" w14:textId="53886918" w:rsidR="000C2971" w:rsidRPr="000C2971" w:rsidRDefault="000C2971" w:rsidP="0007725C">
            <w:pPr>
              <w:spacing w:line="240" w:lineRule="auto"/>
              <w:rPr>
                <w:rFonts w:ascii="Calibri" w:eastAsia="Times New Roman" w:hAnsi="Calibri" w:cs="Times New Roman"/>
                <w:color w:val="000000"/>
                <w:sz w:val="20"/>
                <w:szCs w:val="20"/>
              </w:rPr>
            </w:pPr>
          </w:p>
        </w:tc>
      </w:tr>
      <w:tr w:rsidR="000C2971" w:rsidRPr="000C2971" w14:paraId="42643A15" w14:textId="77777777" w:rsidTr="0007725C">
        <w:trPr>
          <w:trHeight w:val="369"/>
          <w:jc w:val="center"/>
        </w:trPr>
        <w:tc>
          <w:tcPr>
            <w:tcW w:w="7557" w:type="dxa"/>
            <w:gridSpan w:val="5"/>
            <w:tcBorders>
              <w:top w:val="single" w:sz="12" w:space="0" w:color="auto"/>
              <w:left w:val="nil"/>
              <w:bottom w:val="single" w:sz="12" w:space="0" w:color="auto"/>
              <w:right w:val="nil"/>
            </w:tcBorders>
            <w:shd w:val="clear" w:color="auto" w:fill="auto"/>
            <w:vAlign w:val="center"/>
            <w:hideMark/>
          </w:tcPr>
          <w:p w14:paraId="2A9F7550" w14:textId="33349071" w:rsidR="000C2971" w:rsidRPr="000C2971" w:rsidRDefault="000C2971" w:rsidP="0007725C">
            <w:pPr>
              <w:spacing w:line="240" w:lineRule="auto"/>
              <w:rPr>
                <w:rFonts w:eastAsia="Times New Roman"/>
                <w:b/>
                <w:color w:val="000000"/>
                <w:sz w:val="20"/>
                <w:szCs w:val="20"/>
              </w:rPr>
            </w:pPr>
            <w:r w:rsidRPr="000C2971">
              <w:rPr>
                <w:rFonts w:eastAsia="Times New Roman"/>
                <w:b/>
                <w:color w:val="000000"/>
                <w:sz w:val="20"/>
                <w:szCs w:val="20"/>
              </w:rPr>
              <w:t>Efeito Direto</w:t>
            </w:r>
          </w:p>
        </w:tc>
      </w:tr>
      <w:tr w:rsidR="0007725C" w:rsidRPr="000C2971" w14:paraId="13CB9055" w14:textId="77777777" w:rsidTr="00AC1232">
        <w:trPr>
          <w:trHeight w:val="369"/>
          <w:jc w:val="center"/>
        </w:trPr>
        <w:tc>
          <w:tcPr>
            <w:tcW w:w="1670" w:type="dxa"/>
            <w:tcBorders>
              <w:top w:val="nil"/>
              <w:left w:val="nil"/>
              <w:bottom w:val="single" w:sz="12" w:space="0" w:color="auto"/>
              <w:right w:val="nil"/>
            </w:tcBorders>
            <w:shd w:val="clear" w:color="auto" w:fill="auto"/>
            <w:vAlign w:val="center"/>
            <w:hideMark/>
          </w:tcPr>
          <w:p w14:paraId="1A14FE10" w14:textId="77777777" w:rsidR="000C2971" w:rsidRPr="000C2971" w:rsidRDefault="000C2971" w:rsidP="0007725C">
            <w:pPr>
              <w:spacing w:line="240" w:lineRule="auto"/>
              <w:rPr>
                <w:rFonts w:eastAsia="Times New Roman"/>
                <w:b/>
                <w:color w:val="000000"/>
                <w:sz w:val="20"/>
                <w:szCs w:val="20"/>
              </w:rPr>
            </w:pPr>
            <w:r w:rsidRPr="000C2971">
              <w:rPr>
                <w:rFonts w:eastAsia="Times New Roman"/>
                <w:b/>
                <w:color w:val="000000"/>
                <w:sz w:val="20"/>
                <w:szCs w:val="20"/>
              </w:rPr>
              <w:t>Effect</w:t>
            </w:r>
          </w:p>
        </w:tc>
        <w:tc>
          <w:tcPr>
            <w:tcW w:w="1335" w:type="dxa"/>
            <w:tcBorders>
              <w:top w:val="nil"/>
              <w:left w:val="nil"/>
              <w:bottom w:val="single" w:sz="12" w:space="0" w:color="auto"/>
              <w:right w:val="nil"/>
            </w:tcBorders>
            <w:shd w:val="clear" w:color="auto" w:fill="auto"/>
            <w:vAlign w:val="center"/>
            <w:hideMark/>
          </w:tcPr>
          <w:p w14:paraId="32637BC3" w14:textId="77777777" w:rsidR="000C2971" w:rsidRPr="000C2971" w:rsidRDefault="000C2971" w:rsidP="0007725C">
            <w:pPr>
              <w:spacing w:line="240" w:lineRule="auto"/>
              <w:rPr>
                <w:rFonts w:eastAsia="Times New Roman"/>
                <w:b/>
                <w:color w:val="000000"/>
                <w:sz w:val="20"/>
                <w:szCs w:val="20"/>
              </w:rPr>
            </w:pPr>
            <w:r w:rsidRPr="000C2971">
              <w:rPr>
                <w:rFonts w:eastAsia="Times New Roman"/>
                <w:b/>
                <w:color w:val="000000"/>
                <w:sz w:val="20"/>
                <w:szCs w:val="20"/>
              </w:rPr>
              <w:t>se</w:t>
            </w:r>
          </w:p>
        </w:tc>
        <w:tc>
          <w:tcPr>
            <w:tcW w:w="1503" w:type="dxa"/>
            <w:tcBorders>
              <w:top w:val="nil"/>
              <w:left w:val="nil"/>
              <w:bottom w:val="single" w:sz="12" w:space="0" w:color="auto"/>
              <w:right w:val="nil"/>
            </w:tcBorders>
            <w:shd w:val="clear" w:color="auto" w:fill="auto"/>
            <w:vAlign w:val="center"/>
            <w:hideMark/>
          </w:tcPr>
          <w:p w14:paraId="2D8FBA6A" w14:textId="77777777" w:rsidR="000C2971" w:rsidRPr="000C2971" w:rsidRDefault="000C2971" w:rsidP="0007725C">
            <w:pPr>
              <w:spacing w:line="240" w:lineRule="auto"/>
              <w:rPr>
                <w:rFonts w:eastAsia="Times New Roman"/>
                <w:b/>
                <w:color w:val="000000"/>
                <w:sz w:val="20"/>
                <w:szCs w:val="20"/>
              </w:rPr>
            </w:pPr>
            <w:r w:rsidRPr="000C2971">
              <w:rPr>
                <w:rFonts w:eastAsia="Times New Roman"/>
                <w:b/>
                <w:color w:val="000000"/>
                <w:sz w:val="20"/>
                <w:szCs w:val="20"/>
              </w:rPr>
              <w:t>p</w:t>
            </w:r>
          </w:p>
        </w:tc>
        <w:tc>
          <w:tcPr>
            <w:tcW w:w="1501" w:type="dxa"/>
            <w:tcBorders>
              <w:top w:val="nil"/>
              <w:left w:val="nil"/>
              <w:bottom w:val="single" w:sz="12" w:space="0" w:color="auto"/>
              <w:right w:val="nil"/>
            </w:tcBorders>
            <w:shd w:val="clear" w:color="auto" w:fill="auto"/>
            <w:vAlign w:val="center"/>
            <w:hideMark/>
          </w:tcPr>
          <w:p w14:paraId="7DEF2E6D" w14:textId="07506405" w:rsidR="000C2971" w:rsidRPr="000C2971" w:rsidRDefault="00655A52" w:rsidP="0007725C">
            <w:pPr>
              <w:spacing w:line="240" w:lineRule="auto"/>
              <w:rPr>
                <w:rFonts w:eastAsia="Times New Roman"/>
                <w:b/>
                <w:color w:val="000000"/>
                <w:sz w:val="20"/>
                <w:szCs w:val="20"/>
              </w:rPr>
            </w:pPr>
            <w:r>
              <w:rPr>
                <w:rFonts w:eastAsia="Times New Roman"/>
                <w:b/>
                <w:color w:val="000000"/>
                <w:sz w:val="20"/>
                <w:szCs w:val="20"/>
              </w:rPr>
              <w:t xml:space="preserve">LIMITE INFERIOR </w:t>
            </w:r>
          </w:p>
        </w:tc>
        <w:tc>
          <w:tcPr>
            <w:tcW w:w="1548" w:type="dxa"/>
            <w:tcBorders>
              <w:top w:val="nil"/>
              <w:left w:val="nil"/>
              <w:bottom w:val="single" w:sz="12" w:space="0" w:color="auto"/>
              <w:right w:val="nil"/>
            </w:tcBorders>
            <w:shd w:val="clear" w:color="auto" w:fill="auto"/>
            <w:vAlign w:val="center"/>
            <w:hideMark/>
          </w:tcPr>
          <w:p w14:paraId="5BD4F518" w14:textId="655930C3" w:rsidR="000C2971" w:rsidRPr="000C2971" w:rsidRDefault="005E2C59" w:rsidP="0007725C">
            <w:pPr>
              <w:spacing w:line="240" w:lineRule="auto"/>
              <w:rPr>
                <w:rFonts w:eastAsia="Times New Roman"/>
                <w:b/>
                <w:color w:val="000000"/>
                <w:sz w:val="20"/>
                <w:szCs w:val="20"/>
              </w:rPr>
            </w:pPr>
            <w:r>
              <w:rPr>
                <w:rFonts w:eastAsia="Times New Roman"/>
                <w:b/>
                <w:color w:val="000000"/>
                <w:sz w:val="20"/>
                <w:szCs w:val="20"/>
              </w:rPr>
              <w:t xml:space="preserve">LIMITE SUPERIOR </w:t>
            </w:r>
          </w:p>
        </w:tc>
      </w:tr>
      <w:tr w:rsidR="0007725C" w:rsidRPr="000C2971" w14:paraId="06B9F8A3" w14:textId="77777777" w:rsidTr="00AC1232">
        <w:trPr>
          <w:trHeight w:val="369"/>
          <w:jc w:val="center"/>
        </w:trPr>
        <w:tc>
          <w:tcPr>
            <w:tcW w:w="1670" w:type="dxa"/>
            <w:tcBorders>
              <w:top w:val="nil"/>
              <w:left w:val="nil"/>
              <w:bottom w:val="single" w:sz="12" w:space="0" w:color="auto"/>
              <w:right w:val="nil"/>
            </w:tcBorders>
            <w:shd w:val="clear" w:color="auto" w:fill="auto"/>
            <w:vAlign w:val="center"/>
            <w:hideMark/>
          </w:tcPr>
          <w:p w14:paraId="036CD4F7" w14:textId="6E63F7A7" w:rsidR="000C2971" w:rsidRPr="000C2971" w:rsidRDefault="000C2971" w:rsidP="0007725C">
            <w:pPr>
              <w:spacing w:line="240" w:lineRule="auto"/>
              <w:rPr>
                <w:rFonts w:eastAsia="Times New Roman"/>
                <w:color w:val="000000"/>
                <w:sz w:val="20"/>
                <w:szCs w:val="20"/>
              </w:rPr>
            </w:pPr>
            <w:bookmarkStart w:id="122" w:name="RANGE!B8"/>
            <w:r w:rsidRPr="000C2971">
              <w:rPr>
                <w:rFonts w:eastAsia="Times New Roman"/>
                <w:color w:val="000000"/>
                <w:sz w:val="20"/>
                <w:szCs w:val="20"/>
              </w:rPr>
              <w:t>-0,4988</w:t>
            </w:r>
            <w:bookmarkEnd w:id="122"/>
          </w:p>
        </w:tc>
        <w:tc>
          <w:tcPr>
            <w:tcW w:w="1335" w:type="dxa"/>
            <w:tcBorders>
              <w:top w:val="nil"/>
              <w:left w:val="nil"/>
              <w:bottom w:val="single" w:sz="12" w:space="0" w:color="auto"/>
              <w:right w:val="nil"/>
            </w:tcBorders>
            <w:shd w:val="clear" w:color="auto" w:fill="auto"/>
            <w:vAlign w:val="center"/>
            <w:hideMark/>
          </w:tcPr>
          <w:p w14:paraId="0132B12C" w14:textId="77777777" w:rsidR="000C2971" w:rsidRPr="000C2971" w:rsidRDefault="000C2971" w:rsidP="0007725C">
            <w:pPr>
              <w:spacing w:line="240" w:lineRule="auto"/>
              <w:rPr>
                <w:rFonts w:eastAsia="Times New Roman"/>
                <w:color w:val="000000"/>
                <w:sz w:val="20"/>
                <w:szCs w:val="20"/>
              </w:rPr>
            </w:pPr>
            <w:r w:rsidRPr="000C2971">
              <w:rPr>
                <w:rFonts w:eastAsia="Times New Roman"/>
                <w:color w:val="000000"/>
                <w:sz w:val="20"/>
                <w:szCs w:val="20"/>
              </w:rPr>
              <w:t>0,15</w:t>
            </w:r>
          </w:p>
        </w:tc>
        <w:tc>
          <w:tcPr>
            <w:tcW w:w="1503" w:type="dxa"/>
            <w:tcBorders>
              <w:top w:val="nil"/>
              <w:left w:val="nil"/>
              <w:bottom w:val="single" w:sz="12" w:space="0" w:color="auto"/>
              <w:right w:val="nil"/>
            </w:tcBorders>
            <w:shd w:val="clear" w:color="auto" w:fill="auto"/>
            <w:vAlign w:val="center"/>
            <w:hideMark/>
          </w:tcPr>
          <w:p w14:paraId="10C38342" w14:textId="77777777" w:rsidR="000C2971" w:rsidRPr="000C2971" w:rsidRDefault="000C2971" w:rsidP="0007725C">
            <w:pPr>
              <w:spacing w:line="240" w:lineRule="auto"/>
              <w:rPr>
                <w:rFonts w:eastAsia="Times New Roman"/>
                <w:color w:val="000000"/>
                <w:sz w:val="20"/>
                <w:szCs w:val="20"/>
              </w:rPr>
            </w:pPr>
            <w:r w:rsidRPr="000C2971">
              <w:rPr>
                <w:rFonts w:eastAsia="Times New Roman"/>
                <w:color w:val="000000"/>
                <w:sz w:val="20"/>
                <w:szCs w:val="20"/>
              </w:rPr>
              <w:t>0,0011</w:t>
            </w:r>
          </w:p>
        </w:tc>
        <w:tc>
          <w:tcPr>
            <w:tcW w:w="1501" w:type="dxa"/>
            <w:tcBorders>
              <w:top w:val="nil"/>
              <w:left w:val="nil"/>
              <w:bottom w:val="single" w:sz="12" w:space="0" w:color="auto"/>
              <w:right w:val="nil"/>
            </w:tcBorders>
            <w:shd w:val="clear" w:color="auto" w:fill="auto"/>
            <w:vAlign w:val="center"/>
            <w:hideMark/>
          </w:tcPr>
          <w:p w14:paraId="378F3D24" w14:textId="77777777" w:rsidR="000C2971" w:rsidRPr="000C2971" w:rsidRDefault="000C2971" w:rsidP="0007725C">
            <w:pPr>
              <w:spacing w:line="240" w:lineRule="auto"/>
              <w:rPr>
                <w:rFonts w:eastAsia="Times New Roman"/>
                <w:color w:val="000000"/>
                <w:sz w:val="20"/>
                <w:szCs w:val="20"/>
              </w:rPr>
            </w:pPr>
            <w:r w:rsidRPr="000C2971">
              <w:rPr>
                <w:rFonts w:eastAsia="Times New Roman"/>
                <w:color w:val="000000"/>
                <w:sz w:val="20"/>
                <w:szCs w:val="20"/>
              </w:rPr>
              <w:t>-0,7948</w:t>
            </w:r>
          </w:p>
        </w:tc>
        <w:tc>
          <w:tcPr>
            <w:tcW w:w="1548" w:type="dxa"/>
            <w:tcBorders>
              <w:top w:val="nil"/>
              <w:left w:val="nil"/>
              <w:bottom w:val="single" w:sz="12" w:space="0" w:color="auto"/>
              <w:right w:val="nil"/>
            </w:tcBorders>
            <w:shd w:val="clear" w:color="auto" w:fill="auto"/>
            <w:vAlign w:val="center"/>
            <w:hideMark/>
          </w:tcPr>
          <w:p w14:paraId="0D295BF8" w14:textId="77777777" w:rsidR="000C2971" w:rsidRPr="000C2971" w:rsidRDefault="000C2971" w:rsidP="0007725C">
            <w:pPr>
              <w:spacing w:line="240" w:lineRule="auto"/>
              <w:rPr>
                <w:rFonts w:eastAsia="Times New Roman"/>
                <w:color w:val="000000"/>
                <w:sz w:val="20"/>
                <w:szCs w:val="20"/>
              </w:rPr>
            </w:pPr>
            <w:r w:rsidRPr="000C2971">
              <w:rPr>
                <w:rFonts w:eastAsia="Times New Roman"/>
                <w:color w:val="000000"/>
                <w:sz w:val="20"/>
                <w:szCs w:val="20"/>
              </w:rPr>
              <w:t>-0,2028</w:t>
            </w:r>
          </w:p>
        </w:tc>
      </w:tr>
      <w:tr w:rsidR="0007725C" w:rsidRPr="000C2971" w14:paraId="0C189B60" w14:textId="77777777" w:rsidTr="00AC1232">
        <w:trPr>
          <w:trHeight w:val="369"/>
          <w:jc w:val="center"/>
        </w:trPr>
        <w:tc>
          <w:tcPr>
            <w:tcW w:w="1670" w:type="dxa"/>
            <w:tcBorders>
              <w:top w:val="nil"/>
              <w:left w:val="nil"/>
              <w:bottom w:val="single" w:sz="12" w:space="0" w:color="auto"/>
              <w:right w:val="nil"/>
            </w:tcBorders>
            <w:shd w:val="clear" w:color="auto" w:fill="auto"/>
            <w:noWrap/>
            <w:vAlign w:val="center"/>
            <w:hideMark/>
          </w:tcPr>
          <w:p w14:paraId="278439E4" w14:textId="029606E9" w:rsidR="000C2971" w:rsidRPr="000C2971" w:rsidRDefault="000C2971" w:rsidP="0007725C">
            <w:pPr>
              <w:spacing w:line="240" w:lineRule="auto"/>
              <w:rPr>
                <w:rFonts w:eastAsia="Times New Roman"/>
                <w:color w:val="000000"/>
                <w:sz w:val="20"/>
                <w:szCs w:val="20"/>
              </w:rPr>
            </w:pPr>
          </w:p>
        </w:tc>
        <w:tc>
          <w:tcPr>
            <w:tcW w:w="1335" w:type="dxa"/>
            <w:tcBorders>
              <w:top w:val="nil"/>
              <w:left w:val="nil"/>
              <w:bottom w:val="single" w:sz="12" w:space="0" w:color="auto"/>
              <w:right w:val="nil"/>
            </w:tcBorders>
            <w:shd w:val="clear" w:color="auto" w:fill="auto"/>
            <w:noWrap/>
            <w:vAlign w:val="bottom"/>
            <w:hideMark/>
          </w:tcPr>
          <w:p w14:paraId="16ADADE8" w14:textId="5093D38A" w:rsidR="000C2971" w:rsidRPr="000C2971" w:rsidRDefault="000C2971" w:rsidP="0007725C">
            <w:pPr>
              <w:spacing w:line="240" w:lineRule="auto"/>
              <w:rPr>
                <w:rFonts w:ascii="Calibri" w:eastAsia="Times New Roman" w:hAnsi="Calibri" w:cs="Times New Roman"/>
                <w:color w:val="000000"/>
                <w:sz w:val="20"/>
                <w:szCs w:val="20"/>
              </w:rPr>
            </w:pPr>
          </w:p>
        </w:tc>
        <w:tc>
          <w:tcPr>
            <w:tcW w:w="1503" w:type="dxa"/>
            <w:tcBorders>
              <w:top w:val="nil"/>
              <w:left w:val="nil"/>
              <w:bottom w:val="single" w:sz="12" w:space="0" w:color="auto"/>
              <w:right w:val="nil"/>
            </w:tcBorders>
            <w:shd w:val="clear" w:color="auto" w:fill="auto"/>
            <w:noWrap/>
            <w:vAlign w:val="bottom"/>
            <w:hideMark/>
          </w:tcPr>
          <w:p w14:paraId="1FF55B19" w14:textId="52272622" w:rsidR="000C2971" w:rsidRPr="000C2971" w:rsidRDefault="000C2971" w:rsidP="0007725C">
            <w:pPr>
              <w:spacing w:line="240" w:lineRule="auto"/>
              <w:rPr>
                <w:rFonts w:ascii="Calibri" w:eastAsia="Times New Roman" w:hAnsi="Calibri" w:cs="Times New Roman"/>
                <w:color w:val="000000"/>
                <w:sz w:val="20"/>
                <w:szCs w:val="20"/>
              </w:rPr>
            </w:pPr>
          </w:p>
        </w:tc>
        <w:tc>
          <w:tcPr>
            <w:tcW w:w="1501" w:type="dxa"/>
            <w:tcBorders>
              <w:top w:val="nil"/>
              <w:left w:val="nil"/>
              <w:bottom w:val="single" w:sz="12" w:space="0" w:color="auto"/>
              <w:right w:val="nil"/>
            </w:tcBorders>
            <w:shd w:val="clear" w:color="auto" w:fill="auto"/>
            <w:noWrap/>
            <w:vAlign w:val="bottom"/>
            <w:hideMark/>
          </w:tcPr>
          <w:p w14:paraId="22B4A24E" w14:textId="42EEBE64" w:rsidR="000C2971" w:rsidRPr="000C2971" w:rsidRDefault="000C2971" w:rsidP="0007725C">
            <w:pPr>
              <w:spacing w:line="240" w:lineRule="auto"/>
              <w:rPr>
                <w:rFonts w:ascii="Calibri" w:eastAsia="Times New Roman" w:hAnsi="Calibri" w:cs="Times New Roman"/>
                <w:color w:val="000000"/>
                <w:sz w:val="20"/>
                <w:szCs w:val="20"/>
              </w:rPr>
            </w:pPr>
          </w:p>
        </w:tc>
        <w:tc>
          <w:tcPr>
            <w:tcW w:w="1548" w:type="dxa"/>
            <w:tcBorders>
              <w:top w:val="nil"/>
              <w:left w:val="nil"/>
              <w:bottom w:val="single" w:sz="12" w:space="0" w:color="auto"/>
              <w:right w:val="nil"/>
            </w:tcBorders>
            <w:shd w:val="clear" w:color="auto" w:fill="auto"/>
            <w:noWrap/>
            <w:vAlign w:val="bottom"/>
            <w:hideMark/>
          </w:tcPr>
          <w:p w14:paraId="06C3441C" w14:textId="5C0AEC93" w:rsidR="000C2971" w:rsidRPr="000C2971" w:rsidRDefault="000C2971" w:rsidP="0007725C">
            <w:pPr>
              <w:spacing w:line="240" w:lineRule="auto"/>
              <w:rPr>
                <w:rFonts w:ascii="Calibri" w:eastAsia="Times New Roman" w:hAnsi="Calibri" w:cs="Times New Roman"/>
                <w:color w:val="000000"/>
                <w:sz w:val="20"/>
                <w:szCs w:val="20"/>
              </w:rPr>
            </w:pPr>
          </w:p>
        </w:tc>
      </w:tr>
      <w:tr w:rsidR="000C2971" w:rsidRPr="000C2971" w14:paraId="025F2083" w14:textId="77777777" w:rsidTr="0007725C">
        <w:trPr>
          <w:trHeight w:val="369"/>
          <w:jc w:val="center"/>
        </w:trPr>
        <w:tc>
          <w:tcPr>
            <w:tcW w:w="1670" w:type="dxa"/>
            <w:tcBorders>
              <w:top w:val="nil"/>
              <w:left w:val="nil"/>
              <w:bottom w:val="single" w:sz="12" w:space="0" w:color="auto"/>
              <w:right w:val="nil"/>
            </w:tcBorders>
            <w:shd w:val="clear" w:color="auto" w:fill="auto"/>
            <w:vAlign w:val="center"/>
            <w:hideMark/>
          </w:tcPr>
          <w:p w14:paraId="270D6401" w14:textId="2A22B2F9" w:rsidR="000C2971" w:rsidRPr="000C2971" w:rsidRDefault="000C2971" w:rsidP="0007725C">
            <w:pPr>
              <w:spacing w:line="240" w:lineRule="auto"/>
              <w:rPr>
                <w:rFonts w:eastAsia="Times New Roman"/>
                <w:color w:val="000000"/>
                <w:sz w:val="20"/>
                <w:szCs w:val="20"/>
              </w:rPr>
            </w:pPr>
          </w:p>
        </w:tc>
        <w:tc>
          <w:tcPr>
            <w:tcW w:w="5887" w:type="dxa"/>
            <w:gridSpan w:val="4"/>
            <w:tcBorders>
              <w:top w:val="single" w:sz="12" w:space="0" w:color="auto"/>
              <w:left w:val="nil"/>
              <w:bottom w:val="single" w:sz="12" w:space="0" w:color="auto"/>
              <w:right w:val="nil"/>
            </w:tcBorders>
            <w:shd w:val="clear" w:color="auto" w:fill="auto"/>
            <w:vAlign w:val="center"/>
            <w:hideMark/>
          </w:tcPr>
          <w:p w14:paraId="47C241B2" w14:textId="1038BFB2" w:rsidR="000C2971" w:rsidRPr="000C2971" w:rsidRDefault="000C2971" w:rsidP="0007725C">
            <w:pPr>
              <w:spacing w:line="240" w:lineRule="auto"/>
              <w:rPr>
                <w:rFonts w:eastAsia="Times New Roman"/>
                <w:b/>
                <w:color w:val="000000"/>
                <w:sz w:val="20"/>
                <w:szCs w:val="20"/>
              </w:rPr>
            </w:pPr>
            <w:r w:rsidRPr="000C2971">
              <w:rPr>
                <w:rFonts w:eastAsia="Times New Roman"/>
                <w:b/>
                <w:color w:val="000000"/>
                <w:sz w:val="20"/>
                <w:szCs w:val="20"/>
              </w:rPr>
              <w:t>Efeito Indireto</w:t>
            </w:r>
          </w:p>
        </w:tc>
      </w:tr>
      <w:tr w:rsidR="0007725C" w:rsidRPr="000C2971" w14:paraId="2B41836B" w14:textId="77777777" w:rsidTr="00AC1232">
        <w:trPr>
          <w:trHeight w:val="369"/>
          <w:jc w:val="center"/>
        </w:trPr>
        <w:tc>
          <w:tcPr>
            <w:tcW w:w="1670" w:type="dxa"/>
            <w:tcBorders>
              <w:top w:val="nil"/>
              <w:left w:val="nil"/>
              <w:bottom w:val="single" w:sz="12" w:space="0" w:color="auto"/>
              <w:right w:val="nil"/>
            </w:tcBorders>
            <w:shd w:val="clear" w:color="auto" w:fill="auto"/>
            <w:vAlign w:val="center"/>
            <w:hideMark/>
          </w:tcPr>
          <w:p w14:paraId="166EE2B6" w14:textId="6C1EBCD8" w:rsidR="000C2971" w:rsidRPr="000C2971" w:rsidRDefault="000C2971" w:rsidP="0007725C">
            <w:pPr>
              <w:spacing w:line="240" w:lineRule="auto"/>
              <w:rPr>
                <w:rFonts w:eastAsia="Times New Roman"/>
                <w:color w:val="000000"/>
                <w:sz w:val="20"/>
                <w:szCs w:val="20"/>
              </w:rPr>
            </w:pPr>
          </w:p>
        </w:tc>
        <w:tc>
          <w:tcPr>
            <w:tcW w:w="1335" w:type="dxa"/>
            <w:tcBorders>
              <w:top w:val="nil"/>
              <w:left w:val="nil"/>
              <w:bottom w:val="single" w:sz="12" w:space="0" w:color="auto"/>
              <w:right w:val="nil"/>
            </w:tcBorders>
            <w:shd w:val="clear" w:color="auto" w:fill="auto"/>
            <w:vAlign w:val="center"/>
            <w:hideMark/>
          </w:tcPr>
          <w:p w14:paraId="36FC1E89" w14:textId="77777777" w:rsidR="000C2971" w:rsidRPr="000C2971" w:rsidRDefault="000C2971" w:rsidP="0007725C">
            <w:pPr>
              <w:spacing w:line="240" w:lineRule="auto"/>
              <w:rPr>
                <w:rFonts w:eastAsia="Times New Roman"/>
                <w:b/>
                <w:color w:val="000000"/>
                <w:sz w:val="20"/>
                <w:szCs w:val="20"/>
              </w:rPr>
            </w:pPr>
            <w:r w:rsidRPr="000C2971">
              <w:rPr>
                <w:rFonts w:eastAsia="Times New Roman"/>
                <w:b/>
                <w:color w:val="000000"/>
                <w:sz w:val="20"/>
                <w:szCs w:val="20"/>
              </w:rPr>
              <w:t>Effect</w:t>
            </w:r>
          </w:p>
        </w:tc>
        <w:tc>
          <w:tcPr>
            <w:tcW w:w="1503" w:type="dxa"/>
            <w:tcBorders>
              <w:top w:val="nil"/>
              <w:left w:val="nil"/>
              <w:bottom w:val="single" w:sz="12" w:space="0" w:color="auto"/>
              <w:right w:val="nil"/>
            </w:tcBorders>
            <w:shd w:val="clear" w:color="auto" w:fill="auto"/>
            <w:vAlign w:val="center"/>
            <w:hideMark/>
          </w:tcPr>
          <w:p w14:paraId="012C4404" w14:textId="71419735" w:rsidR="000C2971" w:rsidRPr="000C2971" w:rsidRDefault="005E2C59" w:rsidP="0007725C">
            <w:pPr>
              <w:spacing w:line="240" w:lineRule="auto"/>
              <w:rPr>
                <w:rFonts w:eastAsia="Times New Roman"/>
                <w:b/>
                <w:color w:val="000000"/>
                <w:sz w:val="20"/>
                <w:szCs w:val="20"/>
              </w:rPr>
            </w:pPr>
            <w:r>
              <w:rPr>
                <w:rFonts w:eastAsia="Times New Roman"/>
                <w:b/>
                <w:color w:val="000000"/>
                <w:sz w:val="20"/>
                <w:szCs w:val="20"/>
              </w:rPr>
              <w:t>Erro Padrão</w:t>
            </w:r>
          </w:p>
        </w:tc>
        <w:tc>
          <w:tcPr>
            <w:tcW w:w="1501" w:type="dxa"/>
            <w:tcBorders>
              <w:top w:val="nil"/>
              <w:left w:val="nil"/>
              <w:bottom w:val="single" w:sz="12" w:space="0" w:color="auto"/>
              <w:right w:val="nil"/>
            </w:tcBorders>
            <w:shd w:val="clear" w:color="auto" w:fill="auto"/>
            <w:vAlign w:val="center"/>
            <w:hideMark/>
          </w:tcPr>
          <w:p w14:paraId="1A3A038E" w14:textId="60F82BFA" w:rsidR="000C2971" w:rsidRPr="000C2971" w:rsidRDefault="005E2C59" w:rsidP="0007725C">
            <w:pPr>
              <w:spacing w:line="240" w:lineRule="auto"/>
              <w:rPr>
                <w:rFonts w:eastAsia="Times New Roman"/>
                <w:b/>
                <w:color w:val="000000"/>
                <w:sz w:val="20"/>
                <w:szCs w:val="20"/>
              </w:rPr>
            </w:pPr>
            <w:r>
              <w:rPr>
                <w:rFonts w:eastAsia="Times New Roman"/>
                <w:b/>
                <w:color w:val="000000"/>
                <w:sz w:val="20"/>
                <w:szCs w:val="20"/>
              </w:rPr>
              <w:t xml:space="preserve">Erro Padrão Limite Inferior </w:t>
            </w:r>
          </w:p>
        </w:tc>
        <w:tc>
          <w:tcPr>
            <w:tcW w:w="1548" w:type="dxa"/>
            <w:tcBorders>
              <w:top w:val="nil"/>
              <w:left w:val="nil"/>
              <w:bottom w:val="single" w:sz="12" w:space="0" w:color="auto"/>
              <w:right w:val="nil"/>
            </w:tcBorders>
            <w:shd w:val="clear" w:color="auto" w:fill="auto"/>
            <w:vAlign w:val="center"/>
            <w:hideMark/>
          </w:tcPr>
          <w:p w14:paraId="3EA7179C" w14:textId="4068CE43" w:rsidR="000C2971" w:rsidRPr="000C2971" w:rsidRDefault="005E2C59" w:rsidP="0007725C">
            <w:pPr>
              <w:spacing w:line="240" w:lineRule="auto"/>
              <w:rPr>
                <w:rFonts w:eastAsia="Times New Roman"/>
                <w:b/>
                <w:color w:val="000000"/>
                <w:sz w:val="20"/>
                <w:szCs w:val="20"/>
              </w:rPr>
            </w:pPr>
            <w:r>
              <w:rPr>
                <w:rFonts w:eastAsia="Times New Roman"/>
                <w:b/>
                <w:color w:val="000000"/>
                <w:sz w:val="20"/>
                <w:szCs w:val="20"/>
              </w:rPr>
              <w:t>Erro Padrão Limite Superior</w:t>
            </w:r>
          </w:p>
        </w:tc>
      </w:tr>
      <w:tr w:rsidR="0007725C" w:rsidRPr="000C2971" w14:paraId="7F7DAB48" w14:textId="77777777" w:rsidTr="00AC1232">
        <w:trPr>
          <w:trHeight w:val="369"/>
          <w:jc w:val="center"/>
        </w:trPr>
        <w:tc>
          <w:tcPr>
            <w:tcW w:w="1670" w:type="dxa"/>
            <w:tcBorders>
              <w:top w:val="nil"/>
              <w:left w:val="nil"/>
              <w:bottom w:val="single" w:sz="12" w:space="0" w:color="auto"/>
              <w:right w:val="nil"/>
            </w:tcBorders>
            <w:shd w:val="clear" w:color="auto" w:fill="auto"/>
            <w:vAlign w:val="center"/>
            <w:hideMark/>
          </w:tcPr>
          <w:p w14:paraId="0B5B6376" w14:textId="51848FC0" w:rsidR="000C2971" w:rsidRPr="000C2971" w:rsidRDefault="000C2971" w:rsidP="0007725C">
            <w:pPr>
              <w:spacing w:line="240" w:lineRule="auto"/>
              <w:rPr>
                <w:rFonts w:eastAsia="Times New Roman"/>
                <w:b/>
                <w:color w:val="000000"/>
                <w:sz w:val="20"/>
                <w:szCs w:val="20"/>
              </w:rPr>
            </w:pPr>
            <w:bookmarkStart w:id="123" w:name="RANGE!B12"/>
            <w:r w:rsidRPr="000C2971">
              <w:rPr>
                <w:rFonts w:eastAsia="Times New Roman"/>
                <w:b/>
                <w:color w:val="000000"/>
                <w:sz w:val="20"/>
                <w:szCs w:val="20"/>
              </w:rPr>
              <w:t>A</w:t>
            </w:r>
            <w:r w:rsidR="0087217C">
              <w:rPr>
                <w:rFonts w:eastAsia="Times New Roman"/>
                <w:b/>
                <w:color w:val="000000"/>
                <w:sz w:val="20"/>
                <w:szCs w:val="20"/>
              </w:rPr>
              <w:t>titude do influenciado</w:t>
            </w:r>
            <w:r w:rsidR="0092088D">
              <w:rPr>
                <w:rFonts w:eastAsia="Times New Roman"/>
                <w:b/>
                <w:color w:val="000000"/>
                <w:sz w:val="20"/>
                <w:szCs w:val="20"/>
              </w:rPr>
              <w:t>r</w:t>
            </w:r>
            <w:bookmarkEnd w:id="123"/>
          </w:p>
        </w:tc>
        <w:tc>
          <w:tcPr>
            <w:tcW w:w="1335" w:type="dxa"/>
            <w:tcBorders>
              <w:top w:val="nil"/>
              <w:left w:val="nil"/>
              <w:bottom w:val="single" w:sz="12" w:space="0" w:color="auto"/>
              <w:right w:val="nil"/>
            </w:tcBorders>
            <w:shd w:val="clear" w:color="auto" w:fill="auto"/>
            <w:vAlign w:val="center"/>
            <w:hideMark/>
          </w:tcPr>
          <w:p w14:paraId="4C035333" w14:textId="77777777" w:rsidR="000C2971" w:rsidRPr="000C2971" w:rsidRDefault="000C2971" w:rsidP="0007725C">
            <w:pPr>
              <w:spacing w:line="240" w:lineRule="auto"/>
              <w:rPr>
                <w:rFonts w:eastAsia="Times New Roman"/>
                <w:color w:val="000000"/>
                <w:sz w:val="20"/>
                <w:szCs w:val="20"/>
              </w:rPr>
            </w:pPr>
            <w:r w:rsidRPr="000C2971">
              <w:rPr>
                <w:rFonts w:eastAsia="Times New Roman"/>
                <w:color w:val="000000"/>
                <w:sz w:val="20"/>
                <w:szCs w:val="20"/>
              </w:rPr>
              <w:t>-0,1403</w:t>
            </w:r>
          </w:p>
        </w:tc>
        <w:tc>
          <w:tcPr>
            <w:tcW w:w="1503" w:type="dxa"/>
            <w:tcBorders>
              <w:top w:val="nil"/>
              <w:left w:val="nil"/>
              <w:bottom w:val="single" w:sz="12" w:space="0" w:color="auto"/>
              <w:right w:val="nil"/>
            </w:tcBorders>
            <w:shd w:val="clear" w:color="auto" w:fill="auto"/>
            <w:vAlign w:val="center"/>
            <w:hideMark/>
          </w:tcPr>
          <w:p w14:paraId="369BA13F" w14:textId="77777777" w:rsidR="000C2971" w:rsidRPr="000C2971" w:rsidRDefault="000C2971" w:rsidP="0007725C">
            <w:pPr>
              <w:spacing w:line="240" w:lineRule="auto"/>
              <w:rPr>
                <w:rFonts w:eastAsia="Times New Roman"/>
                <w:color w:val="000000"/>
                <w:sz w:val="20"/>
                <w:szCs w:val="20"/>
              </w:rPr>
            </w:pPr>
            <w:r w:rsidRPr="000C2971">
              <w:rPr>
                <w:rFonts w:eastAsia="Times New Roman"/>
                <w:color w:val="000000"/>
                <w:sz w:val="20"/>
                <w:szCs w:val="20"/>
              </w:rPr>
              <w:t>0,0681</w:t>
            </w:r>
          </w:p>
        </w:tc>
        <w:tc>
          <w:tcPr>
            <w:tcW w:w="1501" w:type="dxa"/>
            <w:tcBorders>
              <w:top w:val="nil"/>
              <w:left w:val="nil"/>
              <w:bottom w:val="single" w:sz="12" w:space="0" w:color="auto"/>
              <w:right w:val="nil"/>
            </w:tcBorders>
            <w:shd w:val="clear" w:color="auto" w:fill="auto"/>
            <w:vAlign w:val="center"/>
            <w:hideMark/>
          </w:tcPr>
          <w:p w14:paraId="0B85BFF0" w14:textId="77777777" w:rsidR="000C2971" w:rsidRPr="000C2971" w:rsidRDefault="000C2971" w:rsidP="0007725C">
            <w:pPr>
              <w:spacing w:line="240" w:lineRule="auto"/>
              <w:rPr>
                <w:rFonts w:eastAsia="Times New Roman"/>
                <w:color w:val="000000"/>
                <w:sz w:val="20"/>
                <w:szCs w:val="20"/>
              </w:rPr>
            </w:pPr>
            <w:r w:rsidRPr="000C2971">
              <w:rPr>
                <w:rFonts w:eastAsia="Times New Roman"/>
                <w:color w:val="000000"/>
                <w:sz w:val="20"/>
                <w:szCs w:val="20"/>
              </w:rPr>
              <w:t>-0,2857</w:t>
            </w:r>
          </w:p>
        </w:tc>
        <w:tc>
          <w:tcPr>
            <w:tcW w:w="1548" w:type="dxa"/>
            <w:tcBorders>
              <w:top w:val="nil"/>
              <w:left w:val="nil"/>
              <w:bottom w:val="single" w:sz="12" w:space="0" w:color="auto"/>
              <w:right w:val="nil"/>
            </w:tcBorders>
            <w:shd w:val="clear" w:color="auto" w:fill="auto"/>
            <w:vAlign w:val="center"/>
            <w:hideMark/>
          </w:tcPr>
          <w:p w14:paraId="252109B2" w14:textId="77777777" w:rsidR="000C2971" w:rsidRPr="000C2971" w:rsidRDefault="000C2971" w:rsidP="0007725C">
            <w:pPr>
              <w:spacing w:line="240" w:lineRule="auto"/>
              <w:rPr>
                <w:rFonts w:eastAsia="Times New Roman"/>
                <w:color w:val="000000"/>
                <w:sz w:val="20"/>
                <w:szCs w:val="20"/>
              </w:rPr>
            </w:pPr>
            <w:r w:rsidRPr="000C2971">
              <w:rPr>
                <w:rFonts w:eastAsia="Times New Roman"/>
                <w:color w:val="000000"/>
                <w:sz w:val="20"/>
                <w:szCs w:val="20"/>
              </w:rPr>
              <w:t>-0,0217</w:t>
            </w:r>
          </w:p>
        </w:tc>
      </w:tr>
    </w:tbl>
    <w:p w14:paraId="0A791E12" w14:textId="0CCE997A" w:rsidR="000C2971" w:rsidRPr="0007725C" w:rsidRDefault="0007725C" w:rsidP="0007725C">
      <w:pPr>
        <w:pStyle w:val="Texto"/>
        <w:ind w:firstLine="720"/>
        <w:jc w:val="left"/>
        <w:rPr>
          <w:sz w:val="20"/>
          <w:szCs w:val="20"/>
        </w:rPr>
      </w:pPr>
      <w:r w:rsidRPr="0007725C">
        <w:rPr>
          <w:sz w:val="20"/>
          <w:szCs w:val="20"/>
        </w:rPr>
        <w:t>Fonte: Dados da pesquisa (2018)</w:t>
      </w:r>
    </w:p>
    <w:p w14:paraId="7B8E2B8B" w14:textId="77777777" w:rsidR="000C2971" w:rsidRDefault="000C2971">
      <w:pPr>
        <w:keepNext/>
        <w:keepLines/>
        <w:jc w:val="both"/>
      </w:pPr>
    </w:p>
    <w:p w14:paraId="3B2AFA43" w14:textId="77777777" w:rsidR="00BA7DFA" w:rsidRPr="0007725C" w:rsidRDefault="00725482" w:rsidP="0007725C">
      <w:pPr>
        <w:pStyle w:val="Texto"/>
        <w:rPr>
          <w:rFonts w:cs="Arial"/>
        </w:rPr>
      </w:pPr>
      <w:r>
        <w:tab/>
      </w:r>
      <w:r w:rsidRPr="0007725C">
        <w:rPr>
          <w:rFonts w:cs="Arial"/>
        </w:rPr>
        <w:t xml:space="preserve">A análise das possíveis consequências dos dados apresentados acima, considerando a abordagem teórica deste trabalho, será apresentada no capítulo a seguir. </w:t>
      </w:r>
    </w:p>
    <w:p w14:paraId="0CBAFDD4" w14:textId="20AC66E0" w:rsidR="00BA7DFA" w:rsidRPr="0007725C" w:rsidRDefault="00725482" w:rsidP="0007725C">
      <w:pPr>
        <w:pStyle w:val="Ttulo3"/>
        <w:numPr>
          <w:ilvl w:val="3"/>
          <w:numId w:val="2"/>
        </w:numPr>
        <w:spacing w:before="300" w:after="300"/>
        <w:ind w:left="851" w:hanging="851"/>
        <w:jc w:val="left"/>
        <w:rPr>
          <w:rFonts w:eastAsia="Times New Roman" w:cs="Times New Roman"/>
          <w:bCs/>
          <w:sz w:val="24"/>
          <w:szCs w:val="22"/>
          <w:lang w:eastAsia="en-US"/>
        </w:rPr>
      </w:pPr>
      <w:bookmarkStart w:id="124" w:name="_jlg7u9cyrlbf" w:colFirst="0" w:colLast="0"/>
      <w:bookmarkStart w:id="125" w:name="_Toc531785602"/>
      <w:bookmarkEnd w:id="124"/>
      <w:r w:rsidRPr="0007725C">
        <w:rPr>
          <w:rFonts w:eastAsia="Times New Roman" w:cs="Times New Roman"/>
          <w:bCs/>
          <w:sz w:val="24"/>
          <w:szCs w:val="22"/>
          <w:lang w:eastAsia="en-US"/>
        </w:rPr>
        <w:t>Análise da Variável Independente Humorista</w:t>
      </w:r>
      <w:bookmarkEnd w:id="125"/>
      <w:r w:rsidRPr="0007725C">
        <w:rPr>
          <w:rFonts w:eastAsia="Times New Roman" w:cs="Times New Roman"/>
          <w:bCs/>
          <w:sz w:val="24"/>
          <w:szCs w:val="22"/>
          <w:lang w:eastAsia="en-US"/>
        </w:rPr>
        <w:t xml:space="preserve"> </w:t>
      </w:r>
    </w:p>
    <w:p w14:paraId="61B9BB91" w14:textId="7FC8A43A" w:rsidR="00BA7DFA" w:rsidRPr="0007725C" w:rsidRDefault="00725482" w:rsidP="0007725C">
      <w:pPr>
        <w:pStyle w:val="Texto"/>
        <w:rPr>
          <w:rFonts w:cs="Arial"/>
        </w:rPr>
      </w:pPr>
      <w:r w:rsidRPr="0007725C">
        <w:rPr>
          <w:rFonts w:cs="Arial"/>
        </w:rPr>
        <w:t xml:space="preserve">Quando a variável independente foi </w:t>
      </w:r>
      <w:r w:rsidR="00D94E20">
        <w:rPr>
          <w:rFonts w:cs="Arial"/>
        </w:rPr>
        <w:t>compreendida</w:t>
      </w:r>
      <w:r w:rsidRPr="0007725C">
        <w:rPr>
          <w:rFonts w:cs="Arial"/>
        </w:rPr>
        <w:t xml:space="preserve"> como o humorista,</w:t>
      </w:r>
      <w:r w:rsidR="001474E1" w:rsidRPr="001474E1">
        <w:rPr>
          <w:rFonts w:cs="Arial"/>
        </w:rPr>
        <w:t xml:space="preserve"> </w:t>
      </w:r>
      <w:r w:rsidR="001474E1">
        <w:rPr>
          <w:rFonts w:cs="Arial"/>
        </w:rPr>
        <w:t xml:space="preserve">onde </w:t>
      </w:r>
      <w:r w:rsidR="001474E1">
        <w:rPr>
          <w:rFonts w:cs="Arial"/>
        </w:rPr>
        <w:t xml:space="preserve">o humorista </w:t>
      </w:r>
      <w:r w:rsidR="001474E1">
        <w:rPr>
          <w:rFonts w:cs="Arial"/>
        </w:rPr>
        <w:t>neutr</w:t>
      </w:r>
      <w:r w:rsidR="001474E1">
        <w:rPr>
          <w:rFonts w:cs="Arial"/>
        </w:rPr>
        <w:t>o</w:t>
      </w:r>
      <w:r w:rsidR="001474E1">
        <w:rPr>
          <w:rFonts w:cs="Arial"/>
        </w:rPr>
        <w:t xml:space="preserve"> foi </w:t>
      </w:r>
      <w:r w:rsidR="001474E1">
        <w:rPr>
          <w:rFonts w:cs="Arial"/>
        </w:rPr>
        <w:t>codificado</w:t>
      </w:r>
      <w:r w:rsidR="001474E1">
        <w:rPr>
          <w:rFonts w:cs="Arial"/>
        </w:rPr>
        <w:t xml:space="preserve"> como 0 (zero) e </w:t>
      </w:r>
      <w:r w:rsidR="001474E1">
        <w:rPr>
          <w:rFonts w:cs="Arial"/>
        </w:rPr>
        <w:t>o humorista bem-humorado</w:t>
      </w:r>
      <w:r w:rsidR="001474E1">
        <w:rPr>
          <w:rFonts w:cs="Arial"/>
        </w:rPr>
        <w:t xml:space="preserve"> como 1 (um)</w:t>
      </w:r>
      <w:r w:rsidR="001474E1">
        <w:rPr>
          <w:rFonts w:cs="Arial"/>
        </w:rPr>
        <w:t xml:space="preserve">, </w:t>
      </w:r>
      <w:r w:rsidRPr="0007725C">
        <w:rPr>
          <w:rFonts w:cs="Arial"/>
        </w:rPr>
        <w:t>percebeu-se um efeito total positivo, sendo que a humorista mais repr</w:t>
      </w:r>
      <w:r w:rsidR="00D94E20">
        <w:rPr>
          <w:rFonts w:cs="Arial"/>
        </w:rPr>
        <w:t>esentativa foi a Tatá Werneck</w:t>
      </w:r>
      <w:r w:rsidR="001474E1">
        <w:rPr>
          <w:rFonts w:cs="Arial"/>
        </w:rPr>
        <w:t xml:space="preserve"> (considerando que o valor foi positivo, mais próximo de “1”</w:t>
      </w:r>
      <w:r w:rsidR="00BD0754">
        <w:rPr>
          <w:rFonts w:cs="Arial"/>
        </w:rPr>
        <w:t xml:space="preserve"> - valor codificado para humoristas bem-humorados</w:t>
      </w:r>
      <w:r w:rsidR="001474E1">
        <w:rPr>
          <w:rFonts w:cs="Arial"/>
        </w:rPr>
        <w:t>)</w:t>
      </w:r>
      <w:r w:rsidR="00D94E20">
        <w:rPr>
          <w:rFonts w:cs="Arial"/>
        </w:rPr>
        <w:t>. C</w:t>
      </w:r>
      <w:r w:rsidRPr="0007725C">
        <w:rPr>
          <w:rFonts w:cs="Arial"/>
        </w:rPr>
        <w:t xml:space="preserve">ontudo, </w:t>
      </w:r>
      <w:r w:rsidR="00D94E20">
        <w:rPr>
          <w:rFonts w:cs="Arial"/>
        </w:rPr>
        <w:t xml:space="preserve">o valor </w:t>
      </w:r>
      <w:r w:rsidRPr="0007725C">
        <w:rPr>
          <w:rFonts w:cs="Arial"/>
        </w:rPr>
        <w:t>mostrou-se não significativo (coef.=0,1437, se= 0,19</w:t>
      </w:r>
      <w:r w:rsidR="00D94E20">
        <w:rPr>
          <w:rFonts w:cs="Arial"/>
        </w:rPr>
        <w:t>38  p=0,3876). O efeito direto foi</w:t>
      </w:r>
      <w:r w:rsidRPr="0007725C">
        <w:rPr>
          <w:rFonts w:cs="Arial"/>
        </w:rPr>
        <w:t xml:space="preserve"> produzido pelo humorista considerado menos humorado (</w:t>
      </w:r>
      <w:r w:rsidR="00D94E20">
        <w:rPr>
          <w:rFonts w:cs="Arial"/>
        </w:rPr>
        <w:t>Felipe Neto)</w:t>
      </w:r>
      <w:r w:rsidR="00BD0754" w:rsidRPr="00BD0754">
        <w:rPr>
          <w:rFonts w:cs="Arial"/>
        </w:rPr>
        <w:t xml:space="preserve"> </w:t>
      </w:r>
      <w:r w:rsidR="00BD0754">
        <w:rPr>
          <w:rFonts w:cs="Arial"/>
        </w:rPr>
        <w:t xml:space="preserve">(considerando que o valor foi </w:t>
      </w:r>
      <w:r w:rsidR="00BD0754">
        <w:rPr>
          <w:rFonts w:cs="Arial"/>
        </w:rPr>
        <w:t>negativo</w:t>
      </w:r>
      <w:r w:rsidR="00BD0754">
        <w:rPr>
          <w:rFonts w:cs="Arial"/>
        </w:rPr>
        <w:t>, mais próximo de “</w:t>
      </w:r>
      <w:r w:rsidR="00BD0754">
        <w:rPr>
          <w:rFonts w:cs="Arial"/>
        </w:rPr>
        <w:t>0”</w:t>
      </w:r>
      <w:r w:rsidR="00BD0754">
        <w:rPr>
          <w:rFonts w:cs="Arial"/>
        </w:rPr>
        <w:t xml:space="preserve"> - valor codificado para humoristas </w:t>
      </w:r>
      <w:r w:rsidR="000E124B">
        <w:rPr>
          <w:rFonts w:cs="Arial"/>
        </w:rPr>
        <w:t>neutro</w:t>
      </w:r>
      <w:r w:rsidR="00BD0754">
        <w:rPr>
          <w:rFonts w:cs="Arial"/>
        </w:rPr>
        <w:t>s)</w:t>
      </w:r>
      <w:r w:rsidR="00D94E20">
        <w:rPr>
          <w:rFonts w:cs="Arial"/>
        </w:rPr>
        <w:t>, contudo não se teve</w:t>
      </w:r>
      <w:r w:rsidRPr="0007725C">
        <w:rPr>
          <w:rFonts w:cs="Arial"/>
        </w:rPr>
        <w:t xml:space="preserve"> um efeito significativo na atitude da marca (coef.=  -0,1530, se=0,1959  p</w:t>
      </w:r>
      <w:r w:rsidR="00D94E20">
        <w:rPr>
          <w:rFonts w:cs="Arial"/>
        </w:rPr>
        <w:t>=0,3424). Já o efeito indireto foi</w:t>
      </w:r>
      <w:r w:rsidRPr="0007725C">
        <w:rPr>
          <w:rFonts w:cs="Arial"/>
        </w:rPr>
        <w:t xml:space="preserve"> provocado pela humorista Tatá Werneck</w:t>
      </w:r>
      <w:r w:rsidR="000E124B">
        <w:rPr>
          <w:rFonts w:cs="Arial"/>
        </w:rPr>
        <w:t xml:space="preserve"> </w:t>
      </w:r>
      <w:r w:rsidR="000E124B">
        <w:rPr>
          <w:rFonts w:cs="Arial"/>
        </w:rPr>
        <w:t>(considerando que o valor foi positivo, mais próximo de “1” - valor codificado para humoristas bem-humorados)</w:t>
      </w:r>
      <w:r w:rsidRPr="0007725C">
        <w:rPr>
          <w:rFonts w:cs="Arial"/>
        </w:rPr>
        <w:t>, sendo ele significativo (coef.=0,</w:t>
      </w:r>
      <w:r w:rsidR="001474E1">
        <w:rPr>
          <w:rFonts w:cs="Arial"/>
        </w:rPr>
        <w:t>2967</w:t>
      </w:r>
      <w:r w:rsidRPr="0007725C">
        <w:rPr>
          <w:rFonts w:cs="Arial"/>
        </w:rPr>
        <w:t xml:space="preserve">, </w:t>
      </w:r>
      <w:r w:rsidR="00655A52">
        <w:rPr>
          <w:rFonts w:cs="Arial"/>
        </w:rPr>
        <w:t>Erro Padrão</w:t>
      </w:r>
      <w:r w:rsidRPr="0007725C">
        <w:rPr>
          <w:rFonts w:cs="Arial"/>
        </w:rPr>
        <w:t xml:space="preserve">=0,0878  </w:t>
      </w:r>
      <w:r w:rsidR="00655A52">
        <w:rPr>
          <w:rFonts w:cs="Arial"/>
        </w:rPr>
        <w:t xml:space="preserve">LIMITE INFERIOR </w:t>
      </w:r>
      <w:r w:rsidRPr="0007725C">
        <w:rPr>
          <w:rFonts w:cs="Arial"/>
        </w:rPr>
        <w:t>=0,</w:t>
      </w:r>
      <w:r w:rsidR="001474E1">
        <w:rPr>
          <w:rFonts w:cs="Arial"/>
        </w:rPr>
        <w:t>1317</w:t>
      </w:r>
      <w:r w:rsidRPr="0007725C">
        <w:rPr>
          <w:rFonts w:cs="Arial"/>
        </w:rPr>
        <w:t xml:space="preserve"> e </w:t>
      </w:r>
      <w:r w:rsidR="005E2C59">
        <w:rPr>
          <w:rFonts w:cs="Arial"/>
        </w:rPr>
        <w:t xml:space="preserve">LIMITE SUPERIOR </w:t>
      </w:r>
      <w:r w:rsidRPr="0007725C">
        <w:rPr>
          <w:rFonts w:cs="Arial"/>
        </w:rPr>
        <w:t>=0,</w:t>
      </w:r>
      <w:r w:rsidR="001474E1">
        <w:rPr>
          <w:rFonts w:cs="Arial"/>
        </w:rPr>
        <w:t>4929</w:t>
      </w:r>
      <w:r w:rsidRPr="0007725C">
        <w:rPr>
          <w:rFonts w:cs="Arial"/>
        </w:rPr>
        <w:t>).</w:t>
      </w:r>
    </w:p>
    <w:p w14:paraId="2D5D8C35" w14:textId="77777777" w:rsidR="00BA7DFA" w:rsidRDefault="00BA7DFA">
      <w:pPr>
        <w:tabs>
          <w:tab w:val="left" w:pos="720"/>
          <w:tab w:val="left" w:pos="1080"/>
        </w:tabs>
        <w:jc w:val="both"/>
        <w:rPr>
          <w:highlight w:val="yellow"/>
        </w:rPr>
      </w:pPr>
    </w:p>
    <w:p w14:paraId="4B478352" w14:textId="77777777" w:rsidR="00AC1232" w:rsidRDefault="00AC1232" w:rsidP="00AC1232">
      <w:pPr>
        <w:pStyle w:val="Legenda"/>
        <w:keepNext/>
        <w:ind w:firstLine="709"/>
        <w:jc w:val="both"/>
      </w:pPr>
    </w:p>
    <w:p w14:paraId="575E966D" w14:textId="0E8D6F15" w:rsidR="00AC1232" w:rsidRDefault="00AC1232" w:rsidP="00AC1232">
      <w:pPr>
        <w:pStyle w:val="Legenda"/>
        <w:keepNext/>
        <w:ind w:firstLine="709"/>
        <w:jc w:val="both"/>
      </w:pPr>
      <w:bookmarkStart w:id="126" w:name="_Toc529750847"/>
      <w:r>
        <w:t xml:space="preserve">Tabela </w:t>
      </w:r>
      <w:r w:rsidR="003A4FC1">
        <w:rPr>
          <w:noProof/>
        </w:rPr>
        <w:fldChar w:fldCharType="begin"/>
      </w:r>
      <w:r w:rsidR="003A4FC1">
        <w:rPr>
          <w:noProof/>
        </w:rPr>
        <w:instrText xml:space="preserve"> SEQ Tabela \* ARABIC </w:instrText>
      </w:r>
      <w:r w:rsidR="003A4FC1">
        <w:rPr>
          <w:noProof/>
        </w:rPr>
        <w:fldChar w:fldCharType="separate"/>
      </w:r>
      <w:r>
        <w:rPr>
          <w:noProof/>
        </w:rPr>
        <w:t>5</w:t>
      </w:r>
      <w:r w:rsidR="003A4FC1">
        <w:rPr>
          <w:noProof/>
        </w:rPr>
        <w:fldChar w:fldCharType="end"/>
      </w:r>
      <w:r>
        <w:t xml:space="preserve"> </w:t>
      </w:r>
      <w:r w:rsidRPr="001B62E3">
        <w:t>- MEDIAÇÃO PARA PÚBLICO GERAL - INFLUENCIADOR</w:t>
      </w:r>
      <w:bookmarkEnd w:id="126"/>
    </w:p>
    <w:tbl>
      <w:tblPr>
        <w:tblW w:w="7543" w:type="dxa"/>
        <w:jc w:val="center"/>
        <w:tblCellMar>
          <w:left w:w="70" w:type="dxa"/>
          <w:right w:w="70" w:type="dxa"/>
        </w:tblCellMar>
        <w:tblLook w:val="04A0" w:firstRow="1" w:lastRow="0" w:firstColumn="1" w:lastColumn="0" w:noHBand="0" w:noVBand="1"/>
      </w:tblPr>
      <w:tblGrid>
        <w:gridCol w:w="1796"/>
        <w:gridCol w:w="1343"/>
        <w:gridCol w:w="1182"/>
        <w:gridCol w:w="1523"/>
        <w:gridCol w:w="1699"/>
      </w:tblGrid>
      <w:tr w:rsidR="0007725C" w:rsidRPr="0007725C" w14:paraId="152B600A" w14:textId="77777777" w:rsidTr="002703BF">
        <w:trPr>
          <w:trHeight w:val="270"/>
          <w:jc w:val="center"/>
        </w:trPr>
        <w:tc>
          <w:tcPr>
            <w:tcW w:w="7543" w:type="dxa"/>
            <w:gridSpan w:val="5"/>
            <w:tcBorders>
              <w:top w:val="single" w:sz="12" w:space="0" w:color="auto"/>
              <w:left w:val="nil"/>
              <w:bottom w:val="single" w:sz="12" w:space="0" w:color="auto"/>
              <w:right w:val="nil"/>
            </w:tcBorders>
            <w:shd w:val="clear" w:color="auto" w:fill="auto"/>
            <w:vAlign w:val="center"/>
            <w:hideMark/>
          </w:tcPr>
          <w:p w14:paraId="025BC1ED" w14:textId="1A14364A" w:rsidR="0007725C" w:rsidRPr="0007725C" w:rsidRDefault="0007725C" w:rsidP="002703BF">
            <w:pPr>
              <w:spacing w:line="240" w:lineRule="auto"/>
              <w:rPr>
                <w:rFonts w:eastAsia="Times New Roman"/>
                <w:b/>
                <w:color w:val="000000"/>
                <w:sz w:val="20"/>
                <w:szCs w:val="20"/>
              </w:rPr>
            </w:pPr>
            <w:bookmarkStart w:id="127" w:name="_g90im1xzcvat" w:colFirst="0" w:colLast="0"/>
            <w:bookmarkStart w:id="128" w:name="_24p1gltb1dkz" w:colFirst="0" w:colLast="0"/>
            <w:bookmarkEnd w:id="127"/>
            <w:bookmarkEnd w:id="128"/>
            <w:r w:rsidRPr="0007725C">
              <w:rPr>
                <w:rFonts w:eastAsia="Times New Roman"/>
                <w:b/>
                <w:color w:val="000000"/>
                <w:sz w:val="20"/>
                <w:szCs w:val="20"/>
              </w:rPr>
              <w:t>Efeito Total</w:t>
            </w:r>
          </w:p>
        </w:tc>
      </w:tr>
      <w:tr w:rsidR="0007725C" w:rsidRPr="002703BF" w14:paraId="086DD885" w14:textId="77777777" w:rsidTr="002703BF">
        <w:trPr>
          <w:trHeight w:val="270"/>
          <w:jc w:val="center"/>
        </w:trPr>
        <w:tc>
          <w:tcPr>
            <w:tcW w:w="1713" w:type="dxa"/>
            <w:tcBorders>
              <w:top w:val="nil"/>
              <w:left w:val="nil"/>
              <w:bottom w:val="single" w:sz="12" w:space="0" w:color="auto"/>
              <w:right w:val="nil"/>
            </w:tcBorders>
            <w:shd w:val="clear" w:color="auto" w:fill="auto"/>
            <w:vAlign w:val="center"/>
            <w:hideMark/>
          </w:tcPr>
          <w:p w14:paraId="3C10294A"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Effect</w:t>
            </w:r>
          </w:p>
        </w:tc>
        <w:tc>
          <w:tcPr>
            <w:tcW w:w="1369" w:type="dxa"/>
            <w:tcBorders>
              <w:top w:val="nil"/>
              <w:left w:val="nil"/>
              <w:bottom w:val="single" w:sz="12" w:space="0" w:color="auto"/>
              <w:right w:val="nil"/>
            </w:tcBorders>
            <w:shd w:val="clear" w:color="auto" w:fill="auto"/>
            <w:vAlign w:val="center"/>
            <w:hideMark/>
          </w:tcPr>
          <w:p w14:paraId="530CDB91"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se</w:t>
            </w:r>
          </w:p>
        </w:tc>
        <w:tc>
          <w:tcPr>
            <w:tcW w:w="1198" w:type="dxa"/>
            <w:tcBorders>
              <w:top w:val="nil"/>
              <w:left w:val="nil"/>
              <w:bottom w:val="single" w:sz="12" w:space="0" w:color="auto"/>
              <w:right w:val="nil"/>
            </w:tcBorders>
            <w:shd w:val="clear" w:color="auto" w:fill="auto"/>
            <w:vAlign w:val="center"/>
            <w:hideMark/>
          </w:tcPr>
          <w:p w14:paraId="2F5021CB"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p</w:t>
            </w:r>
          </w:p>
        </w:tc>
        <w:tc>
          <w:tcPr>
            <w:tcW w:w="1542" w:type="dxa"/>
            <w:tcBorders>
              <w:top w:val="nil"/>
              <w:left w:val="nil"/>
              <w:bottom w:val="single" w:sz="12" w:space="0" w:color="auto"/>
              <w:right w:val="nil"/>
            </w:tcBorders>
            <w:shd w:val="clear" w:color="auto" w:fill="auto"/>
            <w:vAlign w:val="center"/>
            <w:hideMark/>
          </w:tcPr>
          <w:p w14:paraId="302D339A" w14:textId="16EA45D6" w:rsidR="0007725C" w:rsidRPr="0007725C" w:rsidRDefault="00655A52" w:rsidP="0007725C">
            <w:pPr>
              <w:spacing w:line="240" w:lineRule="auto"/>
              <w:rPr>
                <w:rFonts w:eastAsia="Times New Roman"/>
                <w:b/>
                <w:color w:val="000000"/>
                <w:sz w:val="20"/>
                <w:szCs w:val="20"/>
              </w:rPr>
            </w:pPr>
            <w:r>
              <w:rPr>
                <w:rFonts w:eastAsia="Times New Roman"/>
                <w:b/>
                <w:color w:val="000000"/>
                <w:sz w:val="20"/>
                <w:szCs w:val="20"/>
              </w:rPr>
              <w:t xml:space="preserve">LIMITE INFERIOR </w:t>
            </w:r>
          </w:p>
        </w:tc>
        <w:tc>
          <w:tcPr>
            <w:tcW w:w="1721" w:type="dxa"/>
            <w:tcBorders>
              <w:top w:val="nil"/>
              <w:left w:val="nil"/>
              <w:bottom w:val="single" w:sz="12" w:space="0" w:color="auto"/>
              <w:right w:val="nil"/>
            </w:tcBorders>
            <w:shd w:val="clear" w:color="auto" w:fill="auto"/>
            <w:vAlign w:val="center"/>
            <w:hideMark/>
          </w:tcPr>
          <w:p w14:paraId="51216007" w14:textId="15EBCA20" w:rsidR="0007725C" w:rsidRPr="0007725C" w:rsidRDefault="005E2C59" w:rsidP="0007725C">
            <w:pPr>
              <w:spacing w:line="240" w:lineRule="auto"/>
              <w:rPr>
                <w:rFonts w:eastAsia="Times New Roman"/>
                <w:b/>
                <w:color w:val="000000"/>
                <w:sz w:val="20"/>
                <w:szCs w:val="20"/>
              </w:rPr>
            </w:pPr>
            <w:r>
              <w:rPr>
                <w:rFonts w:eastAsia="Times New Roman"/>
                <w:b/>
                <w:color w:val="000000"/>
                <w:sz w:val="20"/>
                <w:szCs w:val="20"/>
              </w:rPr>
              <w:t xml:space="preserve">LIMITE SUPERIOR </w:t>
            </w:r>
          </w:p>
        </w:tc>
      </w:tr>
      <w:tr w:rsidR="0007725C" w:rsidRPr="002703BF" w14:paraId="3594BD24" w14:textId="77777777" w:rsidTr="002703BF">
        <w:trPr>
          <w:trHeight w:val="270"/>
          <w:jc w:val="center"/>
        </w:trPr>
        <w:tc>
          <w:tcPr>
            <w:tcW w:w="1713" w:type="dxa"/>
            <w:tcBorders>
              <w:top w:val="nil"/>
              <w:left w:val="nil"/>
              <w:bottom w:val="single" w:sz="12" w:space="0" w:color="auto"/>
              <w:right w:val="nil"/>
            </w:tcBorders>
            <w:shd w:val="clear" w:color="auto" w:fill="auto"/>
            <w:vAlign w:val="center"/>
            <w:hideMark/>
          </w:tcPr>
          <w:p w14:paraId="79180FF9"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0,1437</w:t>
            </w:r>
          </w:p>
        </w:tc>
        <w:tc>
          <w:tcPr>
            <w:tcW w:w="1369" w:type="dxa"/>
            <w:tcBorders>
              <w:top w:val="nil"/>
              <w:left w:val="nil"/>
              <w:bottom w:val="single" w:sz="12" w:space="0" w:color="auto"/>
              <w:right w:val="nil"/>
            </w:tcBorders>
            <w:shd w:val="clear" w:color="auto" w:fill="auto"/>
            <w:vAlign w:val="center"/>
            <w:hideMark/>
          </w:tcPr>
          <w:p w14:paraId="2B29C35C"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0,1938</w:t>
            </w:r>
          </w:p>
        </w:tc>
        <w:tc>
          <w:tcPr>
            <w:tcW w:w="1198" w:type="dxa"/>
            <w:tcBorders>
              <w:top w:val="nil"/>
              <w:left w:val="nil"/>
              <w:bottom w:val="single" w:sz="12" w:space="0" w:color="auto"/>
              <w:right w:val="nil"/>
            </w:tcBorders>
            <w:shd w:val="clear" w:color="auto" w:fill="auto"/>
            <w:vAlign w:val="center"/>
            <w:hideMark/>
          </w:tcPr>
          <w:p w14:paraId="7C387CA8"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0,3876</w:t>
            </w:r>
          </w:p>
        </w:tc>
        <w:tc>
          <w:tcPr>
            <w:tcW w:w="1542" w:type="dxa"/>
            <w:tcBorders>
              <w:top w:val="nil"/>
              <w:left w:val="nil"/>
              <w:bottom w:val="single" w:sz="12" w:space="0" w:color="auto"/>
              <w:right w:val="nil"/>
            </w:tcBorders>
            <w:shd w:val="clear" w:color="auto" w:fill="auto"/>
            <w:vAlign w:val="center"/>
            <w:hideMark/>
          </w:tcPr>
          <w:p w14:paraId="1E1329E0"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-0,1838</w:t>
            </w:r>
          </w:p>
        </w:tc>
        <w:tc>
          <w:tcPr>
            <w:tcW w:w="1721" w:type="dxa"/>
            <w:tcBorders>
              <w:top w:val="nil"/>
              <w:left w:val="nil"/>
              <w:bottom w:val="single" w:sz="12" w:space="0" w:color="auto"/>
              <w:right w:val="nil"/>
            </w:tcBorders>
            <w:shd w:val="clear" w:color="auto" w:fill="auto"/>
            <w:vAlign w:val="center"/>
            <w:hideMark/>
          </w:tcPr>
          <w:p w14:paraId="603A3F21"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0,4711</w:t>
            </w:r>
          </w:p>
        </w:tc>
      </w:tr>
      <w:tr w:rsidR="0007725C" w:rsidRPr="002703BF" w14:paraId="4E03B873" w14:textId="77777777" w:rsidTr="002703BF">
        <w:trPr>
          <w:trHeight w:val="270"/>
          <w:jc w:val="center"/>
        </w:trPr>
        <w:tc>
          <w:tcPr>
            <w:tcW w:w="1713" w:type="dxa"/>
            <w:tcBorders>
              <w:top w:val="nil"/>
              <w:left w:val="nil"/>
              <w:bottom w:val="single" w:sz="12" w:space="0" w:color="auto"/>
              <w:right w:val="nil"/>
            </w:tcBorders>
            <w:shd w:val="clear" w:color="auto" w:fill="auto"/>
            <w:vAlign w:val="center"/>
            <w:hideMark/>
          </w:tcPr>
          <w:p w14:paraId="2628D3FD" w14:textId="29911DD2" w:rsidR="0007725C" w:rsidRPr="0007725C" w:rsidRDefault="0007725C" w:rsidP="0007725C">
            <w:pPr>
              <w:spacing w:line="240" w:lineRule="auto"/>
              <w:rPr>
                <w:rFonts w:eastAsia="Times New Roman"/>
                <w:b/>
                <w:color w:val="000000"/>
                <w:sz w:val="20"/>
                <w:szCs w:val="20"/>
              </w:rPr>
            </w:pPr>
            <w:bookmarkStart w:id="129" w:name="RANGE!B5"/>
            <w:r w:rsidRPr="0007725C">
              <w:rPr>
                <w:rFonts w:eastAsia="Times New Roman"/>
                <w:b/>
                <w:color w:val="000000"/>
                <w:sz w:val="20"/>
                <w:szCs w:val="20"/>
              </w:rPr>
              <w:t> </w:t>
            </w:r>
            <w:bookmarkEnd w:id="129"/>
          </w:p>
        </w:tc>
        <w:tc>
          <w:tcPr>
            <w:tcW w:w="1369" w:type="dxa"/>
            <w:tcBorders>
              <w:top w:val="nil"/>
              <w:left w:val="nil"/>
              <w:bottom w:val="single" w:sz="12" w:space="0" w:color="auto"/>
              <w:right w:val="nil"/>
            </w:tcBorders>
            <w:shd w:val="clear" w:color="auto" w:fill="auto"/>
            <w:vAlign w:val="center"/>
            <w:hideMark/>
          </w:tcPr>
          <w:p w14:paraId="07595673"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 </w:t>
            </w:r>
          </w:p>
        </w:tc>
        <w:tc>
          <w:tcPr>
            <w:tcW w:w="1198" w:type="dxa"/>
            <w:tcBorders>
              <w:top w:val="nil"/>
              <w:left w:val="nil"/>
              <w:bottom w:val="single" w:sz="12" w:space="0" w:color="auto"/>
              <w:right w:val="nil"/>
            </w:tcBorders>
            <w:shd w:val="clear" w:color="auto" w:fill="auto"/>
            <w:vAlign w:val="center"/>
            <w:hideMark/>
          </w:tcPr>
          <w:p w14:paraId="09561C79"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 </w:t>
            </w:r>
          </w:p>
        </w:tc>
        <w:tc>
          <w:tcPr>
            <w:tcW w:w="1542" w:type="dxa"/>
            <w:tcBorders>
              <w:top w:val="nil"/>
              <w:left w:val="nil"/>
              <w:bottom w:val="single" w:sz="12" w:space="0" w:color="auto"/>
              <w:right w:val="nil"/>
            </w:tcBorders>
            <w:shd w:val="clear" w:color="auto" w:fill="auto"/>
            <w:vAlign w:val="center"/>
            <w:hideMark/>
          </w:tcPr>
          <w:p w14:paraId="478F0541"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 </w:t>
            </w:r>
          </w:p>
        </w:tc>
        <w:tc>
          <w:tcPr>
            <w:tcW w:w="1721" w:type="dxa"/>
            <w:tcBorders>
              <w:top w:val="nil"/>
              <w:left w:val="nil"/>
              <w:bottom w:val="single" w:sz="12" w:space="0" w:color="auto"/>
              <w:right w:val="nil"/>
            </w:tcBorders>
            <w:shd w:val="clear" w:color="auto" w:fill="auto"/>
            <w:vAlign w:val="center"/>
            <w:hideMark/>
          </w:tcPr>
          <w:p w14:paraId="54C96A66"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 </w:t>
            </w:r>
          </w:p>
        </w:tc>
      </w:tr>
      <w:tr w:rsidR="0007725C" w:rsidRPr="0007725C" w14:paraId="35130B24" w14:textId="77777777" w:rsidTr="002703BF">
        <w:trPr>
          <w:trHeight w:val="270"/>
          <w:jc w:val="center"/>
        </w:trPr>
        <w:tc>
          <w:tcPr>
            <w:tcW w:w="7543" w:type="dxa"/>
            <w:gridSpan w:val="5"/>
            <w:tcBorders>
              <w:top w:val="single" w:sz="12" w:space="0" w:color="auto"/>
              <w:left w:val="nil"/>
              <w:bottom w:val="single" w:sz="12" w:space="0" w:color="auto"/>
              <w:right w:val="nil"/>
            </w:tcBorders>
            <w:shd w:val="clear" w:color="auto" w:fill="auto"/>
            <w:vAlign w:val="center"/>
            <w:hideMark/>
          </w:tcPr>
          <w:p w14:paraId="7FC7F51B"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 xml:space="preserve">Efeito Direto </w:t>
            </w:r>
          </w:p>
        </w:tc>
      </w:tr>
      <w:tr w:rsidR="0007725C" w:rsidRPr="002703BF" w14:paraId="07967F7E" w14:textId="77777777" w:rsidTr="002703BF">
        <w:trPr>
          <w:trHeight w:val="270"/>
          <w:jc w:val="center"/>
        </w:trPr>
        <w:tc>
          <w:tcPr>
            <w:tcW w:w="1713" w:type="dxa"/>
            <w:tcBorders>
              <w:top w:val="nil"/>
              <w:left w:val="nil"/>
              <w:bottom w:val="single" w:sz="12" w:space="0" w:color="auto"/>
              <w:right w:val="nil"/>
            </w:tcBorders>
            <w:shd w:val="clear" w:color="auto" w:fill="auto"/>
            <w:vAlign w:val="center"/>
            <w:hideMark/>
          </w:tcPr>
          <w:p w14:paraId="369F2125"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Effect</w:t>
            </w:r>
          </w:p>
        </w:tc>
        <w:tc>
          <w:tcPr>
            <w:tcW w:w="1369" w:type="dxa"/>
            <w:tcBorders>
              <w:top w:val="nil"/>
              <w:left w:val="nil"/>
              <w:bottom w:val="single" w:sz="12" w:space="0" w:color="auto"/>
              <w:right w:val="nil"/>
            </w:tcBorders>
            <w:shd w:val="clear" w:color="auto" w:fill="auto"/>
            <w:vAlign w:val="center"/>
            <w:hideMark/>
          </w:tcPr>
          <w:p w14:paraId="11C763B5"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se</w:t>
            </w:r>
          </w:p>
        </w:tc>
        <w:tc>
          <w:tcPr>
            <w:tcW w:w="1198" w:type="dxa"/>
            <w:tcBorders>
              <w:top w:val="nil"/>
              <w:left w:val="nil"/>
              <w:bottom w:val="single" w:sz="12" w:space="0" w:color="auto"/>
              <w:right w:val="nil"/>
            </w:tcBorders>
            <w:shd w:val="clear" w:color="auto" w:fill="auto"/>
            <w:vAlign w:val="center"/>
            <w:hideMark/>
          </w:tcPr>
          <w:p w14:paraId="2948D35F"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p</w:t>
            </w:r>
          </w:p>
        </w:tc>
        <w:tc>
          <w:tcPr>
            <w:tcW w:w="1542" w:type="dxa"/>
            <w:tcBorders>
              <w:top w:val="nil"/>
              <w:left w:val="nil"/>
              <w:bottom w:val="single" w:sz="12" w:space="0" w:color="auto"/>
              <w:right w:val="nil"/>
            </w:tcBorders>
            <w:shd w:val="clear" w:color="auto" w:fill="auto"/>
            <w:vAlign w:val="center"/>
            <w:hideMark/>
          </w:tcPr>
          <w:p w14:paraId="69E1BB53" w14:textId="74FBF2DD" w:rsidR="0007725C" w:rsidRPr="0007725C" w:rsidRDefault="00655A52" w:rsidP="0007725C">
            <w:pPr>
              <w:spacing w:line="240" w:lineRule="auto"/>
              <w:rPr>
                <w:rFonts w:eastAsia="Times New Roman"/>
                <w:b/>
                <w:color w:val="000000"/>
                <w:sz w:val="20"/>
                <w:szCs w:val="20"/>
              </w:rPr>
            </w:pPr>
            <w:r>
              <w:rPr>
                <w:rFonts w:eastAsia="Times New Roman"/>
                <w:b/>
                <w:color w:val="000000"/>
                <w:sz w:val="20"/>
                <w:szCs w:val="20"/>
              </w:rPr>
              <w:t xml:space="preserve">LIMITE INFERIOR </w:t>
            </w:r>
          </w:p>
        </w:tc>
        <w:tc>
          <w:tcPr>
            <w:tcW w:w="1721" w:type="dxa"/>
            <w:tcBorders>
              <w:top w:val="nil"/>
              <w:left w:val="nil"/>
              <w:bottom w:val="single" w:sz="12" w:space="0" w:color="auto"/>
              <w:right w:val="nil"/>
            </w:tcBorders>
            <w:shd w:val="clear" w:color="auto" w:fill="auto"/>
            <w:vAlign w:val="center"/>
            <w:hideMark/>
          </w:tcPr>
          <w:p w14:paraId="13DC5ADD" w14:textId="0D632B12" w:rsidR="0007725C" w:rsidRPr="0007725C" w:rsidRDefault="005E2C59" w:rsidP="0007725C">
            <w:pPr>
              <w:spacing w:line="240" w:lineRule="auto"/>
              <w:rPr>
                <w:rFonts w:eastAsia="Times New Roman"/>
                <w:b/>
                <w:color w:val="000000"/>
                <w:sz w:val="20"/>
                <w:szCs w:val="20"/>
              </w:rPr>
            </w:pPr>
            <w:r>
              <w:rPr>
                <w:rFonts w:eastAsia="Times New Roman"/>
                <w:b/>
                <w:color w:val="000000"/>
                <w:sz w:val="20"/>
                <w:szCs w:val="20"/>
              </w:rPr>
              <w:t xml:space="preserve">LIMITE SUPERIOR </w:t>
            </w:r>
          </w:p>
        </w:tc>
      </w:tr>
      <w:tr w:rsidR="0007725C" w:rsidRPr="002703BF" w14:paraId="138AF761" w14:textId="77777777" w:rsidTr="002703BF">
        <w:trPr>
          <w:trHeight w:val="270"/>
          <w:jc w:val="center"/>
        </w:trPr>
        <w:tc>
          <w:tcPr>
            <w:tcW w:w="1713" w:type="dxa"/>
            <w:tcBorders>
              <w:top w:val="nil"/>
              <w:left w:val="nil"/>
              <w:bottom w:val="single" w:sz="12" w:space="0" w:color="auto"/>
              <w:right w:val="nil"/>
            </w:tcBorders>
            <w:shd w:val="clear" w:color="auto" w:fill="auto"/>
            <w:vAlign w:val="center"/>
            <w:hideMark/>
          </w:tcPr>
          <w:p w14:paraId="33A5C8E2"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-0,153</w:t>
            </w:r>
          </w:p>
        </w:tc>
        <w:tc>
          <w:tcPr>
            <w:tcW w:w="1369" w:type="dxa"/>
            <w:tcBorders>
              <w:top w:val="nil"/>
              <w:left w:val="nil"/>
              <w:bottom w:val="single" w:sz="12" w:space="0" w:color="auto"/>
              <w:right w:val="nil"/>
            </w:tcBorders>
            <w:shd w:val="clear" w:color="auto" w:fill="auto"/>
            <w:vAlign w:val="center"/>
            <w:hideMark/>
          </w:tcPr>
          <w:p w14:paraId="7A186435"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0,1959</w:t>
            </w:r>
          </w:p>
        </w:tc>
        <w:tc>
          <w:tcPr>
            <w:tcW w:w="1198" w:type="dxa"/>
            <w:tcBorders>
              <w:top w:val="nil"/>
              <w:left w:val="nil"/>
              <w:bottom w:val="single" w:sz="12" w:space="0" w:color="auto"/>
              <w:right w:val="nil"/>
            </w:tcBorders>
            <w:shd w:val="clear" w:color="auto" w:fill="auto"/>
            <w:vAlign w:val="center"/>
            <w:hideMark/>
          </w:tcPr>
          <w:p w14:paraId="14C94ADB"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0,3424</w:t>
            </w:r>
          </w:p>
        </w:tc>
        <w:tc>
          <w:tcPr>
            <w:tcW w:w="1542" w:type="dxa"/>
            <w:tcBorders>
              <w:top w:val="nil"/>
              <w:left w:val="nil"/>
              <w:bottom w:val="single" w:sz="12" w:space="0" w:color="auto"/>
              <w:right w:val="nil"/>
            </w:tcBorders>
            <w:shd w:val="clear" w:color="auto" w:fill="auto"/>
            <w:vAlign w:val="center"/>
            <w:hideMark/>
          </w:tcPr>
          <w:p w14:paraId="094961F1"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-0,4703</w:t>
            </w:r>
          </w:p>
        </w:tc>
        <w:tc>
          <w:tcPr>
            <w:tcW w:w="1721" w:type="dxa"/>
            <w:tcBorders>
              <w:top w:val="nil"/>
              <w:left w:val="nil"/>
              <w:bottom w:val="single" w:sz="12" w:space="0" w:color="auto"/>
              <w:right w:val="nil"/>
            </w:tcBorders>
            <w:shd w:val="clear" w:color="auto" w:fill="auto"/>
            <w:vAlign w:val="center"/>
            <w:hideMark/>
          </w:tcPr>
          <w:p w14:paraId="5F3F1EBC"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0,1642</w:t>
            </w:r>
          </w:p>
        </w:tc>
      </w:tr>
      <w:tr w:rsidR="0007725C" w:rsidRPr="002703BF" w14:paraId="249AFEB4" w14:textId="77777777" w:rsidTr="002703BF">
        <w:trPr>
          <w:trHeight w:val="270"/>
          <w:jc w:val="center"/>
        </w:trPr>
        <w:tc>
          <w:tcPr>
            <w:tcW w:w="1713" w:type="dxa"/>
            <w:tcBorders>
              <w:top w:val="nil"/>
              <w:left w:val="nil"/>
              <w:bottom w:val="single" w:sz="12" w:space="0" w:color="auto"/>
              <w:right w:val="nil"/>
            </w:tcBorders>
            <w:shd w:val="clear" w:color="auto" w:fill="auto"/>
            <w:vAlign w:val="center"/>
            <w:hideMark/>
          </w:tcPr>
          <w:p w14:paraId="5540F8FD" w14:textId="1DD92AE1" w:rsidR="0007725C" w:rsidRPr="0007725C" w:rsidRDefault="0007725C" w:rsidP="0007725C">
            <w:pPr>
              <w:spacing w:line="240" w:lineRule="auto"/>
              <w:rPr>
                <w:rFonts w:eastAsia="Times New Roman"/>
                <w:b/>
                <w:color w:val="000000"/>
                <w:sz w:val="20"/>
                <w:szCs w:val="20"/>
              </w:rPr>
            </w:pPr>
            <w:bookmarkStart w:id="130" w:name="RANGE!B9"/>
            <w:r w:rsidRPr="0007725C">
              <w:rPr>
                <w:rFonts w:eastAsia="Times New Roman"/>
                <w:b/>
                <w:color w:val="000000"/>
                <w:sz w:val="20"/>
                <w:szCs w:val="20"/>
              </w:rPr>
              <w:t> </w:t>
            </w:r>
            <w:bookmarkEnd w:id="130"/>
          </w:p>
        </w:tc>
        <w:tc>
          <w:tcPr>
            <w:tcW w:w="1369" w:type="dxa"/>
            <w:tcBorders>
              <w:top w:val="nil"/>
              <w:left w:val="nil"/>
              <w:bottom w:val="single" w:sz="12" w:space="0" w:color="auto"/>
              <w:right w:val="nil"/>
            </w:tcBorders>
            <w:shd w:val="clear" w:color="auto" w:fill="auto"/>
            <w:vAlign w:val="center"/>
            <w:hideMark/>
          </w:tcPr>
          <w:p w14:paraId="389CD6F4"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 </w:t>
            </w:r>
          </w:p>
        </w:tc>
        <w:tc>
          <w:tcPr>
            <w:tcW w:w="1198" w:type="dxa"/>
            <w:tcBorders>
              <w:top w:val="nil"/>
              <w:left w:val="nil"/>
              <w:bottom w:val="single" w:sz="12" w:space="0" w:color="auto"/>
              <w:right w:val="nil"/>
            </w:tcBorders>
            <w:shd w:val="clear" w:color="auto" w:fill="auto"/>
            <w:vAlign w:val="center"/>
            <w:hideMark/>
          </w:tcPr>
          <w:p w14:paraId="73EF2EB2"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 </w:t>
            </w:r>
          </w:p>
        </w:tc>
        <w:tc>
          <w:tcPr>
            <w:tcW w:w="1542" w:type="dxa"/>
            <w:tcBorders>
              <w:top w:val="nil"/>
              <w:left w:val="nil"/>
              <w:bottom w:val="single" w:sz="12" w:space="0" w:color="auto"/>
              <w:right w:val="nil"/>
            </w:tcBorders>
            <w:shd w:val="clear" w:color="auto" w:fill="auto"/>
            <w:vAlign w:val="center"/>
            <w:hideMark/>
          </w:tcPr>
          <w:p w14:paraId="39DF5D9F"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 </w:t>
            </w:r>
          </w:p>
        </w:tc>
        <w:tc>
          <w:tcPr>
            <w:tcW w:w="1721" w:type="dxa"/>
            <w:tcBorders>
              <w:top w:val="nil"/>
              <w:left w:val="nil"/>
              <w:bottom w:val="single" w:sz="12" w:space="0" w:color="auto"/>
              <w:right w:val="nil"/>
            </w:tcBorders>
            <w:shd w:val="clear" w:color="auto" w:fill="auto"/>
            <w:vAlign w:val="center"/>
            <w:hideMark/>
          </w:tcPr>
          <w:p w14:paraId="49177973"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 </w:t>
            </w:r>
          </w:p>
        </w:tc>
      </w:tr>
      <w:tr w:rsidR="0007725C" w:rsidRPr="002703BF" w14:paraId="3907C805" w14:textId="77777777" w:rsidTr="002703BF">
        <w:trPr>
          <w:trHeight w:val="270"/>
          <w:jc w:val="center"/>
        </w:trPr>
        <w:tc>
          <w:tcPr>
            <w:tcW w:w="1713" w:type="dxa"/>
            <w:tcBorders>
              <w:top w:val="nil"/>
              <w:left w:val="nil"/>
              <w:bottom w:val="single" w:sz="12" w:space="0" w:color="auto"/>
              <w:right w:val="nil"/>
            </w:tcBorders>
            <w:shd w:val="clear" w:color="auto" w:fill="auto"/>
            <w:vAlign w:val="center"/>
            <w:hideMark/>
          </w:tcPr>
          <w:p w14:paraId="692A15A2" w14:textId="77777777" w:rsidR="0007725C" w:rsidRPr="0007725C" w:rsidRDefault="0007725C" w:rsidP="002703BF">
            <w:pPr>
              <w:spacing w:line="240" w:lineRule="auto"/>
              <w:rPr>
                <w:rFonts w:eastAsia="Times New Roman"/>
                <w:b/>
                <w:color w:val="000000"/>
                <w:sz w:val="20"/>
                <w:szCs w:val="20"/>
              </w:rPr>
            </w:pPr>
            <w:r w:rsidRPr="0007725C">
              <w:rPr>
                <w:rFonts w:eastAsia="Times New Roman"/>
                <w:b/>
                <w:color w:val="000000"/>
                <w:sz w:val="20"/>
                <w:szCs w:val="20"/>
              </w:rPr>
              <w:t xml:space="preserve"> </w:t>
            </w:r>
          </w:p>
        </w:tc>
        <w:tc>
          <w:tcPr>
            <w:tcW w:w="1369" w:type="dxa"/>
            <w:tcBorders>
              <w:top w:val="nil"/>
              <w:left w:val="nil"/>
              <w:bottom w:val="single" w:sz="12" w:space="0" w:color="auto"/>
              <w:right w:val="nil"/>
            </w:tcBorders>
            <w:shd w:val="clear" w:color="auto" w:fill="auto"/>
            <w:vAlign w:val="center"/>
            <w:hideMark/>
          </w:tcPr>
          <w:p w14:paraId="0E8CC451" w14:textId="2744B048" w:rsidR="0007725C" w:rsidRPr="0007725C" w:rsidRDefault="0007725C" w:rsidP="0007725C">
            <w:pPr>
              <w:spacing w:line="240" w:lineRule="auto"/>
              <w:rPr>
                <w:rFonts w:eastAsia="Times New Roman"/>
                <w:b/>
                <w:color w:val="000000"/>
                <w:sz w:val="20"/>
                <w:szCs w:val="20"/>
              </w:rPr>
            </w:pPr>
          </w:p>
        </w:tc>
        <w:tc>
          <w:tcPr>
            <w:tcW w:w="4461" w:type="dxa"/>
            <w:gridSpan w:val="3"/>
            <w:tcBorders>
              <w:top w:val="single" w:sz="12" w:space="0" w:color="auto"/>
              <w:left w:val="nil"/>
              <w:bottom w:val="single" w:sz="12" w:space="0" w:color="auto"/>
              <w:right w:val="nil"/>
            </w:tcBorders>
            <w:shd w:val="clear" w:color="auto" w:fill="auto"/>
            <w:vAlign w:val="center"/>
            <w:hideMark/>
          </w:tcPr>
          <w:p w14:paraId="49541072" w14:textId="112B9041"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Efeito Indireto</w:t>
            </w:r>
          </w:p>
        </w:tc>
      </w:tr>
      <w:tr w:rsidR="0007725C" w:rsidRPr="002703BF" w14:paraId="78D2F824" w14:textId="77777777" w:rsidTr="002703BF">
        <w:trPr>
          <w:trHeight w:val="314"/>
          <w:jc w:val="center"/>
        </w:trPr>
        <w:tc>
          <w:tcPr>
            <w:tcW w:w="1713" w:type="dxa"/>
            <w:tcBorders>
              <w:top w:val="nil"/>
              <w:left w:val="nil"/>
              <w:bottom w:val="single" w:sz="12" w:space="0" w:color="auto"/>
              <w:right w:val="nil"/>
            </w:tcBorders>
            <w:shd w:val="clear" w:color="auto" w:fill="auto"/>
            <w:vAlign w:val="center"/>
            <w:hideMark/>
          </w:tcPr>
          <w:p w14:paraId="7A914327" w14:textId="77777777" w:rsidR="0007725C" w:rsidRPr="0007725C" w:rsidRDefault="0007725C" w:rsidP="002703BF">
            <w:pPr>
              <w:spacing w:line="240" w:lineRule="auto"/>
              <w:rPr>
                <w:rFonts w:eastAsia="Times New Roman"/>
                <w:b/>
                <w:color w:val="000000"/>
                <w:sz w:val="20"/>
                <w:szCs w:val="20"/>
              </w:rPr>
            </w:pPr>
            <w:r w:rsidRPr="0007725C">
              <w:rPr>
                <w:rFonts w:eastAsia="Times New Roman"/>
                <w:b/>
                <w:color w:val="000000"/>
                <w:sz w:val="20"/>
                <w:szCs w:val="20"/>
              </w:rPr>
              <w:t> </w:t>
            </w:r>
          </w:p>
        </w:tc>
        <w:tc>
          <w:tcPr>
            <w:tcW w:w="1369" w:type="dxa"/>
            <w:tcBorders>
              <w:top w:val="nil"/>
              <w:left w:val="nil"/>
              <w:bottom w:val="single" w:sz="12" w:space="0" w:color="auto"/>
              <w:right w:val="nil"/>
            </w:tcBorders>
            <w:shd w:val="clear" w:color="auto" w:fill="auto"/>
            <w:vAlign w:val="center"/>
            <w:hideMark/>
          </w:tcPr>
          <w:p w14:paraId="31CA191E" w14:textId="77777777" w:rsidR="0007725C" w:rsidRPr="0007725C" w:rsidRDefault="0007725C" w:rsidP="0007725C">
            <w:pPr>
              <w:spacing w:line="240" w:lineRule="auto"/>
              <w:rPr>
                <w:rFonts w:eastAsia="Times New Roman"/>
                <w:b/>
                <w:color w:val="000000"/>
                <w:sz w:val="20"/>
                <w:szCs w:val="20"/>
              </w:rPr>
            </w:pPr>
            <w:r w:rsidRPr="0007725C">
              <w:rPr>
                <w:rFonts w:eastAsia="Times New Roman"/>
                <w:b/>
                <w:color w:val="000000"/>
                <w:sz w:val="20"/>
                <w:szCs w:val="20"/>
              </w:rPr>
              <w:t>Effect</w:t>
            </w:r>
          </w:p>
        </w:tc>
        <w:tc>
          <w:tcPr>
            <w:tcW w:w="1198" w:type="dxa"/>
            <w:tcBorders>
              <w:top w:val="nil"/>
              <w:left w:val="nil"/>
              <w:bottom w:val="single" w:sz="12" w:space="0" w:color="auto"/>
              <w:right w:val="nil"/>
            </w:tcBorders>
            <w:shd w:val="clear" w:color="auto" w:fill="auto"/>
            <w:vAlign w:val="center"/>
            <w:hideMark/>
          </w:tcPr>
          <w:p w14:paraId="313267BF" w14:textId="45C740F0" w:rsidR="0007725C" w:rsidRPr="0007725C" w:rsidRDefault="00655A52" w:rsidP="0007725C">
            <w:pPr>
              <w:spacing w:line="240" w:lineRule="auto"/>
              <w:rPr>
                <w:rFonts w:eastAsia="Times New Roman"/>
                <w:b/>
                <w:color w:val="000000"/>
                <w:sz w:val="20"/>
                <w:szCs w:val="20"/>
              </w:rPr>
            </w:pPr>
            <w:r>
              <w:rPr>
                <w:rFonts w:eastAsia="Times New Roman"/>
                <w:b/>
                <w:color w:val="000000"/>
                <w:sz w:val="20"/>
                <w:szCs w:val="20"/>
              </w:rPr>
              <w:t>Erro Padrão</w:t>
            </w:r>
          </w:p>
        </w:tc>
        <w:tc>
          <w:tcPr>
            <w:tcW w:w="1542" w:type="dxa"/>
            <w:tcBorders>
              <w:top w:val="nil"/>
              <w:left w:val="nil"/>
              <w:bottom w:val="single" w:sz="12" w:space="0" w:color="auto"/>
              <w:right w:val="nil"/>
            </w:tcBorders>
            <w:shd w:val="clear" w:color="auto" w:fill="auto"/>
            <w:vAlign w:val="center"/>
            <w:hideMark/>
          </w:tcPr>
          <w:p w14:paraId="75C2C7AD" w14:textId="6880830A" w:rsidR="0007725C" w:rsidRPr="0007725C" w:rsidRDefault="005E2C59" w:rsidP="0007725C">
            <w:pPr>
              <w:spacing w:line="240" w:lineRule="auto"/>
              <w:rPr>
                <w:rFonts w:eastAsia="Times New Roman"/>
                <w:b/>
                <w:color w:val="000000"/>
                <w:sz w:val="20"/>
                <w:szCs w:val="20"/>
              </w:rPr>
            </w:pPr>
            <w:r>
              <w:rPr>
                <w:rFonts w:eastAsia="Times New Roman"/>
                <w:b/>
                <w:color w:val="000000"/>
                <w:sz w:val="20"/>
                <w:szCs w:val="20"/>
              </w:rPr>
              <w:t xml:space="preserve">Erro Padrão Limite Inferior </w:t>
            </w:r>
          </w:p>
        </w:tc>
        <w:tc>
          <w:tcPr>
            <w:tcW w:w="1721" w:type="dxa"/>
            <w:tcBorders>
              <w:top w:val="nil"/>
              <w:left w:val="nil"/>
              <w:bottom w:val="single" w:sz="12" w:space="0" w:color="auto"/>
              <w:right w:val="nil"/>
            </w:tcBorders>
            <w:shd w:val="clear" w:color="auto" w:fill="auto"/>
            <w:vAlign w:val="center"/>
            <w:hideMark/>
          </w:tcPr>
          <w:p w14:paraId="4C732804" w14:textId="7D0F4335" w:rsidR="0007725C" w:rsidRPr="0007725C" w:rsidRDefault="005E2C59" w:rsidP="0007725C">
            <w:pPr>
              <w:spacing w:line="240" w:lineRule="auto"/>
              <w:rPr>
                <w:rFonts w:eastAsia="Times New Roman"/>
                <w:b/>
                <w:color w:val="000000"/>
                <w:sz w:val="20"/>
                <w:szCs w:val="20"/>
              </w:rPr>
            </w:pPr>
            <w:r>
              <w:rPr>
                <w:rFonts w:eastAsia="Times New Roman"/>
                <w:b/>
                <w:color w:val="000000"/>
                <w:sz w:val="20"/>
                <w:szCs w:val="20"/>
              </w:rPr>
              <w:t>Erro Padrão Limite Superior</w:t>
            </w:r>
          </w:p>
        </w:tc>
      </w:tr>
      <w:tr w:rsidR="0007725C" w:rsidRPr="002703BF" w14:paraId="0529FC16" w14:textId="77777777" w:rsidTr="002703BF">
        <w:trPr>
          <w:trHeight w:val="270"/>
          <w:jc w:val="center"/>
        </w:trPr>
        <w:tc>
          <w:tcPr>
            <w:tcW w:w="1713" w:type="dxa"/>
            <w:tcBorders>
              <w:top w:val="nil"/>
              <w:left w:val="nil"/>
              <w:bottom w:val="single" w:sz="12" w:space="0" w:color="auto"/>
              <w:right w:val="nil"/>
            </w:tcBorders>
            <w:shd w:val="clear" w:color="auto" w:fill="auto"/>
            <w:vAlign w:val="center"/>
            <w:hideMark/>
          </w:tcPr>
          <w:p w14:paraId="50868359" w14:textId="533B7432" w:rsidR="0007725C" w:rsidRPr="0007725C" w:rsidRDefault="00655A52" w:rsidP="0007725C">
            <w:pPr>
              <w:spacing w:line="240" w:lineRule="auto"/>
              <w:rPr>
                <w:rFonts w:eastAsia="Times New Roman"/>
                <w:b/>
                <w:color w:val="000000"/>
                <w:sz w:val="20"/>
                <w:szCs w:val="20"/>
              </w:rPr>
            </w:pPr>
            <w:r>
              <w:rPr>
                <w:rFonts w:eastAsia="Times New Roman"/>
                <w:b/>
                <w:color w:val="000000"/>
                <w:sz w:val="20"/>
                <w:szCs w:val="20"/>
              </w:rPr>
              <w:t>ATITUDE DO INFLUENCIADOR</w:t>
            </w:r>
          </w:p>
        </w:tc>
        <w:tc>
          <w:tcPr>
            <w:tcW w:w="1369" w:type="dxa"/>
            <w:tcBorders>
              <w:top w:val="nil"/>
              <w:left w:val="nil"/>
              <w:bottom w:val="single" w:sz="12" w:space="0" w:color="auto"/>
              <w:right w:val="nil"/>
            </w:tcBorders>
            <w:shd w:val="clear" w:color="auto" w:fill="auto"/>
            <w:vAlign w:val="center"/>
            <w:hideMark/>
          </w:tcPr>
          <w:p w14:paraId="5369DA5A"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0,2967</w:t>
            </w:r>
          </w:p>
        </w:tc>
        <w:tc>
          <w:tcPr>
            <w:tcW w:w="1198" w:type="dxa"/>
            <w:tcBorders>
              <w:top w:val="nil"/>
              <w:left w:val="nil"/>
              <w:bottom w:val="single" w:sz="12" w:space="0" w:color="auto"/>
              <w:right w:val="nil"/>
            </w:tcBorders>
            <w:shd w:val="clear" w:color="auto" w:fill="auto"/>
            <w:vAlign w:val="center"/>
            <w:hideMark/>
          </w:tcPr>
          <w:p w14:paraId="1EEA938D"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0,0878</w:t>
            </w:r>
          </w:p>
        </w:tc>
        <w:tc>
          <w:tcPr>
            <w:tcW w:w="1542" w:type="dxa"/>
            <w:tcBorders>
              <w:top w:val="nil"/>
              <w:left w:val="nil"/>
              <w:bottom w:val="single" w:sz="12" w:space="0" w:color="auto"/>
              <w:right w:val="nil"/>
            </w:tcBorders>
            <w:shd w:val="clear" w:color="auto" w:fill="auto"/>
            <w:vAlign w:val="center"/>
            <w:hideMark/>
          </w:tcPr>
          <w:p w14:paraId="282B4E6F"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0,1317</w:t>
            </w:r>
          </w:p>
        </w:tc>
        <w:tc>
          <w:tcPr>
            <w:tcW w:w="1721" w:type="dxa"/>
            <w:tcBorders>
              <w:top w:val="nil"/>
              <w:left w:val="nil"/>
              <w:bottom w:val="single" w:sz="12" w:space="0" w:color="auto"/>
              <w:right w:val="nil"/>
            </w:tcBorders>
            <w:shd w:val="clear" w:color="auto" w:fill="auto"/>
            <w:vAlign w:val="center"/>
            <w:hideMark/>
          </w:tcPr>
          <w:p w14:paraId="206CB35F" w14:textId="77777777" w:rsidR="0007725C" w:rsidRPr="0007725C" w:rsidRDefault="0007725C" w:rsidP="0007725C">
            <w:pPr>
              <w:spacing w:line="240" w:lineRule="auto"/>
              <w:rPr>
                <w:rFonts w:eastAsia="Times New Roman"/>
                <w:color w:val="000000"/>
                <w:sz w:val="20"/>
                <w:szCs w:val="20"/>
              </w:rPr>
            </w:pPr>
            <w:r w:rsidRPr="0007725C">
              <w:rPr>
                <w:rFonts w:eastAsia="Times New Roman"/>
                <w:color w:val="000000"/>
                <w:sz w:val="20"/>
                <w:szCs w:val="20"/>
              </w:rPr>
              <w:t>0,4929</w:t>
            </w:r>
          </w:p>
        </w:tc>
      </w:tr>
    </w:tbl>
    <w:p w14:paraId="583675E1" w14:textId="77777777" w:rsidR="002703BF" w:rsidRDefault="002703BF" w:rsidP="002703BF">
      <w:pPr>
        <w:pStyle w:val="Texto"/>
        <w:ind w:firstLine="720"/>
        <w:jc w:val="left"/>
        <w:rPr>
          <w:sz w:val="20"/>
          <w:szCs w:val="20"/>
        </w:rPr>
      </w:pPr>
      <w:r w:rsidRPr="002703BF">
        <w:rPr>
          <w:sz w:val="20"/>
          <w:szCs w:val="20"/>
        </w:rPr>
        <w:t>Fonte: Dados da pesquisa (2018)</w:t>
      </w:r>
    </w:p>
    <w:p w14:paraId="2979A9A0" w14:textId="77777777" w:rsidR="002703BF" w:rsidRDefault="002703BF" w:rsidP="002703BF">
      <w:pPr>
        <w:pStyle w:val="Texto"/>
        <w:ind w:firstLine="720"/>
        <w:jc w:val="left"/>
      </w:pPr>
    </w:p>
    <w:p w14:paraId="0447E1E6" w14:textId="14CD261C" w:rsidR="002703BF" w:rsidRPr="00A81AB1" w:rsidRDefault="00725482" w:rsidP="00A81AB1">
      <w:pPr>
        <w:pStyle w:val="Texto"/>
        <w:rPr>
          <w:rFonts w:cs="Arial"/>
        </w:rPr>
      </w:pPr>
      <w:r w:rsidRPr="002703BF">
        <w:rPr>
          <w:rFonts w:cs="Arial"/>
        </w:rPr>
        <w:lastRenderedPageBreak/>
        <w:t xml:space="preserve">A análise das possíveis consequências dos dados apresentados acima, considerando a abordagem teórica deste trabalho, será apresentada no capítulo a seguir. </w:t>
      </w:r>
      <w:bookmarkStart w:id="131" w:name="_tpmgib2q975p" w:colFirst="0" w:colLast="0"/>
      <w:bookmarkStart w:id="132" w:name="_bqws0dt6mkaa" w:colFirst="0" w:colLast="0"/>
      <w:bookmarkEnd w:id="131"/>
      <w:bookmarkEnd w:id="132"/>
    </w:p>
    <w:p w14:paraId="30534249" w14:textId="78DBC667" w:rsidR="00BA7DFA" w:rsidRPr="002703BF" w:rsidRDefault="00725482" w:rsidP="002703BF">
      <w:pPr>
        <w:pStyle w:val="Ttulo3"/>
        <w:numPr>
          <w:ilvl w:val="3"/>
          <w:numId w:val="2"/>
        </w:numPr>
        <w:spacing w:before="300" w:after="300"/>
        <w:ind w:left="851" w:hanging="851"/>
        <w:jc w:val="left"/>
        <w:rPr>
          <w:rFonts w:eastAsia="Times New Roman" w:cs="Times New Roman"/>
          <w:bCs/>
          <w:sz w:val="24"/>
          <w:szCs w:val="22"/>
          <w:lang w:eastAsia="en-US"/>
        </w:rPr>
      </w:pPr>
      <w:bookmarkStart w:id="133" w:name="_Toc531785603"/>
      <w:r w:rsidRPr="002703BF">
        <w:rPr>
          <w:rFonts w:eastAsia="Times New Roman" w:cs="Times New Roman"/>
          <w:bCs/>
          <w:sz w:val="24"/>
          <w:szCs w:val="22"/>
          <w:lang w:eastAsia="en-US"/>
        </w:rPr>
        <w:t>Análise complementar das variáveis</w:t>
      </w:r>
      <w:bookmarkEnd w:id="133"/>
      <w:r w:rsidRPr="002703BF">
        <w:rPr>
          <w:rFonts w:eastAsia="Times New Roman" w:cs="Times New Roman"/>
          <w:bCs/>
          <w:sz w:val="24"/>
          <w:szCs w:val="22"/>
          <w:lang w:eastAsia="en-US"/>
        </w:rPr>
        <w:t xml:space="preserve"> </w:t>
      </w:r>
    </w:p>
    <w:p w14:paraId="0522B168" w14:textId="77777777" w:rsidR="00BA7DFA" w:rsidRPr="002703BF" w:rsidRDefault="00725482" w:rsidP="002703BF">
      <w:pPr>
        <w:pStyle w:val="Texto"/>
        <w:rPr>
          <w:rFonts w:cs="Arial"/>
        </w:rPr>
      </w:pPr>
      <w:bookmarkStart w:id="134" w:name="_xxzjden0q8i" w:colFirst="0" w:colLast="0"/>
      <w:bookmarkEnd w:id="134"/>
      <w:r w:rsidRPr="002703BF">
        <w:rPr>
          <w:rFonts w:cs="Arial"/>
        </w:rPr>
        <w:t xml:space="preserve">Nesta seção, se analisará as pessoas que consomem e aquelas que não consomem a marca do anúncio. </w:t>
      </w:r>
    </w:p>
    <w:p w14:paraId="1EFC8FD1" w14:textId="03F5EFA5" w:rsidR="00BA7DFA" w:rsidRPr="002703BF" w:rsidRDefault="00725482" w:rsidP="002703BF">
      <w:pPr>
        <w:pStyle w:val="Ttulo3"/>
        <w:numPr>
          <w:ilvl w:val="4"/>
          <w:numId w:val="2"/>
        </w:numPr>
        <w:spacing w:before="300" w:after="300"/>
        <w:ind w:left="993" w:hanging="1046"/>
        <w:jc w:val="left"/>
        <w:rPr>
          <w:rFonts w:eastAsia="Times New Roman" w:cs="Times New Roman"/>
          <w:bCs/>
          <w:sz w:val="24"/>
          <w:szCs w:val="22"/>
          <w:lang w:eastAsia="en-US"/>
        </w:rPr>
      </w:pPr>
      <w:bookmarkStart w:id="135" w:name="_59uqzhyfsvt5" w:colFirst="0" w:colLast="0"/>
      <w:bookmarkStart w:id="136" w:name="_Toc531785604"/>
      <w:bookmarkEnd w:id="135"/>
      <w:r w:rsidRPr="002703BF">
        <w:rPr>
          <w:rFonts w:eastAsia="Times New Roman" w:cs="Times New Roman"/>
          <w:bCs/>
          <w:sz w:val="24"/>
          <w:szCs w:val="22"/>
          <w:lang w:eastAsia="en-US"/>
        </w:rPr>
        <w:t>Consumidores e não consumidores</w:t>
      </w:r>
      <w:bookmarkEnd w:id="136"/>
    </w:p>
    <w:p w14:paraId="5A25FEC5" w14:textId="5CE9590C" w:rsidR="00BA7DFA" w:rsidRDefault="00D94E20" w:rsidP="002703BF">
      <w:pPr>
        <w:pStyle w:val="Texto"/>
        <w:rPr>
          <w:rFonts w:cs="Arial"/>
        </w:rPr>
      </w:pPr>
      <w:bookmarkStart w:id="137" w:name="_5e6sa56ima9p" w:colFirst="0" w:colLast="0"/>
      <w:bookmarkEnd w:id="137"/>
      <w:r>
        <w:rPr>
          <w:rFonts w:cs="Arial"/>
        </w:rPr>
        <w:t>A quantia de</w:t>
      </w:r>
      <w:r w:rsidR="00725482" w:rsidRPr="002703BF">
        <w:rPr>
          <w:rFonts w:cs="Arial"/>
        </w:rPr>
        <w:t xml:space="preserve"> pessoas que afirmaram consumi</w:t>
      </w:r>
      <w:r>
        <w:rPr>
          <w:rFonts w:cs="Arial"/>
        </w:rPr>
        <w:t>r a marca que viram totalizou</w:t>
      </w:r>
      <w:r w:rsidR="00725482" w:rsidRPr="002703BF">
        <w:rPr>
          <w:rFonts w:cs="Arial"/>
        </w:rPr>
        <w:t xml:space="preserve"> 80 pessoas. Para o efeito total</w:t>
      </w:r>
      <w:r>
        <w:rPr>
          <w:rFonts w:cs="Arial"/>
        </w:rPr>
        <w:t>,</w:t>
      </w:r>
      <w:r w:rsidR="00725482" w:rsidRPr="002703BF">
        <w:rPr>
          <w:rFonts w:cs="Arial"/>
        </w:rPr>
        <w:t xml:space="preserve"> quando se considera os não consumidores de uma marca mais neutra (como a Corona)</w:t>
      </w:r>
      <w:r w:rsidR="000246FA">
        <w:rPr>
          <w:rFonts w:cs="Arial"/>
        </w:rPr>
        <w:t xml:space="preserve"> </w:t>
      </w:r>
      <w:r w:rsidR="000246FA">
        <w:rPr>
          <w:rFonts w:cs="Arial"/>
        </w:rPr>
        <w:t xml:space="preserve">(considerando que o valor foi </w:t>
      </w:r>
      <w:r w:rsidR="000246FA">
        <w:rPr>
          <w:rFonts w:cs="Arial"/>
        </w:rPr>
        <w:t>negativo</w:t>
      </w:r>
      <w:r w:rsidR="000246FA">
        <w:rPr>
          <w:rFonts w:cs="Arial"/>
        </w:rPr>
        <w:t>, mais próximo de “</w:t>
      </w:r>
      <w:r w:rsidR="000246FA">
        <w:rPr>
          <w:rFonts w:cs="Arial"/>
        </w:rPr>
        <w:t>0</w:t>
      </w:r>
      <w:r w:rsidR="000246FA">
        <w:rPr>
          <w:rFonts w:cs="Arial"/>
        </w:rPr>
        <w:t xml:space="preserve">” - valor codificado para </w:t>
      </w:r>
      <w:r w:rsidR="000246FA">
        <w:rPr>
          <w:rFonts w:cs="Arial"/>
        </w:rPr>
        <w:t>marcas neutras</w:t>
      </w:r>
      <w:r w:rsidR="000246FA">
        <w:rPr>
          <w:rFonts w:cs="Arial"/>
        </w:rPr>
        <w:t>)</w:t>
      </w:r>
      <w:r w:rsidR="00725482" w:rsidRPr="002703BF">
        <w:rPr>
          <w:rFonts w:cs="Arial"/>
        </w:rPr>
        <w:t>, ocorre um efeito significativo na atitude em relação à marca (coef.=-0,6937, se= 0,1938  p=0,0006). Para o efeito direto</w:t>
      </w:r>
      <w:r>
        <w:rPr>
          <w:rFonts w:cs="Arial"/>
        </w:rPr>
        <w:t>,</w:t>
      </w:r>
      <w:r w:rsidR="00725482" w:rsidRPr="002703BF">
        <w:rPr>
          <w:rFonts w:cs="Arial"/>
        </w:rPr>
        <w:t xml:space="preserve"> quando se considera os não consumidores de uma marca mais neutra (como a Cor</w:t>
      </w:r>
      <w:r>
        <w:rPr>
          <w:rFonts w:cs="Arial"/>
        </w:rPr>
        <w:t>ona)</w:t>
      </w:r>
      <w:r w:rsidR="00725482" w:rsidRPr="002703BF">
        <w:rPr>
          <w:rFonts w:cs="Arial"/>
        </w:rPr>
        <w:t xml:space="preserve"> </w:t>
      </w:r>
      <w:r>
        <w:rPr>
          <w:rFonts w:cs="Arial"/>
        </w:rPr>
        <w:t>e quando essa</w:t>
      </w:r>
      <w:r w:rsidR="00725482" w:rsidRPr="002703BF">
        <w:rPr>
          <w:rFonts w:cs="Arial"/>
        </w:rPr>
        <w:t xml:space="preserve"> </w:t>
      </w:r>
      <w:r>
        <w:rPr>
          <w:rFonts w:cs="Arial"/>
        </w:rPr>
        <w:t xml:space="preserve">marca neutra </w:t>
      </w:r>
      <w:r w:rsidR="00725482" w:rsidRPr="002703BF">
        <w:rPr>
          <w:rFonts w:cs="Arial"/>
        </w:rPr>
        <w:t>faz uso de um influenciador, ocorre um efeito significativo na atitude em relação à marca (coef.=-0,5533, se= 0,1959  p=0,006). E o mesmo ocorre no efeito indireto quando é considerado os não consumidores de uma marca mais neutra (como a Corona), ocorre</w:t>
      </w:r>
      <w:r>
        <w:rPr>
          <w:rFonts w:cs="Arial"/>
        </w:rPr>
        <w:t>ndo</w:t>
      </w:r>
      <w:r w:rsidR="00725482" w:rsidRPr="002703BF">
        <w:rPr>
          <w:rFonts w:cs="Arial"/>
        </w:rPr>
        <w:t xml:space="preserve"> um efeito significativo na atitude em relação à marca (coef.=-0,1404, </w:t>
      </w:r>
      <w:r w:rsidR="005E2C59">
        <w:rPr>
          <w:rFonts w:cs="Arial"/>
        </w:rPr>
        <w:t>Erro Padrão</w:t>
      </w:r>
      <w:r w:rsidR="00725482" w:rsidRPr="002703BF">
        <w:rPr>
          <w:rFonts w:cs="Arial"/>
        </w:rPr>
        <w:t xml:space="preserve">= 0,0878  </w:t>
      </w:r>
      <w:r w:rsidR="00655A52">
        <w:rPr>
          <w:rFonts w:cs="Arial"/>
        </w:rPr>
        <w:t xml:space="preserve">LIMITE INFERIOR </w:t>
      </w:r>
      <w:r w:rsidR="00725482" w:rsidRPr="002703BF">
        <w:rPr>
          <w:rFonts w:cs="Arial"/>
        </w:rPr>
        <w:t xml:space="preserve">=-0,3504  </w:t>
      </w:r>
      <w:r w:rsidR="005E2C59">
        <w:rPr>
          <w:rFonts w:cs="Arial"/>
        </w:rPr>
        <w:t xml:space="preserve">LIMITE SUPERIOR </w:t>
      </w:r>
      <w:r w:rsidR="00725482" w:rsidRPr="002703BF">
        <w:rPr>
          <w:rFonts w:cs="Arial"/>
        </w:rPr>
        <w:t>=-0,0106).</w:t>
      </w:r>
    </w:p>
    <w:p w14:paraId="6E613590" w14:textId="77777777" w:rsidR="00AC1232" w:rsidRDefault="00AC1232" w:rsidP="00AC1232">
      <w:pPr>
        <w:pStyle w:val="Legenda"/>
        <w:keepNext/>
        <w:ind w:firstLine="709"/>
        <w:jc w:val="both"/>
      </w:pPr>
    </w:p>
    <w:p w14:paraId="1232F9AB" w14:textId="77777777" w:rsidR="00AC1232" w:rsidRDefault="00AC1232" w:rsidP="00AC1232">
      <w:pPr>
        <w:pStyle w:val="Legenda"/>
        <w:keepNext/>
        <w:ind w:firstLine="709"/>
        <w:jc w:val="both"/>
      </w:pPr>
    </w:p>
    <w:p w14:paraId="36BC7DBE" w14:textId="6569DCAE" w:rsidR="00AC1232" w:rsidRDefault="00AC1232" w:rsidP="00AC1232">
      <w:pPr>
        <w:pStyle w:val="Legenda"/>
        <w:keepNext/>
        <w:ind w:firstLine="709"/>
        <w:jc w:val="both"/>
      </w:pPr>
      <w:bookmarkStart w:id="138" w:name="_Toc529750848"/>
      <w:r>
        <w:t xml:space="preserve">Tabela </w:t>
      </w:r>
      <w:r w:rsidR="003A4FC1">
        <w:rPr>
          <w:noProof/>
        </w:rPr>
        <w:fldChar w:fldCharType="begin"/>
      </w:r>
      <w:r w:rsidR="003A4FC1">
        <w:rPr>
          <w:noProof/>
        </w:rPr>
        <w:instrText xml:space="preserve"> SEQ Tabela \* ARABIC </w:instrText>
      </w:r>
      <w:r w:rsidR="003A4FC1">
        <w:rPr>
          <w:noProof/>
        </w:rPr>
        <w:fldChar w:fldCharType="separate"/>
      </w:r>
      <w:r>
        <w:rPr>
          <w:noProof/>
        </w:rPr>
        <w:t>6</w:t>
      </w:r>
      <w:r w:rsidR="003A4FC1">
        <w:rPr>
          <w:noProof/>
        </w:rPr>
        <w:fldChar w:fldCharType="end"/>
      </w:r>
      <w:r>
        <w:t xml:space="preserve"> - </w:t>
      </w:r>
      <w:r w:rsidRPr="00BC1210">
        <w:t>MEDIAÇÃO PARA OS CONSUMIDORES</w:t>
      </w:r>
      <w:bookmarkEnd w:id="138"/>
    </w:p>
    <w:tbl>
      <w:tblPr>
        <w:tblW w:w="7621" w:type="dxa"/>
        <w:jc w:val="center"/>
        <w:tblCellMar>
          <w:left w:w="70" w:type="dxa"/>
          <w:right w:w="70" w:type="dxa"/>
        </w:tblCellMar>
        <w:tblLook w:val="04A0" w:firstRow="1" w:lastRow="0" w:firstColumn="1" w:lastColumn="0" w:noHBand="0" w:noVBand="1"/>
      </w:tblPr>
      <w:tblGrid>
        <w:gridCol w:w="2587"/>
        <w:gridCol w:w="2069"/>
        <w:gridCol w:w="863"/>
        <w:gridCol w:w="1096"/>
        <w:gridCol w:w="1185"/>
      </w:tblGrid>
      <w:tr w:rsidR="0091004E" w:rsidRPr="0091004E" w14:paraId="236E244F" w14:textId="77777777" w:rsidTr="00AC1232">
        <w:trPr>
          <w:trHeight w:val="229"/>
          <w:jc w:val="center"/>
        </w:trPr>
        <w:tc>
          <w:tcPr>
            <w:tcW w:w="7621" w:type="dxa"/>
            <w:gridSpan w:val="5"/>
            <w:tcBorders>
              <w:top w:val="single" w:sz="12" w:space="0" w:color="auto"/>
              <w:left w:val="nil"/>
              <w:bottom w:val="single" w:sz="12" w:space="0" w:color="auto"/>
              <w:right w:val="nil"/>
            </w:tcBorders>
            <w:shd w:val="clear" w:color="auto" w:fill="auto"/>
            <w:vAlign w:val="center"/>
            <w:hideMark/>
          </w:tcPr>
          <w:p w14:paraId="69595711"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xml:space="preserve">Efeito Total </w:t>
            </w:r>
          </w:p>
        </w:tc>
      </w:tr>
      <w:tr w:rsidR="0091004E" w:rsidRPr="0091004E" w14:paraId="7958187E" w14:textId="77777777" w:rsidTr="00AC1232">
        <w:trPr>
          <w:trHeight w:val="229"/>
          <w:jc w:val="center"/>
        </w:trPr>
        <w:tc>
          <w:tcPr>
            <w:tcW w:w="2587" w:type="dxa"/>
            <w:tcBorders>
              <w:top w:val="nil"/>
              <w:left w:val="nil"/>
              <w:bottom w:val="single" w:sz="12" w:space="0" w:color="auto"/>
              <w:right w:val="nil"/>
            </w:tcBorders>
            <w:shd w:val="clear" w:color="auto" w:fill="auto"/>
            <w:vAlign w:val="center"/>
            <w:hideMark/>
          </w:tcPr>
          <w:p w14:paraId="5373B999"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Effect</w:t>
            </w:r>
          </w:p>
        </w:tc>
        <w:tc>
          <w:tcPr>
            <w:tcW w:w="2069" w:type="dxa"/>
            <w:tcBorders>
              <w:top w:val="nil"/>
              <w:left w:val="nil"/>
              <w:bottom w:val="single" w:sz="12" w:space="0" w:color="auto"/>
              <w:right w:val="nil"/>
            </w:tcBorders>
            <w:shd w:val="clear" w:color="auto" w:fill="auto"/>
            <w:vAlign w:val="center"/>
            <w:hideMark/>
          </w:tcPr>
          <w:p w14:paraId="19A406B0"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se</w:t>
            </w:r>
          </w:p>
        </w:tc>
        <w:tc>
          <w:tcPr>
            <w:tcW w:w="863" w:type="dxa"/>
            <w:tcBorders>
              <w:top w:val="nil"/>
              <w:left w:val="nil"/>
              <w:bottom w:val="single" w:sz="12" w:space="0" w:color="auto"/>
              <w:right w:val="nil"/>
            </w:tcBorders>
            <w:shd w:val="clear" w:color="auto" w:fill="auto"/>
            <w:vAlign w:val="center"/>
            <w:hideMark/>
          </w:tcPr>
          <w:p w14:paraId="44A15B30"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p</w:t>
            </w:r>
          </w:p>
        </w:tc>
        <w:tc>
          <w:tcPr>
            <w:tcW w:w="1040" w:type="dxa"/>
            <w:tcBorders>
              <w:top w:val="nil"/>
              <w:left w:val="nil"/>
              <w:bottom w:val="single" w:sz="12" w:space="0" w:color="auto"/>
              <w:right w:val="nil"/>
            </w:tcBorders>
            <w:shd w:val="clear" w:color="auto" w:fill="auto"/>
            <w:vAlign w:val="center"/>
            <w:hideMark/>
          </w:tcPr>
          <w:p w14:paraId="7D3424B0" w14:textId="70BF842B" w:rsidR="0091004E" w:rsidRPr="0091004E" w:rsidRDefault="00655A52" w:rsidP="0091004E">
            <w:pPr>
              <w:spacing w:line="240" w:lineRule="auto"/>
              <w:rPr>
                <w:rFonts w:eastAsia="Times New Roman"/>
                <w:b/>
                <w:color w:val="000000"/>
                <w:sz w:val="20"/>
                <w:szCs w:val="20"/>
              </w:rPr>
            </w:pPr>
            <w:r>
              <w:rPr>
                <w:rFonts w:eastAsia="Times New Roman"/>
                <w:b/>
                <w:color w:val="000000"/>
                <w:sz w:val="20"/>
                <w:szCs w:val="20"/>
              </w:rPr>
              <w:t xml:space="preserve">LIMITE INFERIOR </w:t>
            </w:r>
          </w:p>
        </w:tc>
        <w:tc>
          <w:tcPr>
            <w:tcW w:w="1062" w:type="dxa"/>
            <w:tcBorders>
              <w:top w:val="nil"/>
              <w:left w:val="nil"/>
              <w:bottom w:val="single" w:sz="12" w:space="0" w:color="auto"/>
              <w:right w:val="nil"/>
            </w:tcBorders>
            <w:shd w:val="clear" w:color="auto" w:fill="auto"/>
            <w:vAlign w:val="center"/>
            <w:hideMark/>
          </w:tcPr>
          <w:p w14:paraId="5470757D" w14:textId="103527B9" w:rsidR="0091004E" w:rsidRPr="0091004E" w:rsidRDefault="005E2C59" w:rsidP="0091004E">
            <w:pPr>
              <w:spacing w:line="240" w:lineRule="auto"/>
              <w:rPr>
                <w:rFonts w:eastAsia="Times New Roman"/>
                <w:b/>
                <w:color w:val="000000"/>
                <w:sz w:val="20"/>
                <w:szCs w:val="20"/>
              </w:rPr>
            </w:pPr>
            <w:r>
              <w:rPr>
                <w:rFonts w:eastAsia="Times New Roman"/>
                <w:b/>
                <w:color w:val="000000"/>
                <w:sz w:val="20"/>
                <w:szCs w:val="20"/>
              </w:rPr>
              <w:t xml:space="preserve">LIMITE SUPERIOR </w:t>
            </w:r>
          </w:p>
        </w:tc>
      </w:tr>
      <w:tr w:rsidR="0091004E" w:rsidRPr="0091004E" w14:paraId="132FB922" w14:textId="77777777" w:rsidTr="00AC1232">
        <w:trPr>
          <w:trHeight w:val="229"/>
          <w:jc w:val="center"/>
        </w:trPr>
        <w:tc>
          <w:tcPr>
            <w:tcW w:w="2587" w:type="dxa"/>
            <w:tcBorders>
              <w:top w:val="nil"/>
              <w:left w:val="nil"/>
              <w:bottom w:val="single" w:sz="12" w:space="0" w:color="auto"/>
              <w:right w:val="nil"/>
            </w:tcBorders>
            <w:shd w:val="clear" w:color="auto" w:fill="auto"/>
            <w:vAlign w:val="center"/>
            <w:hideMark/>
          </w:tcPr>
          <w:p w14:paraId="43B0A30B"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-0,6937</w:t>
            </w:r>
          </w:p>
        </w:tc>
        <w:tc>
          <w:tcPr>
            <w:tcW w:w="2069" w:type="dxa"/>
            <w:tcBorders>
              <w:top w:val="nil"/>
              <w:left w:val="nil"/>
              <w:bottom w:val="single" w:sz="12" w:space="0" w:color="auto"/>
              <w:right w:val="nil"/>
            </w:tcBorders>
            <w:shd w:val="clear" w:color="auto" w:fill="auto"/>
            <w:vAlign w:val="center"/>
            <w:hideMark/>
          </w:tcPr>
          <w:p w14:paraId="6A6BADD7"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0,1938</w:t>
            </w:r>
          </w:p>
        </w:tc>
        <w:tc>
          <w:tcPr>
            <w:tcW w:w="863" w:type="dxa"/>
            <w:tcBorders>
              <w:top w:val="nil"/>
              <w:left w:val="nil"/>
              <w:bottom w:val="single" w:sz="12" w:space="0" w:color="auto"/>
              <w:right w:val="nil"/>
            </w:tcBorders>
            <w:shd w:val="clear" w:color="auto" w:fill="auto"/>
            <w:vAlign w:val="center"/>
            <w:hideMark/>
          </w:tcPr>
          <w:p w14:paraId="3FF910EF"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0,0006</w:t>
            </w:r>
          </w:p>
        </w:tc>
        <w:tc>
          <w:tcPr>
            <w:tcW w:w="1040" w:type="dxa"/>
            <w:tcBorders>
              <w:top w:val="nil"/>
              <w:left w:val="nil"/>
              <w:bottom w:val="single" w:sz="12" w:space="0" w:color="auto"/>
              <w:right w:val="nil"/>
            </w:tcBorders>
            <w:shd w:val="clear" w:color="auto" w:fill="auto"/>
            <w:vAlign w:val="center"/>
            <w:hideMark/>
          </w:tcPr>
          <w:p w14:paraId="510B7604"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-1,0796</w:t>
            </w:r>
          </w:p>
        </w:tc>
        <w:tc>
          <w:tcPr>
            <w:tcW w:w="1062" w:type="dxa"/>
            <w:tcBorders>
              <w:top w:val="nil"/>
              <w:left w:val="nil"/>
              <w:bottom w:val="single" w:sz="12" w:space="0" w:color="auto"/>
              <w:right w:val="nil"/>
            </w:tcBorders>
            <w:shd w:val="clear" w:color="auto" w:fill="auto"/>
            <w:vAlign w:val="center"/>
            <w:hideMark/>
          </w:tcPr>
          <w:p w14:paraId="3FBB6573"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-0,3078</w:t>
            </w:r>
          </w:p>
        </w:tc>
      </w:tr>
      <w:tr w:rsidR="0091004E" w:rsidRPr="0091004E" w14:paraId="6A5CB1DF" w14:textId="77777777" w:rsidTr="00AC1232">
        <w:trPr>
          <w:trHeight w:val="229"/>
          <w:jc w:val="center"/>
        </w:trPr>
        <w:tc>
          <w:tcPr>
            <w:tcW w:w="2587" w:type="dxa"/>
            <w:tcBorders>
              <w:top w:val="nil"/>
              <w:left w:val="nil"/>
              <w:bottom w:val="single" w:sz="12" w:space="0" w:color="auto"/>
              <w:right w:val="nil"/>
            </w:tcBorders>
            <w:shd w:val="clear" w:color="auto" w:fill="auto"/>
            <w:noWrap/>
            <w:vAlign w:val="center"/>
            <w:hideMark/>
          </w:tcPr>
          <w:p w14:paraId="28DE045A"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xml:space="preserve"> </w:t>
            </w:r>
          </w:p>
        </w:tc>
        <w:tc>
          <w:tcPr>
            <w:tcW w:w="2069" w:type="dxa"/>
            <w:tcBorders>
              <w:top w:val="nil"/>
              <w:left w:val="nil"/>
              <w:bottom w:val="single" w:sz="12" w:space="0" w:color="auto"/>
              <w:right w:val="nil"/>
            </w:tcBorders>
            <w:shd w:val="clear" w:color="auto" w:fill="auto"/>
            <w:noWrap/>
            <w:vAlign w:val="bottom"/>
            <w:hideMark/>
          </w:tcPr>
          <w:p w14:paraId="6859B09B"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w:t>
            </w:r>
          </w:p>
        </w:tc>
        <w:tc>
          <w:tcPr>
            <w:tcW w:w="863" w:type="dxa"/>
            <w:tcBorders>
              <w:top w:val="nil"/>
              <w:left w:val="nil"/>
              <w:bottom w:val="single" w:sz="12" w:space="0" w:color="auto"/>
              <w:right w:val="nil"/>
            </w:tcBorders>
            <w:shd w:val="clear" w:color="auto" w:fill="auto"/>
            <w:noWrap/>
            <w:vAlign w:val="bottom"/>
            <w:hideMark/>
          </w:tcPr>
          <w:p w14:paraId="53D92830"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w:t>
            </w:r>
          </w:p>
        </w:tc>
        <w:tc>
          <w:tcPr>
            <w:tcW w:w="1040" w:type="dxa"/>
            <w:tcBorders>
              <w:top w:val="nil"/>
              <w:left w:val="nil"/>
              <w:bottom w:val="single" w:sz="12" w:space="0" w:color="auto"/>
              <w:right w:val="nil"/>
            </w:tcBorders>
            <w:shd w:val="clear" w:color="auto" w:fill="auto"/>
            <w:noWrap/>
            <w:vAlign w:val="bottom"/>
            <w:hideMark/>
          </w:tcPr>
          <w:p w14:paraId="4CE79945"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w:t>
            </w:r>
          </w:p>
        </w:tc>
        <w:tc>
          <w:tcPr>
            <w:tcW w:w="1062" w:type="dxa"/>
            <w:tcBorders>
              <w:top w:val="nil"/>
              <w:left w:val="nil"/>
              <w:bottom w:val="single" w:sz="12" w:space="0" w:color="auto"/>
              <w:right w:val="nil"/>
            </w:tcBorders>
            <w:shd w:val="clear" w:color="auto" w:fill="auto"/>
            <w:noWrap/>
            <w:vAlign w:val="bottom"/>
            <w:hideMark/>
          </w:tcPr>
          <w:p w14:paraId="6BEFD21E"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w:t>
            </w:r>
          </w:p>
        </w:tc>
      </w:tr>
      <w:tr w:rsidR="0091004E" w:rsidRPr="0091004E" w14:paraId="5C4B4A0D" w14:textId="77777777" w:rsidTr="00AC1232">
        <w:trPr>
          <w:trHeight w:val="229"/>
          <w:jc w:val="center"/>
        </w:trPr>
        <w:tc>
          <w:tcPr>
            <w:tcW w:w="7621" w:type="dxa"/>
            <w:gridSpan w:val="5"/>
            <w:tcBorders>
              <w:top w:val="single" w:sz="12" w:space="0" w:color="auto"/>
              <w:left w:val="nil"/>
              <w:bottom w:val="single" w:sz="12" w:space="0" w:color="auto"/>
              <w:right w:val="nil"/>
            </w:tcBorders>
            <w:shd w:val="clear" w:color="auto" w:fill="auto"/>
            <w:vAlign w:val="center"/>
            <w:hideMark/>
          </w:tcPr>
          <w:p w14:paraId="0120A44A"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xml:space="preserve">Efeito Direto </w:t>
            </w:r>
          </w:p>
        </w:tc>
      </w:tr>
      <w:tr w:rsidR="0091004E" w:rsidRPr="0091004E" w14:paraId="6CCF4CD3" w14:textId="77777777" w:rsidTr="00AC1232">
        <w:trPr>
          <w:trHeight w:val="229"/>
          <w:jc w:val="center"/>
        </w:trPr>
        <w:tc>
          <w:tcPr>
            <w:tcW w:w="2587" w:type="dxa"/>
            <w:tcBorders>
              <w:top w:val="nil"/>
              <w:left w:val="nil"/>
              <w:bottom w:val="single" w:sz="12" w:space="0" w:color="auto"/>
              <w:right w:val="nil"/>
            </w:tcBorders>
            <w:shd w:val="clear" w:color="auto" w:fill="auto"/>
            <w:vAlign w:val="center"/>
            <w:hideMark/>
          </w:tcPr>
          <w:p w14:paraId="4F64C424"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Effect</w:t>
            </w:r>
          </w:p>
        </w:tc>
        <w:tc>
          <w:tcPr>
            <w:tcW w:w="2069" w:type="dxa"/>
            <w:tcBorders>
              <w:top w:val="nil"/>
              <w:left w:val="nil"/>
              <w:bottom w:val="single" w:sz="12" w:space="0" w:color="auto"/>
              <w:right w:val="nil"/>
            </w:tcBorders>
            <w:shd w:val="clear" w:color="auto" w:fill="auto"/>
            <w:vAlign w:val="center"/>
            <w:hideMark/>
          </w:tcPr>
          <w:p w14:paraId="67C58233"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se</w:t>
            </w:r>
          </w:p>
        </w:tc>
        <w:tc>
          <w:tcPr>
            <w:tcW w:w="863" w:type="dxa"/>
            <w:tcBorders>
              <w:top w:val="nil"/>
              <w:left w:val="nil"/>
              <w:bottom w:val="single" w:sz="12" w:space="0" w:color="auto"/>
              <w:right w:val="nil"/>
            </w:tcBorders>
            <w:shd w:val="clear" w:color="auto" w:fill="auto"/>
            <w:vAlign w:val="center"/>
            <w:hideMark/>
          </w:tcPr>
          <w:p w14:paraId="1F20D8AA"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p</w:t>
            </w:r>
          </w:p>
        </w:tc>
        <w:tc>
          <w:tcPr>
            <w:tcW w:w="1040" w:type="dxa"/>
            <w:tcBorders>
              <w:top w:val="nil"/>
              <w:left w:val="nil"/>
              <w:bottom w:val="single" w:sz="12" w:space="0" w:color="auto"/>
              <w:right w:val="nil"/>
            </w:tcBorders>
            <w:shd w:val="clear" w:color="auto" w:fill="auto"/>
            <w:vAlign w:val="center"/>
            <w:hideMark/>
          </w:tcPr>
          <w:p w14:paraId="4A24A815" w14:textId="3AB2A2F4" w:rsidR="0091004E" w:rsidRPr="0091004E" w:rsidRDefault="00655A52" w:rsidP="0091004E">
            <w:pPr>
              <w:spacing w:line="240" w:lineRule="auto"/>
              <w:rPr>
                <w:rFonts w:eastAsia="Times New Roman"/>
                <w:b/>
                <w:color w:val="000000"/>
                <w:sz w:val="20"/>
                <w:szCs w:val="20"/>
              </w:rPr>
            </w:pPr>
            <w:r>
              <w:rPr>
                <w:rFonts w:eastAsia="Times New Roman"/>
                <w:b/>
                <w:color w:val="000000"/>
                <w:sz w:val="20"/>
                <w:szCs w:val="20"/>
              </w:rPr>
              <w:t xml:space="preserve">LIMITE INFERIOR </w:t>
            </w:r>
          </w:p>
        </w:tc>
        <w:tc>
          <w:tcPr>
            <w:tcW w:w="1062" w:type="dxa"/>
            <w:tcBorders>
              <w:top w:val="nil"/>
              <w:left w:val="nil"/>
              <w:bottom w:val="single" w:sz="12" w:space="0" w:color="auto"/>
              <w:right w:val="nil"/>
            </w:tcBorders>
            <w:shd w:val="clear" w:color="auto" w:fill="auto"/>
            <w:vAlign w:val="center"/>
            <w:hideMark/>
          </w:tcPr>
          <w:p w14:paraId="7B50FB8D" w14:textId="0ADD754F" w:rsidR="0091004E" w:rsidRPr="0091004E" w:rsidRDefault="005E2C59" w:rsidP="0091004E">
            <w:pPr>
              <w:spacing w:line="240" w:lineRule="auto"/>
              <w:rPr>
                <w:rFonts w:eastAsia="Times New Roman"/>
                <w:b/>
                <w:color w:val="000000"/>
                <w:sz w:val="20"/>
                <w:szCs w:val="20"/>
              </w:rPr>
            </w:pPr>
            <w:r>
              <w:rPr>
                <w:rFonts w:eastAsia="Times New Roman"/>
                <w:b/>
                <w:color w:val="000000"/>
                <w:sz w:val="20"/>
                <w:szCs w:val="20"/>
              </w:rPr>
              <w:t xml:space="preserve">LIMITE SUPERIOR </w:t>
            </w:r>
          </w:p>
        </w:tc>
      </w:tr>
      <w:tr w:rsidR="0091004E" w:rsidRPr="0091004E" w14:paraId="1D2E85C1" w14:textId="77777777" w:rsidTr="00AC1232">
        <w:trPr>
          <w:trHeight w:val="229"/>
          <w:jc w:val="center"/>
        </w:trPr>
        <w:tc>
          <w:tcPr>
            <w:tcW w:w="2587" w:type="dxa"/>
            <w:tcBorders>
              <w:top w:val="nil"/>
              <w:left w:val="nil"/>
              <w:bottom w:val="single" w:sz="12" w:space="0" w:color="auto"/>
              <w:right w:val="nil"/>
            </w:tcBorders>
            <w:shd w:val="clear" w:color="auto" w:fill="auto"/>
            <w:vAlign w:val="center"/>
            <w:hideMark/>
          </w:tcPr>
          <w:p w14:paraId="67C33D8D"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-0,5533</w:t>
            </w:r>
          </w:p>
        </w:tc>
        <w:tc>
          <w:tcPr>
            <w:tcW w:w="2069" w:type="dxa"/>
            <w:tcBorders>
              <w:top w:val="nil"/>
              <w:left w:val="nil"/>
              <w:bottom w:val="single" w:sz="12" w:space="0" w:color="auto"/>
              <w:right w:val="nil"/>
            </w:tcBorders>
            <w:shd w:val="clear" w:color="auto" w:fill="auto"/>
            <w:vAlign w:val="center"/>
            <w:hideMark/>
          </w:tcPr>
          <w:p w14:paraId="481D30A6"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0,1959</w:t>
            </w:r>
          </w:p>
        </w:tc>
        <w:tc>
          <w:tcPr>
            <w:tcW w:w="863" w:type="dxa"/>
            <w:tcBorders>
              <w:top w:val="nil"/>
              <w:left w:val="nil"/>
              <w:bottom w:val="single" w:sz="12" w:space="0" w:color="auto"/>
              <w:right w:val="nil"/>
            </w:tcBorders>
            <w:shd w:val="clear" w:color="auto" w:fill="auto"/>
            <w:vAlign w:val="center"/>
            <w:hideMark/>
          </w:tcPr>
          <w:p w14:paraId="22E035C2"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0,006</w:t>
            </w:r>
          </w:p>
        </w:tc>
        <w:tc>
          <w:tcPr>
            <w:tcW w:w="1040" w:type="dxa"/>
            <w:tcBorders>
              <w:top w:val="nil"/>
              <w:left w:val="nil"/>
              <w:bottom w:val="single" w:sz="12" w:space="0" w:color="auto"/>
              <w:right w:val="nil"/>
            </w:tcBorders>
            <w:shd w:val="clear" w:color="auto" w:fill="auto"/>
            <w:vAlign w:val="center"/>
            <w:hideMark/>
          </w:tcPr>
          <w:p w14:paraId="0E7B2B12"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-0,9435</w:t>
            </w:r>
          </w:p>
        </w:tc>
        <w:tc>
          <w:tcPr>
            <w:tcW w:w="1062" w:type="dxa"/>
            <w:tcBorders>
              <w:top w:val="nil"/>
              <w:left w:val="nil"/>
              <w:bottom w:val="single" w:sz="12" w:space="0" w:color="auto"/>
              <w:right w:val="nil"/>
            </w:tcBorders>
            <w:shd w:val="clear" w:color="auto" w:fill="auto"/>
            <w:vAlign w:val="center"/>
            <w:hideMark/>
          </w:tcPr>
          <w:p w14:paraId="263011FB"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-0,1631</w:t>
            </w:r>
          </w:p>
        </w:tc>
      </w:tr>
      <w:tr w:rsidR="0091004E" w:rsidRPr="0091004E" w14:paraId="2D04AE6F" w14:textId="77777777" w:rsidTr="00AC1232">
        <w:trPr>
          <w:trHeight w:val="229"/>
          <w:jc w:val="center"/>
        </w:trPr>
        <w:tc>
          <w:tcPr>
            <w:tcW w:w="2587" w:type="dxa"/>
            <w:tcBorders>
              <w:top w:val="nil"/>
              <w:left w:val="nil"/>
              <w:bottom w:val="single" w:sz="12" w:space="0" w:color="auto"/>
              <w:right w:val="nil"/>
            </w:tcBorders>
            <w:shd w:val="clear" w:color="auto" w:fill="auto"/>
            <w:noWrap/>
            <w:vAlign w:val="center"/>
            <w:hideMark/>
          </w:tcPr>
          <w:p w14:paraId="1CCE001A"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w:t>
            </w:r>
          </w:p>
        </w:tc>
        <w:tc>
          <w:tcPr>
            <w:tcW w:w="2069" w:type="dxa"/>
            <w:tcBorders>
              <w:top w:val="nil"/>
              <w:left w:val="nil"/>
              <w:bottom w:val="single" w:sz="12" w:space="0" w:color="auto"/>
              <w:right w:val="nil"/>
            </w:tcBorders>
            <w:shd w:val="clear" w:color="auto" w:fill="auto"/>
            <w:noWrap/>
            <w:vAlign w:val="bottom"/>
            <w:hideMark/>
          </w:tcPr>
          <w:p w14:paraId="25E6A7C2"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w:t>
            </w:r>
          </w:p>
        </w:tc>
        <w:tc>
          <w:tcPr>
            <w:tcW w:w="863" w:type="dxa"/>
            <w:tcBorders>
              <w:top w:val="nil"/>
              <w:left w:val="nil"/>
              <w:bottom w:val="single" w:sz="12" w:space="0" w:color="auto"/>
              <w:right w:val="nil"/>
            </w:tcBorders>
            <w:shd w:val="clear" w:color="auto" w:fill="auto"/>
            <w:noWrap/>
            <w:vAlign w:val="bottom"/>
            <w:hideMark/>
          </w:tcPr>
          <w:p w14:paraId="1CBE8DCD"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w:t>
            </w:r>
          </w:p>
        </w:tc>
        <w:tc>
          <w:tcPr>
            <w:tcW w:w="1040" w:type="dxa"/>
            <w:tcBorders>
              <w:top w:val="nil"/>
              <w:left w:val="nil"/>
              <w:bottom w:val="single" w:sz="12" w:space="0" w:color="auto"/>
              <w:right w:val="nil"/>
            </w:tcBorders>
            <w:shd w:val="clear" w:color="auto" w:fill="auto"/>
            <w:noWrap/>
            <w:vAlign w:val="bottom"/>
            <w:hideMark/>
          </w:tcPr>
          <w:p w14:paraId="5552C085"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w:t>
            </w:r>
          </w:p>
        </w:tc>
        <w:tc>
          <w:tcPr>
            <w:tcW w:w="1062" w:type="dxa"/>
            <w:tcBorders>
              <w:top w:val="nil"/>
              <w:left w:val="nil"/>
              <w:bottom w:val="single" w:sz="12" w:space="0" w:color="auto"/>
              <w:right w:val="nil"/>
            </w:tcBorders>
            <w:shd w:val="clear" w:color="auto" w:fill="auto"/>
            <w:noWrap/>
            <w:vAlign w:val="bottom"/>
            <w:hideMark/>
          </w:tcPr>
          <w:p w14:paraId="62B0A05B"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w:t>
            </w:r>
          </w:p>
        </w:tc>
      </w:tr>
      <w:tr w:rsidR="0091004E" w:rsidRPr="0091004E" w14:paraId="6F2B4B8A" w14:textId="77777777" w:rsidTr="00AC1232">
        <w:trPr>
          <w:trHeight w:val="229"/>
          <w:jc w:val="center"/>
        </w:trPr>
        <w:tc>
          <w:tcPr>
            <w:tcW w:w="2587" w:type="dxa"/>
            <w:tcBorders>
              <w:top w:val="nil"/>
              <w:left w:val="nil"/>
              <w:bottom w:val="single" w:sz="12" w:space="0" w:color="auto"/>
              <w:right w:val="nil"/>
            </w:tcBorders>
            <w:shd w:val="clear" w:color="auto" w:fill="auto"/>
            <w:vAlign w:val="center"/>
            <w:hideMark/>
          </w:tcPr>
          <w:p w14:paraId="27A496F7"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xml:space="preserve"> </w:t>
            </w:r>
          </w:p>
        </w:tc>
        <w:tc>
          <w:tcPr>
            <w:tcW w:w="5034" w:type="dxa"/>
            <w:gridSpan w:val="4"/>
            <w:tcBorders>
              <w:top w:val="single" w:sz="12" w:space="0" w:color="auto"/>
              <w:left w:val="nil"/>
              <w:bottom w:val="single" w:sz="12" w:space="0" w:color="auto"/>
              <w:right w:val="nil"/>
            </w:tcBorders>
            <w:shd w:val="clear" w:color="auto" w:fill="auto"/>
            <w:vAlign w:val="center"/>
            <w:hideMark/>
          </w:tcPr>
          <w:p w14:paraId="704055DF"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xml:space="preserve">Efeito Indireto </w:t>
            </w:r>
          </w:p>
        </w:tc>
      </w:tr>
      <w:tr w:rsidR="0091004E" w:rsidRPr="0091004E" w14:paraId="6891D55A" w14:textId="77777777" w:rsidTr="00AC1232">
        <w:trPr>
          <w:trHeight w:val="229"/>
          <w:jc w:val="center"/>
        </w:trPr>
        <w:tc>
          <w:tcPr>
            <w:tcW w:w="2587" w:type="dxa"/>
            <w:tcBorders>
              <w:top w:val="nil"/>
              <w:left w:val="nil"/>
              <w:bottom w:val="single" w:sz="12" w:space="0" w:color="auto"/>
              <w:right w:val="nil"/>
            </w:tcBorders>
            <w:shd w:val="clear" w:color="auto" w:fill="auto"/>
            <w:vAlign w:val="center"/>
            <w:hideMark/>
          </w:tcPr>
          <w:p w14:paraId="6AFDCCF7"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 </w:t>
            </w:r>
          </w:p>
        </w:tc>
        <w:tc>
          <w:tcPr>
            <w:tcW w:w="2069" w:type="dxa"/>
            <w:tcBorders>
              <w:top w:val="nil"/>
              <w:left w:val="nil"/>
              <w:bottom w:val="single" w:sz="12" w:space="0" w:color="auto"/>
              <w:right w:val="nil"/>
            </w:tcBorders>
            <w:shd w:val="clear" w:color="auto" w:fill="auto"/>
            <w:vAlign w:val="center"/>
            <w:hideMark/>
          </w:tcPr>
          <w:p w14:paraId="25AD05DC" w14:textId="77777777" w:rsidR="0091004E" w:rsidRPr="0091004E" w:rsidRDefault="0091004E" w:rsidP="0091004E">
            <w:pPr>
              <w:spacing w:line="240" w:lineRule="auto"/>
              <w:rPr>
                <w:rFonts w:eastAsia="Times New Roman"/>
                <w:b/>
                <w:color w:val="000000"/>
                <w:sz w:val="20"/>
                <w:szCs w:val="20"/>
              </w:rPr>
            </w:pPr>
            <w:r w:rsidRPr="0091004E">
              <w:rPr>
                <w:rFonts w:eastAsia="Times New Roman"/>
                <w:b/>
                <w:color w:val="000000"/>
                <w:sz w:val="20"/>
                <w:szCs w:val="20"/>
              </w:rPr>
              <w:t>Effect</w:t>
            </w:r>
          </w:p>
        </w:tc>
        <w:tc>
          <w:tcPr>
            <w:tcW w:w="863" w:type="dxa"/>
            <w:tcBorders>
              <w:top w:val="nil"/>
              <w:left w:val="nil"/>
              <w:bottom w:val="single" w:sz="12" w:space="0" w:color="auto"/>
              <w:right w:val="nil"/>
            </w:tcBorders>
            <w:shd w:val="clear" w:color="auto" w:fill="auto"/>
            <w:vAlign w:val="center"/>
            <w:hideMark/>
          </w:tcPr>
          <w:p w14:paraId="79C69293" w14:textId="70D8E97C" w:rsidR="0091004E" w:rsidRPr="0091004E" w:rsidRDefault="005E2C59" w:rsidP="0091004E">
            <w:pPr>
              <w:spacing w:line="240" w:lineRule="auto"/>
              <w:rPr>
                <w:rFonts w:eastAsia="Times New Roman"/>
                <w:b/>
                <w:color w:val="000000"/>
                <w:sz w:val="20"/>
                <w:szCs w:val="20"/>
              </w:rPr>
            </w:pPr>
            <w:r>
              <w:rPr>
                <w:rFonts w:eastAsia="Times New Roman"/>
                <w:b/>
                <w:color w:val="000000"/>
                <w:sz w:val="20"/>
                <w:szCs w:val="20"/>
              </w:rPr>
              <w:t>Erro Padrão</w:t>
            </w:r>
          </w:p>
        </w:tc>
        <w:tc>
          <w:tcPr>
            <w:tcW w:w="1040" w:type="dxa"/>
            <w:tcBorders>
              <w:top w:val="nil"/>
              <w:left w:val="nil"/>
              <w:bottom w:val="single" w:sz="12" w:space="0" w:color="auto"/>
              <w:right w:val="nil"/>
            </w:tcBorders>
            <w:shd w:val="clear" w:color="auto" w:fill="auto"/>
            <w:vAlign w:val="center"/>
            <w:hideMark/>
          </w:tcPr>
          <w:p w14:paraId="51F20072" w14:textId="40986509" w:rsidR="0091004E" w:rsidRPr="0091004E" w:rsidRDefault="005E2C59" w:rsidP="0091004E">
            <w:pPr>
              <w:spacing w:line="240" w:lineRule="auto"/>
              <w:rPr>
                <w:rFonts w:eastAsia="Times New Roman"/>
                <w:b/>
                <w:color w:val="000000"/>
                <w:sz w:val="20"/>
                <w:szCs w:val="20"/>
              </w:rPr>
            </w:pPr>
            <w:r>
              <w:rPr>
                <w:rFonts w:eastAsia="Times New Roman"/>
                <w:b/>
                <w:color w:val="000000"/>
                <w:sz w:val="20"/>
                <w:szCs w:val="20"/>
              </w:rPr>
              <w:t xml:space="preserve">Erro Padrão Limite Inferior </w:t>
            </w:r>
          </w:p>
        </w:tc>
        <w:tc>
          <w:tcPr>
            <w:tcW w:w="1062" w:type="dxa"/>
            <w:tcBorders>
              <w:top w:val="nil"/>
              <w:left w:val="nil"/>
              <w:bottom w:val="single" w:sz="12" w:space="0" w:color="auto"/>
              <w:right w:val="nil"/>
            </w:tcBorders>
            <w:shd w:val="clear" w:color="auto" w:fill="auto"/>
            <w:vAlign w:val="center"/>
            <w:hideMark/>
          </w:tcPr>
          <w:p w14:paraId="4C07F6BF" w14:textId="7E2C56AE" w:rsidR="0091004E" w:rsidRPr="0091004E" w:rsidRDefault="005E2C59" w:rsidP="0091004E">
            <w:pPr>
              <w:spacing w:line="240" w:lineRule="auto"/>
              <w:rPr>
                <w:rFonts w:eastAsia="Times New Roman"/>
                <w:b/>
                <w:color w:val="000000"/>
                <w:sz w:val="20"/>
                <w:szCs w:val="20"/>
              </w:rPr>
            </w:pPr>
            <w:r>
              <w:rPr>
                <w:rFonts w:eastAsia="Times New Roman"/>
                <w:b/>
                <w:color w:val="000000"/>
                <w:sz w:val="20"/>
                <w:szCs w:val="20"/>
              </w:rPr>
              <w:t>Erro Padrão Limite Superior</w:t>
            </w:r>
          </w:p>
        </w:tc>
      </w:tr>
      <w:tr w:rsidR="0091004E" w:rsidRPr="0091004E" w14:paraId="650B691F" w14:textId="77777777" w:rsidTr="00AC1232">
        <w:trPr>
          <w:trHeight w:val="229"/>
          <w:jc w:val="center"/>
        </w:trPr>
        <w:tc>
          <w:tcPr>
            <w:tcW w:w="2587" w:type="dxa"/>
            <w:tcBorders>
              <w:top w:val="nil"/>
              <w:left w:val="nil"/>
              <w:bottom w:val="single" w:sz="12" w:space="0" w:color="auto"/>
              <w:right w:val="nil"/>
            </w:tcBorders>
            <w:shd w:val="clear" w:color="auto" w:fill="auto"/>
            <w:vAlign w:val="center"/>
            <w:hideMark/>
          </w:tcPr>
          <w:p w14:paraId="3DB2C0FA" w14:textId="40CA646C" w:rsidR="0091004E" w:rsidRPr="0091004E" w:rsidRDefault="00655A52" w:rsidP="0091004E">
            <w:pPr>
              <w:spacing w:line="240" w:lineRule="auto"/>
              <w:rPr>
                <w:rFonts w:eastAsia="Times New Roman"/>
                <w:b/>
                <w:color w:val="000000"/>
                <w:sz w:val="20"/>
                <w:szCs w:val="20"/>
              </w:rPr>
            </w:pPr>
            <w:r>
              <w:rPr>
                <w:rFonts w:eastAsia="Times New Roman"/>
                <w:b/>
                <w:color w:val="000000"/>
                <w:sz w:val="20"/>
                <w:szCs w:val="20"/>
              </w:rPr>
              <w:t xml:space="preserve">ATITUDE DO </w:t>
            </w:r>
            <w:r>
              <w:rPr>
                <w:rFonts w:eastAsia="Times New Roman"/>
                <w:b/>
                <w:color w:val="000000"/>
                <w:sz w:val="20"/>
                <w:szCs w:val="20"/>
              </w:rPr>
              <w:lastRenderedPageBreak/>
              <w:t>INFLUENCIADOR</w:t>
            </w:r>
          </w:p>
        </w:tc>
        <w:tc>
          <w:tcPr>
            <w:tcW w:w="2069" w:type="dxa"/>
            <w:tcBorders>
              <w:top w:val="nil"/>
              <w:left w:val="nil"/>
              <w:bottom w:val="single" w:sz="12" w:space="0" w:color="auto"/>
              <w:right w:val="nil"/>
            </w:tcBorders>
            <w:shd w:val="clear" w:color="auto" w:fill="auto"/>
            <w:vAlign w:val="center"/>
            <w:hideMark/>
          </w:tcPr>
          <w:p w14:paraId="0DA20426"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lastRenderedPageBreak/>
              <w:t>-0,1404</w:t>
            </w:r>
          </w:p>
        </w:tc>
        <w:tc>
          <w:tcPr>
            <w:tcW w:w="863" w:type="dxa"/>
            <w:tcBorders>
              <w:top w:val="nil"/>
              <w:left w:val="nil"/>
              <w:bottom w:val="single" w:sz="12" w:space="0" w:color="auto"/>
              <w:right w:val="nil"/>
            </w:tcBorders>
            <w:shd w:val="clear" w:color="auto" w:fill="auto"/>
            <w:vAlign w:val="center"/>
            <w:hideMark/>
          </w:tcPr>
          <w:p w14:paraId="1B85EAAB"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0,0878</w:t>
            </w:r>
          </w:p>
        </w:tc>
        <w:tc>
          <w:tcPr>
            <w:tcW w:w="1040" w:type="dxa"/>
            <w:tcBorders>
              <w:top w:val="nil"/>
              <w:left w:val="nil"/>
              <w:bottom w:val="single" w:sz="12" w:space="0" w:color="auto"/>
              <w:right w:val="nil"/>
            </w:tcBorders>
            <w:shd w:val="clear" w:color="auto" w:fill="auto"/>
            <w:vAlign w:val="center"/>
            <w:hideMark/>
          </w:tcPr>
          <w:p w14:paraId="7B8852D2"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-0,3504</w:t>
            </w:r>
          </w:p>
        </w:tc>
        <w:tc>
          <w:tcPr>
            <w:tcW w:w="1062" w:type="dxa"/>
            <w:tcBorders>
              <w:top w:val="nil"/>
              <w:left w:val="nil"/>
              <w:bottom w:val="single" w:sz="12" w:space="0" w:color="auto"/>
              <w:right w:val="nil"/>
            </w:tcBorders>
            <w:shd w:val="clear" w:color="auto" w:fill="auto"/>
            <w:vAlign w:val="center"/>
            <w:hideMark/>
          </w:tcPr>
          <w:p w14:paraId="37DE450A"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-0,0106</w:t>
            </w:r>
          </w:p>
        </w:tc>
      </w:tr>
    </w:tbl>
    <w:p w14:paraId="3E4FA36A" w14:textId="77777777" w:rsidR="00BA7DFA" w:rsidRDefault="00725482" w:rsidP="0091004E">
      <w:pPr>
        <w:pStyle w:val="Legenda"/>
        <w:keepNext/>
        <w:ind w:firstLine="709"/>
        <w:jc w:val="both"/>
      </w:pPr>
      <w:r>
        <w:t>Fonte: Dados da pesquisa (2018)</w:t>
      </w:r>
    </w:p>
    <w:p w14:paraId="103CE03E" w14:textId="77777777" w:rsidR="00BA7DFA" w:rsidRDefault="00BA7DFA">
      <w:pPr>
        <w:tabs>
          <w:tab w:val="left" w:pos="720"/>
          <w:tab w:val="left" w:pos="1080"/>
        </w:tabs>
        <w:jc w:val="both"/>
      </w:pPr>
    </w:p>
    <w:p w14:paraId="0A736FFC" w14:textId="53225EFF" w:rsidR="00BA7DFA" w:rsidRDefault="00D94E20" w:rsidP="0091004E">
      <w:pPr>
        <w:pStyle w:val="Texto"/>
        <w:rPr>
          <w:rFonts w:cs="Arial"/>
        </w:rPr>
      </w:pPr>
      <w:bookmarkStart w:id="139" w:name="_vib8f0jkjsu1" w:colFirst="0" w:colLast="0"/>
      <w:bookmarkEnd w:id="139"/>
      <w:r>
        <w:rPr>
          <w:rFonts w:cs="Arial"/>
        </w:rPr>
        <w:t>Já a quantia de</w:t>
      </w:r>
      <w:r w:rsidR="00725482" w:rsidRPr="0091004E">
        <w:rPr>
          <w:rFonts w:cs="Arial"/>
        </w:rPr>
        <w:t xml:space="preserve"> pessoas que </w:t>
      </w:r>
      <w:r>
        <w:rPr>
          <w:rFonts w:cs="Arial"/>
        </w:rPr>
        <w:t>afirmaram não consumir a marca totalizou</w:t>
      </w:r>
      <w:r w:rsidR="00725482" w:rsidRPr="0091004E">
        <w:rPr>
          <w:rFonts w:cs="Arial"/>
        </w:rPr>
        <w:t xml:space="preserve"> 94 </w:t>
      </w:r>
      <w:r>
        <w:rPr>
          <w:rFonts w:cs="Arial"/>
        </w:rPr>
        <w:t>casos</w:t>
      </w:r>
      <w:r w:rsidR="00725482" w:rsidRPr="0091004E">
        <w:rPr>
          <w:rFonts w:cs="Arial"/>
        </w:rPr>
        <w:t xml:space="preserve">. O efeito total foi ocasionado por uma marca mais neutra (Corona), provocando um efeito significativo na atitude em relação à marca (coef.=-0,7872, </w:t>
      </w:r>
      <w:r w:rsidR="00CE59F7">
        <w:rPr>
          <w:rFonts w:cs="Arial"/>
        </w:rPr>
        <w:t>se= 0,1976  p=0,0001). Houve a ocorrência do efeito direto</w:t>
      </w:r>
      <w:r w:rsidR="00725482" w:rsidRPr="0091004E">
        <w:rPr>
          <w:rFonts w:cs="Arial"/>
        </w:rPr>
        <w:t xml:space="preserve"> provocado por uma marca co</w:t>
      </w:r>
      <w:r w:rsidR="00CE59F7">
        <w:rPr>
          <w:rFonts w:cs="Arial"/>
        </w:rPr>
        <w:t>nsiderada mais neutra (Corona) a qual ocasionou</w:t>
      </w:r>
      <w:r w:rsidR="00725482" w:rsidRPr="0091004E">
        <w:rPr>
          <w:rFonts w:cs="Arial"/>
        </w:rPr>
        <w:t xml:space="preserve"> um efeito significativo na atitude em relação à marca (coef.=-0,7069, se= 0,1830</w:t>
      </w:r>
      <w:r w:rsidR="00CE59F7">
        <w:rPr>
          <w:rFonts w:cs="Arial"/>
        </w:rPr>
        <w:t>,</w:t>
      </w:r>
      <w:r w:rsidR="00725482" w:rsidRPr="0091004E">
        <w:rPr>
          <w:rFonts w:cs="Arial"/>
        </w:rPr>
        <w:t xml:space="preserve"> p=0,0002). Não </w:t>
      </w:r>
      <w:r w:rsidR="00CE59F7">
        <w:rPr>
          <w:rFonts w:cs="Arial"/>
        </w:rPr>
        <w:t xml:space="preserve">houve um efeito indireto </w:t>
      </w:r>
      <w:r w:rsidR="00725482" w:rsidRPr="0091004E">
        <w:rPr>
          <w:rFonts w:cs="Arial"/>
        </w:rPr>
        <w:t xml:space="preserve">vez que a marca neutra </w:t>
      </w:r>
      <w:r w:rsidR="00CE59F7">
        <w:rPr>
          <w:rFonts w:cs="Arial"/>
        </w:rPr>
        <w:t>ocasionou</w:t>
      </w:r>
      <w:r w:rsidR="00725482" w:rsidRPr="0091004E">
        <w:rPr>
          <w:rFonts w:cs="Arial"/>
        </w:rPr>
        <w:t xml:space="preserve"> um efeito não significativo (coef.=-0,0803, </w:t>
      </w:r>
      <w:r w:rsidR="005E2C59">
        <w:rPr>
          <w:rFonts w:cs="Arial"/>
        </w:rPr>
        <w:t>Erro Padrão</w:t>
      </w:r>
      <w:r w:rsidR="00725482" w:rsidRPr="0091004E">
        <w:rPr>
          <w:rFonts w:cs="Arial"/>
        </w:rPr>
        <w:t xml:space="preserve">= 0,829 </w:t>
      </w:r>
      <w:r w:rsidR="00655A52">
        <w:rPr>
          <w:rFonts w:cs="Arial"/>
        </w:rPr>
        <w:t xml:space="preserve">LIMITE INFERIOR </w:t>
      </w:r>
      <w:r w:rsidR="00725482" w:rsidRPr="0091004E">
        <w:rPr>
          <w:rFonts w:cs="Arial"/>
        </w:rPr>
        <w:t xml:space="preserve">=-0,2580 e </w:t>
      </w:r>
      <w:r w:rsidR="005E2C59">
        <w:rPr>
          <w:rFonts w:cs="Arial"/>
        </w:rPr>
        <w:t xml:space="preserve">LIMITE SUPERIOR </w:t>
      </w:r>
      <w:r w:rsidR="00725482" w:rsidRPr="0091004E">
        <w:rPr>
          <w:rFonts w:cs="Arial"/>
        </w:rPr>
        <w:t>=0,0729).</w:t>
      </w:r>
    </w:p>
    <w:p w14:paraId="26F2A2EB" w14:textId="77777777" w:rsidR="0091004E" w:rsidRPr="0091004E" w:rsidRDefault="0091004E" w:rsidP="0091004E">
      <w:pPr>
        <w:pStyle w:val="Texto"/>
        <w:rPr>
          <w:rFonts w:cs="Arial"/>
        </w:rPr>
      </w:pPr>
    </w:p>
    <w:p w14:paraId="37F351EE" w14:textId="77777777" w:rsidR="00AC1232" w:rsidRDefault="00AC1232" w:rsidP="00AC1232">
      <w:pPr>
        <w:pStyle w:val="Legenda"/>
        <w:keepNext/>
        <w:ind w:firstLine="709"/>
        <w:jc w:val="both"/>
      </w:pPr>
    </w:p>
    <w:p w14:paraId="38C7C6F9" w14:textId="0D6006D8" w:rsidR="00AC1232" w:rsidRDefault="00AC1232" w:rsidP="00AC1232">
      <w:pPr>
        <w:pStyle w:val="Legenda"/>
        <w:keepNext/>
        <w:ind w:firstLine="709"/>
        <w:jc w:val="both"/>
      </w:pPr>
      <w:bookmarkStart w:id="140" w:name="_Toc529750849"/>
      <w:r>
        <w:t xml:space="preserve">Tabela </w:t>
      </w:r>
      <w:r w:rsidR="003A4FC1">
        <w:rPr>
          <w:noProof/>
        </w:rPr>
        <w:fldChar w:fldCharType="begin"/>
      </w:r>
      <w:r w:rsidR="003A4FC1">
        <w:rPr>
          <w:noProof/>
        </w:rPr>
        <w:instrText xml:space="preserve"> SEQ Tabela \* ARABIC </w:instrText>
      </w:r>
      <w:r w:rsidR="003A4FC1">
        <w:rPr>
          <w:noProof/>
        </w:rPr>
        <w:fldChar w:fldCharType="separate"/>
      </w:r>
      <w:r>
        <w:rPr>
          <w:noProof/>
        </w:rPr>
        <w:t>7</w:t>
      </w:r>
      <w:r w:rsidR="003A4FC1">
        <w:rPr>
          <w:noProof/>
        </w:rPr>
        <w:fldChar w:fldCharType="end"/>
      </w:r>
      <w:r>
        <w:t xml:space="preserve"> - </w:t>
      </w:r>
      <w:r w:rsidRPr="000D6C88">
        <w:t>MEDIAÇÃO PARA OS NÃO CONSUMIDORES</w:t>
      </w:r>
      <w:bookmarkEnd w:id="140"/>
    </w:p>
    <w:tbl>
      <w:tblPr>
        <w:tblW w:w="7558" w:type="dxa"/>
        <w:jc w:val="center"/>
        <w:tblCellMar>
          <w:left w:w="70" w:type="dxa"/>
          <w:right w:w="70" w:type="dxa"/>
        </w:tblCellMar>
        <w:tblLook w:val="04A0" w:firstRow="1" w:lastRow="0" w:firstColumn="1" w:lastColumn="0" w:noHBand="0" w:noVBand="1"/>
      </w:tblPr>
      <w:tblGrid>
        <w:gridCol w:w="1796"/>
        <w:gridCol w:w="1296"/>
        <w:gridCol w:w="1621"/>
        <w:gridCol w:w="1457"/>
        <w:gridCol w:w="1726"/>
      </w:tblGrid>
      <w:tr w:rsidR="0091004E" w:rsidRPr="0091004E" w14:paraId="73F06D96" w14:textId="77777777" w:rsidTr="0091004E">
        <w:trPr>
          <w:trHeight w:val="304"/>
          <w:jc w:val="center"/>
        </w:trPr>
        <w:tc>
          <w:tcPr>
            <w:tcW w:w="7558" w:type="dxa"/>
            <w:gridSpan w:val="5"/>
            <w:tcBorders>
              <w:top w:val="single" w:sz="12" w:space="0" w:color="auto"/>
              <w:left w:val="nil"/>
              <w:bottom w:val="single" w:sz="12" w:space="0" w:color="auto"/>
              <w:right w:val="nil"/>
            </w:tcBorders>
            <w:shd w:val="clear" w:color="auto" w:fill="auto"/>
            <w:vAlign w:val="center"/>
            <w:hideMark/>
          </w:tcPr>
          <w:p w14:paraId="4A27CD01" w14:textId="2662B281" w:rsidR="0091004E" w:rsidRPr="0091004E" w:rsidRDefault="0091004E" w:rsidP="0091004E">
            <w:pPr>
              <w:spacing w:line="240" w:lineRule="auto"/>
              <w:rPr>
                <w:rFonts w:eastAsia="Times New Roman"/>
                <w:b/>
                <w:bCs/>
                <w:color w:val="000000"/>
                <w:sz w:val="20"/>
                <w:szCs w:val="20"/>
              </w:rPr>
            </w:pPr>
            <w:r w:rsidRPr="0091004E">
              <w:rPr>
                <w:rFonts w:eastAsia="Times New Roman"/>
                <w:b/>
                <w:bCs/>
                <w:color w:val="000000"/>
                <w:sz w:val="20"/>
                <w:szCs w:val="20"/>
              </w:rPr>
              <w:t>Efeito Total</w:t>
            </w:r>
          </w:p>
        </w:tc>
      </w:tr>
      <w:tr w:rsidR="0091004E" w:rsidRPr="0091004E" w14:paraId="49DD9DC0" w14:textId="77777777" w:rsidTr="00AC1232">
        <w:trPr>
          <w:trHeight w:val="304"/>
          <w:jc w:val="center"/>
        </w:trPr>
        <w:tc>
          <w:tcPr>
            <w:tcW w:w="1458" w:type="dxa"/>
            <w:tcBorders>
              <w:top w:val="nil"/>
              <w:left w:val="nil"/>
              <w:bottom w:val="single" w:sz="12" w:space="0" w:color="auto"/>
              <w:right w:val="nil"/>
            </w:tcBorders>
            <w:shd w:val="clear" w:color="auto" w:fill="auto"/>
            <w:vAlign w:val="center"/>
            <w:hideMark/>
          </w:tcPr>
          <w:p w14:paraId="69A9059B" w14:textId="77777777" w:rsidR="0091004E" w:rsidRPr="0091004E" w:rsidRDefault="0091004E" w:rsidP="0091004E">
            <w:pPr>
              <w:spacing w:line="240" w:lineRule="auto"/>
              <w:rPr>
                <w:rFonts w:eastAsia="Times New Roman"/>
                <w:b/>
                <w:bCs/>
                <w:color w:val="000000"/>
                <w:sz w:val="20"/>
                <w:szCs w:val="20"/>
              </w:rPr>
            </w:pPr>
            <w:r w:rsidRPr="0091004E">
              <w:rPr>
                <w:rFonts w:eastAsia="Times New Roman"/>
                <w:b/>
                <w:bCs/>
                <w:color w:val="000000"/>
                <w:sz w:val="20"/>
                <w:szCs w:val="20"/>
              </w:rPr>
              <w:t>Effect</w:t>
            </w:r>
          </w:p>
        </w:tc>
        <w:tc>
          <w:tcPr>
            <w:tcW w:w="1296" w:type="dxa"/>
            <w:tcBorders>
              <w:top w:val="nil"/>
              <w:left w:val="nil"/>
              <w:bottom w:val="single" w:sz="12" w:space="0" w:color="auto"/>
              <w:right w:val="nil"/>
            </w:tcBorders>
            <w:shd w:val="clear" w:color="auto" w:fill="auto"/>
            <w:vAlign w:val="center"/>
            <w:hideMark/>
          </w:tcPr>
          <w:p w14:paraId="1448FDBA" w14:textId="77777777" w:rsidR="0091004E" w:rsidRPr="0091004E" w:rsidRDefault="0091004E" w:rsidP="0091004E">
            <w:pPr>
              <w:spacing w:line="240" w:lineRule="auto"/>
              <w:rPr>
                <w:rFonts w:eastAsia="Times New Roman"/>
                <w:b/>
                <w:bCs/>
                <w:color w:val="000000"/>
                <w:sz w:val="20"/>
                <w:szCs w:val="20"/>
              </w:rPr>
            </w:pPr>
            <w:r w:rsidRPr="0091004E">
              <w:rPr>
                <w:rFonts w:eastAsia="Times New Roman"/>
                <w:b/>
                <w:bCs/>
                <w:color w:val="000000"/>
                <w:sz w:val="20"/>
                <w:szCs w:val="20"/>
              </w:rPr>
              <w:t>se</w:t>
            </w:r>
          </w:p>
        </w:tc>
        <w:tc>
          <w:tcPr>
            <w:tcW w:w="1621" w:type="dxa"/>
            <w:tcBorders>
              <w:top w:val="nil"/>
              <w:left w:val="nil"/>
              <w:bottom w:val="single" w:sz="12" w:space="0" w:color="auto"/>
              <w:right w:val="nil"/>
            </w:tcBorders>
            <w:shd w:val="clear" w:color="auto" w:fill="auto"/>
            <w:vAlign w:val="center"/>
            <w:hideMark/>
          </w:tcPr>
          <w:p w14:paraId="4F3A8A0F" w14:textId="77777777" w:rsidR="0091004E" w:rsidRPr="0091004E" w:rsidRDefault="0091004E" w:rsidP="0091004E">
            <w:pPr>
              <w:spacing w:line="240" w:lineRule="auto"/>
              <w:rPr>
                <w:rFonts w:eastAsia="Times New Roman"/>
                <w:b/>
                <w:bCs/>
                <w:color w:val="000000"/>
                <w:sz w:val="20"/>
                <w:szCs w:val="20"/>
              </w:rPr>
            </w:pPr>
            <w:r w:rsidRPr="0091004E">
              <w:rPr>
                <w:rFonts w:eastAsia="Times New Roman"/>
                <w:b/>
                <w:bCs/>
                <w:color w:val="000000"/>
                <w:sz w:val="20"/>
                <w:szCs w:val="20"/>
              </w:rPr>
              <w:t>p</w:t>
            </w:r>
          </w:p>
        </w:tc>
        <w:tc>
          <w:tcPr>
            <w:tcW w:w="1457" w:type="dxa"/>
            <w:tcBorders>
              <w:top w:val="nil"/>
              <w:left w:val="nil"/>
              <w:bottom w:val="single" w:sz="12" w:space="0" w:color="auto"/>
              <w:right w:val="nil"/>
            </w:tcBorders>
            <w:shd w:val="clear" w:color="auto" w:fill="auto"/>
            <w:vAlign w:val="center"/>
            <w:hideMark/>
          </w:tcPr>
          <w:p w14:paraId="13CF31DA" w14:textId="7D78F1C7" w:rsidR="0091004E" w:rsidRPr="0091004E" w:rsidRDefault="00655A52" w:rsidP="0091004E">
            <w:pPr>
              <w:spacing w:line="240" w:lineRule="auto"/>
              <w:rPr>
                <w:rFonts w:eastAsia="Times New Roman"/>
                <w:b/>
                <w:bCs/>
                <w:color w:val="000000"/>
                <w:sz w:val="20"/>
                <w:szCs w:val="20"/>
              </w:rPr>
            </w:pPr>
            <w:r>
              <w:rPr>
                <w:rFonts w:eastAsia="Times New Roman"/>
                <w:b/>
                <w:bCs/>
                <w:color w:val="000000"/>
                <w:sz w:val="20"/>
                <w:szCs w:val="20"/>
              </w:rPr>
              <w:t xml:space="preserve">LIMITE INFERIOR </w:t>
            </w:r>
          </w:p>
        </w:tc>
        <w:tc>
          <w:tcPr>
            <w:tcW w:w="1726" w:type="dxa"/>
            <w:tcBorders>
              <w:top w:val="nil"/>
              <w:left w:val="nil"/>
              <w:bottom w:val="single" w:sz="12" w:space="0" w:color="auto"/>
              <w:right w:val="nil"/>
            </w:tcBorders>
            <w:shd w:val="clear" w:color="auto" w:fill="auto"/>
            <w:vAlign w:val="center"/>
            <w:hideMark/>
          </w:tcPr>
          <w:p w14:paraId="0EB827DA" w14:textId="13C302A2" w:rsidR="0091004E" w:rsidRPr="0091004E" w:rsidRDefault="005E2C59" w:rsidP="0091004E">
            <w:pPr>
              <w:spacing w:line="240" w:lineRule="auto"/>
              <w:rPr>
                <w:rFonts w:eastAsia="Times New Roman"/>
                <w:b/>
                <w:bCs/>
                <w:color w:val="000000"/>
                <w:sz w:val="20"/>
                <w:szCs w:val="20"/>
              </w:rPr>
            </w:pPr>
            <w:r>
              <w:rPr>
                <w:rFonts w:eastAsia="Times New Roman"/>
                <w:b/>
                <w:bCs/>
                <w:color w:val="000000"/>
                <w:sz w:val="20"/>
                <w:szCs w:val="20"/>
              </w:rPr>
              <w:t xml:space="preserve">LIMITE SUPERIOR </w:t>
            </w:r>
          </w:p>
        </w:tc>
      </w:tr>
      <w:tr w:rsidR="0091004E" w:rsidRPr="0091004E" w14:paraId="52666370" w14:textId="77777777" w:rsidTr="00AC1232">
        <w:trPr>
          <w:trHeight w:val="304"/>
          <w:jc w:val="center"/>
        </w:trPr>
        <w:tc>
          <w:tcPr>
            <w:tcW w:w="1458" w:type="dxa"/>
            <w:tcBorders>
              <w:top w:val="nil"/>
              <w:left w:val="nil"/>
              <w:bottom w:val="single" w:sz="12" w:space="0" w:color="auto"/>
              <w:right w:val="nil"/>
            </w:tcBorders>
            <w:shd w:val="clear" w:color="auto" w:fill="auto"/>
            <w:vAlign w:val="center"/>
            <w:hideMark/>
          </w:tcPr>
          <w:p w14:paraId="55F9BA7F"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-0,7872</w:t>
            </w:r>
          </w:p>
        </w:tc>
        <w:tc>
          <w:tcPr>
            <w:tcW w:w="1296" w:type="dxa"/>
            <w:tcBorders>
              <w:top w:val="nil"/>
              <w:left w:val="nil"/>
              <w:bottom w:val="single" w:sz="12" w:space="0" w:color="auto"/>
              <w:right w:val="nil"/>
            </w:tcBorders>
            <w:shd w:val="clear" w:color="auto" w:fill="auto"/>
            <w:vAlign w:val="center"/>
            <w:hideMark/>
          </w:tcPr>
          <w:p w14:paraId="68747B9E"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0,1976</w:t>
            </w:r>
          </w:p>
        </w:tc>
        <w:tc>
          <w:tcPr>
            <w:tcW w:w="1621" w:type="dxa"/>
            <w:tcBorders>
              <w:top w:val="nil"/>
              <w:left w:val="nil"/>
              <w:bottom w:val="single" w:sz="12" w:space="0" w:color="auto"/>
              <w:right w:val="nil"/>
            </w:tcBorders>
            <w:shd w:val="clear" w:color="auto" w:fill="auto"/>
            <w:vAlign w:val="center"/>
            <w:hideMark/>
          </w:tcPr>
          <w:p w14:paraId="57B7424D"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0,0001</w:t>
            </w:r>
          </w:p>
        </w:tc>
        <w:tc>
          <w:tcPr>
            <w:tcW w:w="1457" w:type="dxa"/>
            <w:tcBorders>
              <w:top w:val="nil"/>
              <w:left w:val="nil"/>
              <w:bottom w:val="single" w:sz="12" w:space="0" w:color="auto"/>
              <w:right w:val="nil"/>
            </w:tcBorders>
            <w:shd w:val="clear" w:color="auto" w:fill="auto"/>
            <w:vAlign w:val="center"/>
            <w:hideMark/>
          </w:tcPr>
          <w:p w14:paraId="2C775F03"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-1,1796</w:t>
            </w:r>
          </w:p>
        </w:tc>
        <w:tc>
          <w:tcPr>
            <w:tcW w:w="1726" w:type="dxa"/>
            <w:tcBorders>
              <w:top w:val="nil"/>
              <w:left w:val="nil"/>
              <w:bottom w:val="single" w:sz="12" w:space="0" w:color="auto"/>
              <w:right w:val="nil"/>
            </w:tcBorders>
            <w:shd w:val="clear" w:color="auto" w:fill="auto"/>
            <w:vAlign w:val="center"/>
            <w:hideMark/>
          </w:tcPr>
          <w:p w14:paraId="7A84C429" w14:textId="77777777" w:rsidR="0091004E" w:rsidRPr="0091004E" w:rsidRDefault="0091004E" w:rsidP="0091004E">
            <w:pPr>
              <w:spacing w:line="240" w:lineRule="auto"/>
              <w:rPr>
                <w:rFonts w:ascii="Calibri" w:eastAsia="Times New Roman" w:hAnsi="Calibri" w:cs="Times New Roman"/>
                <w:color w:val="000000"/>
                <w:sz w:val="20"/>
                <w:szCs w:val="20"/>
              </w:rPr>
            </w:pPr>
            <w:r w:rsidRPr="0091004E">
              <w:rPr>
                <w:rFonts w:ascii="Calibri" w:eastAsia="Times New Roman" w:hAnsi="Calibri" w:cs="Times New Roman"/>
                <w:color w:val="000000"/>
                <w:sz w:val="20"/>
                <w:szCs w:val="20"/>
              </w:rPr>
              <w:t>-0,3947</w:t>
            </w:r>
          </w:p>
        </w:tc>
      </w:tr>
      <w:tr w:rsidR="0091004E" w:rsidRPr="0091004E" w14:paraId="3980B01F" w14:textId="77777777" w:rsidTr="00AC1232">
        <w:trPr>
          <w:trHeight w:val="304"/>
          <w:jc w:val="center"/>
        </w:trPr>
        <w:tc>
          <w:tcPr>
            <w:tcW w:w="1458" w:type="dxa"/>
            <w:tcBorders>
              <w:top w:val="nil"/>
              <w:left w:val="nil"/>
              <w:bottom w:val="single" w:sz="12" w:space="0" w:color="auto"/>
              <w:right w:val="nil"/>
            </w:tcBorders>
            <w:shd w:val="clear" w:color="auto" w:fill="auto"/>
            <w:noWrap/>
            <w:vAlign w:val="center"/>
            <w:hideMark/>
          </w:tcPr>
          <w:p w14:paraId="3D0193FB" w14:textId="77777777" w:rsidR="0091004E" w:rsidRPr="0091004E" w:rsidRDefault="0091004E" w:rsidP="0091004E">
            <w:pPr>
              <w:spacing w:line="240" w:lineRule="auto"/>
              <w:jc w:val="both"/>
              <w:rPr>
                <w:rFonts w:ascii="Times New Roman" w:eastAsia="Times New Roman" w:hAnsi="Times New Roman" w:cs="Times New Roman"/>
                <w:color w:val="000000"/>
                <w:sz w:val="20"/>
                <w:szCs w:val="20"/>
              </w:rPr>
            </w:pPr>
            <w:r w:rsidRPr="0091004E">
              <w:rPr>
                <w:rFonts w:ascii="Times New Roman" w:eastAsia="Times New Roman" w:hAnsi="Times New Roman" w:cs="Times New Roman"/>
                <w:color w:val="000000"/>
                <w:sz w:val="20"/>
                <w:szCs w:val="20"/>
              </w:rPr>
              <w:t xml:space="preserve"> </w:t>
            </w:r>
          </w:p>
        </w:tc>
        <w:tc>
          <w:tcPr>
            <w:tcW w:w="1296" w:type="dxa"/>
            <w:tcBorders>
              <w:top w:val="nil"/>
              <w:left w:val="nil"/>
              <w:bottom w:val="single" w:sz="12" w:space="0" w:color="auto"/>
              <w:right w:val="nil"/>
            </w:tcBorders>
            <w:shd w:val="clear" w:color="auto" w:fill="auto"/>
            <w:noWrap/>
            <w:vAlign w:val="bottom"/>
            <w:hideMark/>
          </w:tcPr>
          <w:p w14:paraId="0096EB4A" w14:textId="77777777" w:rsidR="0091004E" w:rsidRPr="0091004E" w:rsidRDefault="0091004E" w:rsidP="0091004E">
            <w:pPr>
              <w:spacing w:line="240" w:lineRule="auto"/>
              <w:jc w:val="left"/>
              <w:rPr>
                <w:rFonts w:ascii="Calibri" w:eastAsia="Times New Roman" w:hAnsi="Calibri" w:cs="Times New Roman"/>
                <w:color w:val="000000"/>
                <w:sz w:val="20"/>
                <w:szCs w:val="20"/>
              </w:rPr>
            </w:pPr>
            <w:r w:rsidRPr="0091004E">
              <w:rPr>
                <w:rFonts w:ascii="Calibri" w:eastAsia="Times New Roman" w:hAnsi="Calibri" w:cs="Times New Roman"/>
                <w:color w:val="000000"/>
                <w:sz w:val="20"/>
                <w:szCs w:val="20"/>
              </w:rPr>
              <w:t> </w:t>
            </w:r>
          </w:p>
        </w:tc>
        <w:tc>
          <w:tcPr>
            <w:tcW w:w="1621" w:type="dxa"/>
            <w:tcBorders>
              <w:top w:val="nil"/>
              <w:left w:val="nil"/>
              <w:bottom w:val="single" w:sz="12" w:space="0" w:color="auto"/>
              <w:right w:val="nil"/>
            </w:tcBorders>
            <w:shd w:val="clear" w:color="auto" w:fill="auto"/>
            <w:noWrap/>
            <w:vAlign w:val="bottom"/>
            <w:hideMark/>
          </w:tcPr>
          <w:p w14:paraId="38CD26F6" w14:textId="77777777" w:rsidR="0091004E" w:rsidRPr="0091004E" w:rsidRDefault="0091004E" w:rsidP="0091004E">
            <w:pPr>
              <w:spacing w:line="240" w:lineRule="auto"/>
              <w:jc w:val="left"/>
              <w:rPr>
                <w:rFonts w:ascii="Calibri" w:eastAsia="Times New Roman" w:hAnsi="Calibri" w:cs="Times New Roman"/>
                <w:color w:val="000000"/>
                <w:sz w:val="20"/>
                <w:szCs w:val="20"/>
              </w:rPr>
            </w:pPr>
            <w:r w:rsidRPr="0091004E">
              <w:rPr>
                <w:rFonts w:ascii="Calibri" w:eastAsia="Times New Roman" w:hAnsi="Calibri" w:cs="Times New Roman"/>
                <w:color w:val="000000"/>
                <w:sz w:val="20"/>
                <w:szCs w:val="20"/>
              </w:rPr>
              <w:t> </w:t>
            </w:r>
          </w:p>
        </w:tc>
        <w:tc>
          <w:tcPr>
            <w:tcW w:w="1457" w:type="dxa"/>
            <w:tcBorders>
              <w:top w:val="nil"/>
              <w:left w:val="nil"/>
              <w:bottom w:val="single" w:sz="12" w:space="0" w:color="auto"/>
              <w:right w:val="nil"/>
            </w:tcBorders>
            <w:shd w:val="clear" w:color="auto" w:fill="auto"/>
            <w:noWrap/>
            <w:vAlign w:val="bottom"/>
            <w:hideMark/>
          </w:tcPr>
          <w:p w14:paraId="315C843C" w14:textId="77777777" w:rsidR="0091004E" w:rsidRPr="0091004E" w:rsidRDefault="0091004E" w:rsidP="0091004E">
            <w:pPr>
              <w:spacing w:line="240" w:lineRule="auto"/>
              <w:jc w:val="left"/>
              <w:rPr>
                <w:rFonts w:ascii="Calibri" w:eastAsia="Times New Roman" w:hAnsi="Calibri" w:cs="Times New Roman"/>
                <w:color w:val="000000"/>
                <w:sz w:val="20"/>
                <w:szCs w:val="20"/>
              </w:rPr>
            </w:pPr>
            <w:r w:rsidRPr="0091004E">
              <w:rPr>
                <w:rFonts w:ascii="Calibri" w:eastAsia="Times New Roman" w:hAnsi="Calibri" w:cs="Times New Roman"/>
                <w:color w:val="000000"/>
                <w:sz w:val="20"/>
                <w:szCs w:val="20"/>
              </w:rPr>
              <w:t> </w:t>
            </w:r>
          </w:p>
        </w:tc>
        <w:tc>
          <w:tcPr>
            <w:tcW w:w="1726" w:type="dxa"/>
            <w:tcBorders>
              <w:top w:val="nil"/>
              <w:left w:val="nil"/>
              <w:bottom w:val="single" w:sz="12" w:space="0" w:color="auto"/>
              <w:right w:val="nil"/>
            </w:tcBorders>
            <w:shd w:val="clear" w:color="auto" w:fill="auto"/>
            <w:noWrap/>
            <w:vAlign w:val="bottom"/>
            <w:hideMark/>
          </w:tcPr>
          <w:p w14:paraId="4549C112" w14:textId="77777777" w:rsidR="0091004E" w:rsidRPr="0091004E" w:rsidRDefault="0091004E" w:rsidP="0091004E">
            <w:pPr>
              <w:spacing w:line="240" w:lineRule="auto"/>
              <w:jc w:val="left"/>
              <w:rPr>
                <w:rFonts w:ascii="Calibri" w:eastAsia="Times New Roman" w:hAnsi="Calibri" w:cs="Times New Roman"/>
                <w:color w:val="000000"/>
                <w:sz w:val="20"/>
                <w:szCs w:val="20"/>
              </w:rPr>
            </w:pPr>
            <w:r w:rsidRPr="0091004E">
              <w:rPr>
                <w:rFonts w:ascii="Calibri" w:eastAsia="Times New Roman" w:hAnsi="Calibri" w:cs="Times New Roman"/>
                <w:color w:val="000000"/>
                <w:sz w:val="20"/>
                <w:szCs w:val="20"/>
              </w:rPr>
              <w:t> </w:t>
            </w:r>
          </w:p>
        </w:tc>
      </w:tr>
      <w:tr w:rsidR="0091004E" w:rsidRPr="0091004E" w14:paraId="02066133" w14:textId="77777777" w:rsidTr="0091004E">
        <w:trPr>
          <w:trHeight w:val="304"/>
          <w:jc w:val="center"/>
        </w:trPr>
        <w:tc>
          <w:tcPr>
            <w:tcW w:w="7558" w:type="dxa"/>
            <w:gridSpan w:val="5"/>
            <w:tcBorders>
              <w:top w:val="single" w:sz="12" w:space="0" w:color="auto"/>
              <w:left w:val="nil"/>
              <w:bottom w:val="single" w:sz="12" w:space="0" w:color="auto"/>
              <w:right w:val="nil"/>
            </w:tcBorders>
            <w:shd w:val="clear" w:color="auto" w:fill="auto"/>
            <w:vAlign w:val="center"/>
            <w:hideMark/>
          </w:tcPr>
          <w:p w14:paraId="18F17446" w14:textId="3366BB55" w:rsidR="0091004E" w:rsidRPr="0091004E" w:rsidRDefault="0091004E" w:rsidP="0091004E">
            <w:pPr>
              <w:spacing w:line="240" w:lineRule="auto"/>
              <w:rPr>
                <w:rFonts w:eastAsia="Times New Roman"/>
                <w:b/>
                <w:bCs/>
                <w:color w:val="000000"/>
                <w:sz w:val="20"/>
                <w:szCs w:val="20"/>
              </w:rPr>
            </w:pPr>
            <w:r w:rsidRPr="0091004E">
              <w:rPr>
                <w:rFonts w:eastAsia="Times New Roman"/>
                <w:b/>
                <w:bCs/>
                <w:color w:val="000000"/>
                <w:sz w:val="20"/>
                <w:szCs w:val="20"/>
              </w:rPr>
              <w:t>Efeito Direto</w:t>
            </w:r>
          </w:p>
        </w:tc>
      </w:tr>
      <w:tr w:rsidR="0091004E" w:rsidRPr="0091004E" w14:paraId="4DC51A7B" w14:textId="77777777" w:rsidTr="00AC1232">
        <w:trPr>
          <w:trHeight w:val="304"/>
          <w:jc w:val="center"/>
        </w:trPr>
        <w:tc>
          <w:tcPr>
            <w:tcW w:w="1458" w:type="dxa"/>
            <w:tcBorders>
              <w:top w:val="nil"/>
              <w:left w:val="nil"/>
              <w:bottom w:val="single" w:sz="12" w:space="0" w:color="auto"/>
              <w:right w:val="nil"/>
            </w:tcBorders>
            <w:shd w:val="clear" w:color="auto" w:fill="auto"/>
            <w:vAlign w:val="center"/>
            <w:hideMark/>
          </w:tcPr>
          <w:p w14:paraId="49CB84BE" w14:textId="77777777" w:rsidR="0091004E" w:rsidRPr="0091004E" w:rsidRDefault="0091004E" w:rsidP="0091004E">
            <w:pPr>
              <w:spacing w:line="240" w:lineRule="auto"/>
              <w:rPr>
                <w:rFonts w:eastAsia="Times New Roman"/>
                <w:b/>
                <w:bCs/>
                <w:color w:val="000000"/>
                <w:sz w:val="20"/>
                <w:szCs w:val="20"/>
              </w:rPr>
            </w:pPr>
            <w:r w:rsidRPr="0091004E">
              <w:rPr>
                <w:rFonts w:eastAsia="Times New Roman"/>
                <w:b/>
                <w:bCs/>
                <w:color w:val="000000"/>
                <w:sz w:val="20"/>
                <w:szCs w:val="20"/>
              </w:rPr>
              <w:t>Effect</w:t>
            </w:r>
          </w:p>
        </w:tc>
        <w:tc>
          <w:tcPr>
            <w:tcW w:w="1296" w:type="dxa"/>
            <w:tcBorders>
              <w:top w:val="nil"/>
              <w:left w:val="nil"/>
              <w:bottom w:val="single" w:sz="12" w:space="0" w:color="auto"/>
              <w:right w:val="nil"/>
            </w:tcBorders>
            <w:shd w:val="clear" w:color="auto" w:fill="auto"/>
            <w:vAlign w:val="center"/>
            <w:hideMark/>
          </w:tcPr>
          <w:p w14:paraId="1FB0551A" w14:textId="77777777" w:rsidR="0091004E" w:rsidRPr="0091004E" w:rsidRDefault="0091004E" w:rsidP="0091004E">
            <w:pPr>
              <w:spacing w:line="240" w:lineRule="auto"/>
              <w:rPr>
                <w:rFonts w:eastAsia="Times New Roman"/>
                <w:b/>
                <w:bCs/>
                <w:color w:val="000000"/>
                <w:sz w:val="20"/>
                <w:szCs w:val="20"/>
              </w:rPr>
            </w:pPr>
            <w:r w:rsidRPr="0091004E">
              <w:rPr>
                <w:rFonts w:eastAsia="Times New Roman"/>
                <w:b/>
                <w:bCs/>
                <w:color w:val="000000"/>
                <w:sz w:val="20"/>
                <w:szCs w:val="20"/>
              </w:rPr>
              <w:t>se</w:t>
            </w:r>
          </w:p>
        </w:tc>
        <w:tc>
          <w:tcPr>
            <w:tcW w:w="1621" w:type="dxa"/>
            <w:tcBorders>
              <w:top w:val="nil"/>
              <w:left w:val="nil"/>
              <w:bottom w:val="single" w:sz="12" w:space="0" w:color="auto"/>
              <w:right w:val="nil"/>
            </w:tcBorders>
            <w:shd w:val="clear" w:color="auto" w:fill="auto"/>
            <w:vAlign w:val="center"/>
            <w:hideMark/>
          </w:tcPr>
          <w:p w14:paraId="4ABD9C63" w14:textId="77777777" w:rsidR="0091004E" w:rsidRPr="0091004E" w:rsidRDefault="0091004E" w:rsidP="0091004E">
            <w:pPr>
              <w:spacing w:line="240" w:lineRule="auto"/>
              <w:rPr>
                <w:rFonts w:eastAsia="Times New Roman"/>
                <w:b/>
                <w:bCs/>
                <w:color w:val="000000"/>
                <w:sz w:val="20"/>
                <w:szCs w:val="20"/>
              </w:rPr>
            </w:pPr>
            <w:r w:rsidRPr="0091004E">
              <w:rPr>
                <w:rFonts w:eastAsia="Times New Roman"/>
                <w:b/>
                <w:bCs/>
                <w:color w:val="000000"/>
                <w:sz w:val="20"/>
                <w:szCs w:val="20"/>
              </w:rPr>
              <w:t>p</w:t>
            </w:r>
          </w:p>
        </w:tc>
        <w:tc>
          <w:tcPr>
            <w:tcW w:w="1457" w:type="dxa"/>
            <w:tcBorders>
              <w:top w:val="nil"/>
              <w:left w:val="nil"/>
              <w:bottom w:val="single" w:sz="12" w:space="0" w:color="auto"/>
              <w:right w:val="nil"/>
            </w:tcBorders>
            <w:shd w:val="clear" w:color="auto" w:fill="auto"/>
            <w:vAlign w:val="center"/>
            <w:hideMark/>
          </w:tcPr>
          <w:p w14:paraId="672568EA" w14:textId="70522D2D" w:rsidR="0091004E" w:rsidRPr="0091004E" w:rsidRDefault="00655A52" w:rsidP="0091004E">
            <w:pPr>
              <w:spacing w:line="240" w:lineRule="auto"/>
              <w:rPr>
                <w:rFonts w:eastAsia="Times New Roman"/>
                <w:b/>
                <w:bCs/>
                <w:color w:val="000000"/>
                <w:sz w:val="20"/>
                <w:szCs w:val="20"/>
              </w:rPr>
            </w:pPr>
            <w:r>
              <w:rPr>
                <w:rFonts w:eastAsia="Times New Roman"/>
                <w:b/>
                <w:bCs/>
                <w:color w:val="000000"/>
                <w:sz w:val="20"/>
                <w:szCs w:val="20"/>
              </w:rPr>
              <w:t xml:space="preserve">LIMITE INFERIOR </w:t>
            </w:r>
          </w:p>
        </w:tc>
        <w:tc>
          <w:tcPr>
            <w:tcW w:w="1726" w:type="dxa"/>
            <w:tcBorders>
              <w:top w:val="nil"/>
              <w:left w:val="nil"/>
              <w:bottom w:val="single" w:sz="12" w:space="0" w:color="auto"/>
              <w:right w:val="nil"/>
            </w:tcBorders>
            <w:shd w:val="clear" w:color="auto" w:fill="auto"/>
            <w:vAlign w:val="center"/>
            <w:hideMark/>
          </w:tcPr>
          <w:p w14:paraId="2136C8E1" w14:textId="71F26CE3" w:rsidR="0091004E" w:rsidRPr="0091004E" w:rsidRDefault="005E2C59" w:rsidP="0091004E">
            <w:pPr>
              <w:spacing w:line="240" w:lineRule="auto"/>
              <w:rPr>
                <w:rFonts w:eastAsia="Times New Roman"/>
                <w:b/>
                <w:bCs/>
                <w:color w:val="000000"/>
                <w:sz w:val="20"/>
                <w:szCs w:val="20"/>
              </w:rPr>
            </w:pPr>
            <w:r>
              <w:rPr>
                <w:rFonts w:eastAsia="Times New Roman"/>
                <w:b/>
                <w:bCs/>
                <w:color w:val="000000"/>
                <w:sz w:val="20"/>
                <w:szCs w:val="20"/>
              </w:rPr>
              <w:t xml:space="preserve">LIMITE SUPERIOR </w:t>
            </w:r>
          </w:p>
        </w:tc>
      </w:tr>
      <w:tr w:rsidR="0091004E" w:rsidRPr="0091004E" w14:paraId="561E6799" w14:textId="77777777" w:rsidTr="00AC1232">
        <w:trPr>
          <w:trHeight w:val="304"/>
          <w:jc w:val="center"/>
        </w:trPr>
        <w:tc>
          <w:tcPr>
            <w:tcW w:w="1458" w:type="dxa"/>
            <w:tcBorders>
              <w:top w:val="nil"/>
              <w:left w:val="nil"/>
              <w:bottom w:val="single" w:sz="12" w:space="0" w:color="auto"/>
              <w:right w:val="nil"/>
            </w:tcBorders>
            <w:shd w:val="clear" w:color="auto" w:fill="auto"/>
            <w:vAlign w:val="center"/>
            <w:hideMark/>
          </w:tcPr>
          <w:p w14:paraId="1D95CA1C"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-0,7069</w:t>
            </w:r>
          </w:p>
        </w:tc>
        <w:tc>
          <w:tcPr>
            <w:tcW w:w="1296" w:type="dxa"/>
            <w:tcBorders>
              <w:top w:val="nil"/>
              <w:left w:val="nil"/>
              <w:bottom w:val="single" w:sz="12" w:space="0" w:color="auto"/>
              <w:right w:val="nil"/>
            </w:tcBorders>
            <w:shd w:val="clear" w:color="auto" w:fill="auto"/>
            <w:vAlign w:val="center"/>
            <w:hideMark/>
          </w:tcPr>
          <w:p w14:paraId="16775D74"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0,183</w:t>
            </w:r>
          </w:p>
        </w:tc>
        <w:tc>
          <w:tcPr>
            <w:tcW w:w="1621" w:type="dxa"/>
            <w:tcBorders>
              <w:top w:val="nil"/>
              <w:left w:val="nil"/>
              <w:bottom w:val="single" w:sz="12" w:space="0" w:color="auto"/>
              <w:right w:val="nil"/>
            </w:tcBorders>
            <w:shd w:val="clear" w:color="auto" w:fill="auto"/>
            <w:vAlign w:val="center"/>
            <w:hideMark/>
          </w:tcPr>
          <w:p w14:paraId="7C48F757"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0,0002</w:t>
            </w:r>
          </w:p>
        </w:tc>
        <w:tc>
          <w:tcPr>
            <w:tcW w:w="1457" w:type="dxa"/>
            <w:tcBorders>
              <w:top w:val="nil"/>
              <w:left w:val="nil"/>
              <w:bottom w:val="single" w:sz="12" w:space="0" w:color="auto"/>
              <w:right w:val="nil"/>
            </w:tcBorders>
            <w:shd w:val="clear" w:color="auto" w:fill="auto"/>
            <w:vAlign w:val="center"/>
            <w:hideMark/>
          </w:tcPr>
          <w:p w14:paraId="1645BA65"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-1,0704</w:t>
            </w:r>
          </w:p>
        </w:tc>
        <w:tc>
          <w:tcPr>
            <w:tcW w:w="1726" w:type="dxa"/>
            <w:tcBorders>
              <w:top w:val="nil"/>
              <w:left w:val="nil"/>
              <w:bottom w:val="single" w:sz="12" w:space="0" w:color="auto"/>
              <w:right w:val="nil"/>
            </w:tcBorders>
            <w:shd w:val="clear" w:color="auto" w:fill="auto"/>
            <w:vAlign w:val="center"/>
            <w:hideMark/>
          </w:tcPr>
          <w:p w14:paraId="0C0C7CDA"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-0,3434</w:t>
            </w:r>
          </w:p>
        </w:tc>
      </w:tr>
      <w:tr w:rsidR="0091004E" w:rsidRPr="0091004E" w14:paraId="10806CB7" w14:textId="77777777" w:rsidTr="00AC1232">
        <w:trPr>
          <w:trHeight w:val="304"/>
          <w:jc w:val="center"/>
        </w:trPr>
        <w:tc>
          <w:tcPr>
            <w:tcW w:w="1458" w:type="dxa"/>
            <w:tcBorders>
              <w:top w:val="nil"/>
              <w:left w:val="nil"/>
              <w:bottom w:val="single" w:sz="12" w:space="0" w:color="auto"/>
              <w:right w:val="nil"/>
            </w:tcBorders>
            <w:shd w:val="clear" w:color="auto" w:fill="auto"/>
            <w:noWrap/>
            <w:vAlign w:val="center"/>
            <w:hideMark/>
          </w:tcPr>
          <w:p w14:paraId="67793F75" w14:textId="77777777" w:rsidR="0091004E" w:rsidRPr="0091004E" w:rsidRDefault="0091004E" w:rsidP="0091004E">
            <w:pPr>
              <w:spacing w:line="240" w:lineRule="auto"/>
              <w:jc w:val="both"/>
              <w:rPr>
                <w:rFonts w:ascii="Times New Roman" w:eastAsia="Times New Roman" w:hAnsi="Times New Roman" w:cs="Times New Roman"/>
                <w:color w:val="000000"/>
                <w:sz w:val="20"/>
                <w:szCs w:val="20"/>
              </w:rPr>
            </w:pPr>
            <w:r w:rsidRPr="0091004E">
              <w:rPr>
                <w:rFonts w:ascii="Times New Roman" w:eastAsia="Times New Roman" w:hAnsi="Times New Roman" w:cs="Times New Roman"/>
                <w:color w:val="000000"/>
                <w:sz w:val="20"/>
                <w:szCs w:val="20"/>
              </w:rPr>
              <w:t xml:space="preserve"> </w:t>
            </w:r>
          </w:p>
        </w:tc>
        <w:tc>
          <w:tcPr>
            <w:tcW w:w="1296" w:type="dxa"/>
            <w:tcBorders>
              <w:top w:val="nil"/>
              <w:left w:val="nil"/>
              <w:bottom w:val="single" w:sz="12" w:space="0" w:color="auto"/>
              <w:right w:val="nil"/>
            </w:tcBorders>
            <w:shd w:val="clear" w:color="auto" w:fill="auto"/>
            <w:noWrap/>
            <w:vAlign w:val="bottom"/>
            <w:hideMark/>
          </w:tcPr>
          <w:p w14:paraId="31845468" w14:textId="77777777" w:rsidR="0091004E" w:rsidRPr="0091004E" w:rsidRDefault="0091004E" w:rsidP="0091004E">
            <w:pPr>
              <w:spacing w:line="240" w:lineRule="auto"/>
              <w:jc w:val="left"/>
              <w:rPr>
                <w:rFonts w:ascii="Calibri" w:eastAsia="Times New Roman" w:hAnsi="Calibri" w:cs="Times New Roman"/>
                <w:color w:val="000000"/>
                <w:sz w:val="20"/>
                <w:szCs w:val="20"/>
              </w:rPr>
            </w:pPr>
            <w:r w:rsidRPr="0091004E">
              <w:rPr>
                <w:rFonts w:ascii="Calibri" w:eastAsia="Times New Roman" w:hAnsi="Calibri" w:cs="Times New Roman"/>
                <w:color w:val="000000"/>
                <w:sz w:val="20"/>
                <w:szCs w:val="20"/>
              </w:rPr>
              <w:t> </w:t>
            </w:r>
          </w:p>
        </w:tc>
        <w:tc>
          <w:tcPr>
            <w:tcW w:w="1621" w:type="dxa"/>
            <w:tcBorders>
              <w:top w:val="nil"/>
              <w:left w:val="nil"/>
              <w:bottom w:val="single" w:sz="12" w:space="0" w:color="auto"/>
              <w:right w:val="nil"/>
            </w:tcBorders>
            <w:shd w:val="clear" w:color="auto" w:fill="auto"/>
            <w:noWrap/>
            <w:vAlign w:val="bottom"/>
            <w:hideMark/>
          </w:tcPr>
          <w:p w14:paraId="3CA6D8A6" w14:textId="77777777" w:rsidR="0091004E" w:rsidRPr="0091004E" w:rsidRDefault="0091004E" w:rsidP="0091004E">
            <w:pPr>
              <w:spacing w:line="240" w:lineRule="auto"/>
              <w:jc w:val="left"/>
              <w:rPr>
                <w:rFonts w:ascii="Calibri" w:eastAsia="Times New Roman" w:hAnsi="Calibri" w:cs="Times New Roman"/>
                <w:color w:val="000000"/>
                <w:sz w:val="20"/>
                <w:szCs w:val="20"/>
              </w:rPr>
            </w:pPr>
            <w:r w:rsidRPr="0091004E">
              <w:rPr>
                <w:rFonts w:ascii="Calibri" w:eastAsia="Times New Roman" w:hAnsi="Calibri" w:cs="Times New Roman"/>
                <w:color w:val="000000"/>
                <w:sz w:val="20"/>
                <w:szCs w:val="20"/>
              </w:rPr>
              <w:t> </w:t>
            </w:r>
          </w:p>
        </w:tc>
        <w:tc>
          <w:tcPr>
            <w:tcW w:w="1457" w:type="dxa"/>
            <w:tcBorders>
              <w:top w:val="nil"/>
              <w:left w:val="nil"/>
              <w:bottom w:val="single" w:sz="12" w:space="0" w:color="auto"/>
              <w:right w:val="nil"/>
            </w:tcBorders>
            <w:shd w:val="clear" w:color="auto" w:fill="auto"/>
            <w:noWrap/>
            <w:vAlign w:val="bottom"/>
            <w:hideMark/>
          </w:tcPr>
          <w:p w14:paraId="67D21AFD" w14:textId="77777777" w:rsidR="0091004E" w:rsidRPr="0091004E" w:rsidRDefault="0091004E" w:rsidP="0091004E">
            <w:pPr>
              <w:spacing w:line="240" w:lineRule="auto"/>
              <w:jc w:val="left"/>
              <w:rPr>
                <w:rFonts w:ascii="Calibri" w:eastAsia="Times New Roman" w:hAnsi="Calibri" w:cs="Times New Roman"/>
                <w:color w:val="000000"/>
                <w:sz w:val="20"/>
                <w:szCs w:val="20"/>
              </w:rPr>
            </w:pPr>
            <w:r w:rsidRPr="0091004E">
              <w:rPr>
                <w:rFonts w:ascii="Calibri" w:eastAsia="Times New Roman" w:hAnsi="Calibri" w:cs="Times New Roman"/>
                <w:color w:val="000000"/>
                <w:sz w:val="20"/>
                <w:szCs w:val="20"/>
              </w:rPr>
              <w:t> </w:t>
            </w:r>
          </w:p>
        </w:tc>
        <w:tc>
          <w:tcPr>
            <w:tcW w:w="1726" w:type="dxa"/>
            <w:tcBorders>
              <w:top w:val="nil"/>
              <w:left w:val="nil"/>
              <w:bottom w:val="single" w:sz="12" w:space="0" w:color="auto"/>
              <w:right w:val="nil"/>
            </w:tcBorders>
            <w:shd w:val="clear" w:color="auto" w:fill="auto"/>
            <w:noWrap/>
            <w:vAlign w:val="bottom"/>
            <w:hideMark/>
          </w:tcPr>
          <w:p w14:paraId="02624F14" w14:textId="77777777" w:rsidR="0091004E" w:rsidRPr="0091004E" w:rsidRDefault="0091004E" w:rsidP="0091004E">
            <w:pPr>
              <w:spacing w:line="240" w:lineRule="auto"/>
              <w:jc w:val="left"/>
              <w:rPr>
                <w:rFonts w:ascii="Calibri" w:eastAsia="Times New Roman" w:hAnsi="Calibri" w:cs="Times New Roman"/>
                <w:color w:val="000000"/>
                <w:sz w:val="20"/>
                <w:szCs w:val="20"/>
              </w:rPr>
            </w:pPr>
            <w:r w:rsidRPr="0091004E">
              <w:rPr>
                <w:rFonts w:ascii="Calibri" w:eastAsia="Times New Roman" w:hAnsi="Calibri" w:cs="Times New Roman"/>
                <w:color w:val="000000"/>
                <w:sz w:val="20"/>
                <w:szCs w:val="20"/>
              </w:rPr>
              <w:t> </w:t>
            </w:r>
          </w:p>
        </w:tc>
      </w:tr>
      <w:tr w:rsidR="0091004E" w:rsidRPr="0091004E" w14:paraId="71F14376" w14:textId="77777777" w:rsidTr="00AC1232">
        <w:trPr>
          <w:trHeight w:val="304"/>
          <w:jc w:val="center"/>
        </w:trPr>
        <w:tc>
          <w:tcPr>
            <w:tcW w:w="1458" w:type="dxa"/>
            <w:tcBorders>
              <w:top w:val="nil"/>
              <w:left w:val="nil"/>
              <w:bottom w:val="single" w:sz="12" w:space="0" w:color="auto"/>
              <w:right w:val="nil"/>
            </w:tcBorders>
            <w:shd w:val="clear" w:color="auto" w:fill="auto"/>
            <w:vAlign w:val="center"/>
            <w:hideMark/>
          </w:tcPr>
          <w:p w14:paraId="29D74FAC" w14:textId="072D75C3" w:rsidR="0091004E" w:rsidRPr="0091004E" w:rsidRDefault="0091004E" w:rsidP="0091004E">
            <w:pPr>
              <w:spacing w:line="240" w:lineRule="auto"/>
              <w:rPr>
                <w:rFonts w:ascii="Calibri" w:eastAsia="Times New Roman" w:hAnsi="Calibri" w:cs="Times New Roman"/>
                <w:color w:val="000000"/>
                <w:sz w:val="20"/>
                <w:szCs w:val="20"/>
              </w:rPr>
            </w:pPr>
          </w:p>
        </w:tc>
        <w:tc>
          <w:tcPr>
            <w:tcW w:w="6100" w:type="dxa"/>
            <w:gridSpan w:val="4"/>
            <w:tcBorders>
              <w:top w:val="single" w:sz="12" w:space="0" w:color="auto"/>
              <w:left w:val="nil"/>
              <w:bottom w:val="single" w:sz="12" w:space="0" w:color="auto"/>
              <w:right w:val="nil"/>
            </w:tcBorders>
            <w:shd w:val="clear" w:color="auto" w:fill="auto"/>
            <w:vAlign w:val="center"/>
            <w:hideMark/>
          </w:tcPr>
          <w:p w14:paraId="441843E3" w14:textId="760B710F" w:rsidR="0091004E" w:rsidRPr="0091004E" w:rsidRDefault="0091004E" w:rsidP="0091004E">
            <w:pPr>
              <w:spacing w:line="240" w:lineRule="auto"/>
              <w:rPr>
                <w:rFonts w:eastAsia="Times New Roman"/>
                <w:b/>
                <w:bCs/>
                <w:color w:val="000000"/>
                <w:sz w:val="20"/>
                <w:szCs w:val="20"/>
              </w:rPr>
            </w:pPr>
            <w:r w:rsidRPr="0091004E">
              <w:rPr>
                <w:rFonts w:eastAsia="Times New Roman"/>
                <w:b/>
                <w:bCs/>
                <w:color w:val="000000"/>
                <w:sz w:val="20"/>
                <w:szCs w:val="20"/>
              </w:rPr>
              <w:t>Efeito Indireto</w:t>
            </w:r>
          </w:p>
        </w:tc>
      </w:tr>
      <w:tr w:rsidR="0091004E" w:rsidRPr="0091004E" w14:paraId="0629516E" w14:textId="77777777" w:rsidTr="00AC1232">
        <w:trPr>
          <w:trHeight w:val="281"/>
          <w:jc w:val="center"/>
        </w:trPr>
        <w:tc>
          <w:tcPr>
            <w:tcW w:w="1458" w:type="dxa"/>
            <w:tcBorders>
              <w:top w:val="nil"/>
              <w:left w:val="nil"/>
              <w:bottom w:val="single" w:sz="12" w:space="0" w:color="auto"/>
              <w:right w:val="nil"/>
            </w:tcBorders>
            <w:shd w:val="clear" w:color="auto" w:fill="auto"/>
            <w:vAlign w:val="center"/>
            <w:hideMark/>
          </w:tcPr>
          <w:p w14:paraId="4FB60A91" w14:textId="2FFD47A2" w:rsidR="0091004E" w:rsidRPr="0091004E" w:rsidRDefault="0091004E" w:rsidP="0091004E">
            <w:pPr>
              <w:spacing w:line="240" w:lineRule="auto"/>
              <w:rPr>
                <w:rFonts w:ascii="Calibri" w:eastAsia="Times New Roman" w:hAnsi="Calibri" w:cs="Times New Roman"/>
                <w:color w:val="000000"/>
                <w:sz w:val="20"/>
                <w:szCs w:val="20"/>
              </w:rPr>
            </w:pPr>
          </w:p>
        </w:tc>
        <w:tc>
          <w:tcPr>
            <w:tcW w:w="1296" w:type="dxa"/>
            <w:tcBorders>
              <w:top w:val="nil"/>
              <w:left w:val="nil"/>
              <w:bottom w:val="single" w:sz="12" w:space="0" w:color="auto"/>
              <w:right w:val="nil"/>
            </w:tcBorders>
            <w:shd w:val="clear" w:color="auto" w:fill="auto"/>
            <w:vAlign w:val="center"/>
            <w:hideMark/>
          </w:tcPr>
          <w:p w14:paraId="15C02A87" w14:textId="77777777" w:rsidR="0091004E" w:rsidRPr="0091004E" w:rsidRDefault="0091004E" w:rsidP="0091004E">
            <w:pPr>
              <w:spacing w:line="240" w:lineRule="auto"/>
              <w:rPr>
                <w:rFonts w:eastAsia="Times New Roman"/>
                <w:b/>
                <w:bCs/>
                <w:color w:val="000000"/>
                <w:sz w:val="20"/>
                <w:szCs w:val="20"/>
              </w:rPr>
            </w:pPr>
            <w:r w:rsidRPr="0091004E">
              <w:rPr>
                <w:rFonts w:eastAsia="Times New Roman"/>
                <w:b/>
                <w:bCs/>
                <w:color w:val="000000"/>
                <w:sz w:val="20"/>
                <w:szCs w:val="20"/>
              </w:rPr>
              <w:t>Effect</w:t>
            </w:r>
          </w:p>
        </w:tc>
        <w:tc>
          <w:tcPr>
            <w:tcW w:w="1621" w:type="dxa"/>
            <w:tcBorders>
              <w:top w:val="nil"/>
              <w:left w:val="nil"/>
              <w:bottom w:val="single" w:sz="12" w:space="0" w:color="auto"/>
              <w:right w:val="nil"/>
            </w:tcBorders>
            <w:shd w:val="clear" w:color="auto" w:fill="auto"/>
            <w:vAlign w:val="center"/>
            <w:hideMark/>
          </w:tcPr>
          <w:p w14:paraId="082C4C52" w14:textId="70E29000" w:rsidR="0091004E" w:rsidRPr="0091004E" w:rsidRDefault="005E2C59" w:rsidP="0091004E">
            <w:pPr>
              <w:spacing w:line="240" w:lineRule="auto"/>
              <w:rPr>
                <w:rFonts w:eastAsia="Times New Roman"/>
                <w:b/>
                <w:bCs/>
                <w:color w:val="000000"/>
                <w:sz w:val="20"/>
                <w:szCs w:val="20"/>
              </w:rPr>
            </w:pPr>
            <w:r>
              <w:rPr>
                <w:rFonts w:eastAsia="Times New Roman"/>
                <w:b/>
                <w:bCs/>
                <w:color w:val="000000"/>
                <w:sz w:val="20"/>
                <w:szCs w:val="20"/>
              </w:rPr>
              <w:t>Erro Padrão</w:t>
            </w:r>
          </w:p>
        </w:tc>
        <w:tc>
          <w:tcPr>
            <w:tcW w:w="1457" w:type="dxa"/>
            <w:tcBorders>
              <w:top w:val="nil"/>
              <w:left w:val="nil"/>
              <w:bottom w:val="single" w:sz="12" w:space="0" w:color="auto"/>
              <w:right w:val="nil"/>
            </w:tcBorders>
            <w:shd w:val="clear" w:color="auto" w:fill="auto"/>
            <w:vAlign w:val="center"/>
            <w:hideMark/>
          </w:tcPr>
          <w:p w14:paraId="2678A003" w14:textId="1FFE181B" w:rsidR="0091004E" w:rsidRPr="0091004E" w:rsidRDefault="005E2C59" w:rsidP="0091004E">
            <w:pPr>
              <w:spacing w:line="240" w:lineRule="auto"/>
              <w:rPr>
                <w:rFonts w:eastAsia="Times New Roman"/>
                <w:b/>
                <w:bCs/>
                <w:color w:val="000000"/>
                <w:sz w:val="20"/>
                <w:szCs w:val="20"/>
              </w:rPr>
            </w:pPr>
            <w:r>
              <w:rPr>
                <w:rFonts w:eastAsia="Times New Roman"/>
                <w:b/>
                <w:bCs/>
                <w:color w:val="000000"/>
                <w:sz w:val="20"/>
                <w:szCs w:val="20"/>
              </w:rPr>
              <w:t xml:space="preserve">Erro Padrão Limite Inferior </w:t>
            </w:r>
          </w:p>
        </w:tc>
        <w:tc>
          <w:tcPr>
            <w:tcW w:w="1726" w:type="dxa"/>
            <w:tcBorders>
              <w:top w:val="nil"/>
              <w:left w:val="nil"/>
              <w:bottom w:val="single" w:sz="12" w:space="0" w:color="auto"/>
              <w:right w:val="nil"/>
            </w:tcBorders>
            <w:shd w:val="clear" w:color="auto" w:fill="auto"/>
            <w:vAlign w:val="center"/>
            <w:hideMark/>
          </w:tcPr>
          <w:p w14:paraId="7C9F4BBB" w14:textId="393CECDB" w:rsidR="0091004E" w:rsidRPr="0091004E" w:rsidRDefault="005E2C59" w:rsidP="0091004E">
            <w:pPr>
              <w:spacing w:line="240" w:lineRule="auto"/>
              <w:rPr>
                <w:rFonts w:eastAsia="Times New Roman"/>
                <w:b/>
                <w:bCs/>
                <w:color w:val="000000"/>
                <w:sz w:val="20"/>
                <w:szCs w:val="20"/>
              </w:rPr>
            </w:pPr>
            <w:r>
              <w:rPr>
                <w:rFonts w:eastAsia="Times New Roman"/>
                <w:b/>
                <w:bCs/>
                <w:color w:val="000000"/>
                <w:sz w:val="20"/>
                <w:szCs w:val="20"/>
              </w:rPr>
              <w:t>Erro Padrão Limite Superior</w:t>
            </w:r>
          </w:p>
        </w:tc>
      </w:tr>
      <w:tr w:rsidR="0091004E" w:rsidRPr="0091004E" w14:paraId="4580354F" w14:textId="77777777" w:rsidTr="00AC1232">
        <w:trPr>
          <w:trHeight w:val="304"/>
          <w:jc w:val="center"/>
        </w:trPr>
        <w:tc>
          <w:tcPr>
            <w:tcW w:w="1458" w:type="dxa"/>
            <w:tcBorders>
              <w:top w:val="nil"/>
              <w:left w:val="nil"/>
              <w:bottom w:val="single" w:sz="12" w:space="0" w:color="auto"/>
              <w:right w:val="nil"/>
            </w:tcBorders>
            <w:shd w:val="clear" w:color="auto" w:fill="auto"/>
            <w:vAlign w:val="center"/>
            <w:hideMark/>
          </w:tcPr>
          <w:p w14:paraId="7A258C40" w14:textId="2C777F03" w:rsidR="0091004E" w:rsidRPr="0091004E" w:rsidRDefault="00655A52" w:rsidP="0091004E">
            <w:pPr>
              <w:spacing w:line="240" w:lineRule="auto"/>
              <w:jc w:val="both"/>
              <w:rPr>
                <w:rFonts w:eastAsia="Times New Roman"/>
                <w:b/>
                <w:bCs/>
                <w:color w:val="000000"/>
                <w:sz w:val="20"/>
                <w:szCs w:val="20"/>
              </w:rPr>
            </w:pPr>
            <w:r>
              <w:rPr>
                <w:rFonts w:eastAsia="Times New Roman"/>
                <w:b/>
                <w:bCs/>
                <w:color w:val="000000"/>
                <w:sz w:val="20"/>
                <w:szCs w:val="20"/>
              </w:rPr>
              <w:t>ATITUDE DO INFLUENCIADOR</w:t>
            </w:r>
          </w:p>
        </w:tc>
        <w:tc>
          <w:tcPr>
            <w:tcW w:w="1296" w:type="dxa"/>
            <w:tcBorders>
              <w:top w:val="nil"/>
              <w:left w:val="nil"/>
              <w:bottom w:val="single" w:sz="12" w:space="0" w:color="auto"/>
              <w:right w:val="nil"/>
            </w:tcBorders>
            <w:shd w:val="clear" w:color="auto" w:fill="auto"/>
            <w:vAlign w:val="center"/>
            <w:hideMark/>
          </w:tcPr>
          <w:p w14:paraId="0D82624C"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-0,0803</w:t>
            </w:r>
          </w:p>
        </w:tc>
        <w:tc>
          <w:tcPr>
            <w:tcW w:w="1621" w:type="dxa"/>
            <w:tcBorders>
              <w:top w:val="nil"/>
              <w:left w:val="nil"/>
              <w:bottom w:val="single" w:sz="12" w:space="0" w:color="auto"/>
              <w:right w:val="nil"/>
            </w:tcBorders>
            <w:shd w:val="clear" w:color="auto" w:fill="auto"/>
            <w:vAlign w:val="center"/>
            <w:hideMark/>
          </w:tcPr>
          <w:p w14:paraId="5E01B894"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0,0829</w:t>
            </w:r>
          </w:p>
        </w:tc>
        <w:tc>
          <w:tcPr>
            <w:tcW w:w="1457" w:type="dxa"/>
            <w:tcBorders>
              <w:top w:val="nil"/>
              <w:left w:val="nil"/>
              <w:bottom w:val="single" w:sz="12" w:space="0" w:color="auto"/>
              <w:right w:val="nil"/>
            </w:tcBorders>
            <w:shd w:val="clear" w:color="auto" w:fill="auto"/>
            <w:vAlign w:val="center"/>
            <w:hideMark/>
          </w:tcPr>
          <w:p w14:paraId="0312DDBC"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-0,258</w:t>
            </w:r>
          </w:p>
        </w:tc>
        <w:tc>
          <w:tcPr>
            <w:tcW w:w="1726" w:type="dxa"/>
            <w:tcBorders>
              <w:top w:val="nil"/>
              <w:left w:val="nil"/>
              <w:bottom w:val="single" w:sz="12" w:space="0" w:color="auto"/>
              <w:right w:val="nil"/>
            </w:tcBorders>
            <w:shd w:val="clear" w:color="auto" w:fill="auto"/>
            <w:vAlign w:val="center"/>
            <w:hideMark/>
          </w:tcPr>
          <w:p w14:paraId="05D13238" w14:textId="77777777" w:rsidR="0091004E" w:rsidRPr="0091004E" w:rsidRDefault="0091004E" w:rsidP="0091004E">
            <w:pPr>
              <w:spacing w:line="240" w:lineRule="auto"/>
              <w:rPr>
                <w:rFonts w:eastAsia="Times New Roman"/>
                <w:color w:val="000000"/>
                <w:sz w:val="20"/>
                <w:szCs w:val="20"/>
              </w:rPr>
            </w:pPr>
            <w:r w:rsidRPr="0091004E">
              <w:rPr>
                <w:rFonts w:eastAsia="Times New Roman"/>
                <w:color w:val="000000"/>
                <w:sz w:val="20"/>
                <w:szCs w:val="20"/>
              </w:rPr>
              <w:t>0,0729</w:t>
            </w:r>
          </w:p>
        </w:tc>
      </w:tr>
    </w:tbl>
    <w:p w14:paraId="14D54DEC" w14:textId="5DC64454" w:rsidR="00BA7DFA" w:rsidRDefault="00725482" w:rsidP="0091004E">
      <w:pPr>
        <w:pStyle w:val="Legenda"/>
        <w:keepNext/>
        <w:ind w:firstLine="709"/>
        <w:jc w:val="both"/>
      </w:pPr>
      <w:r>
        <w:t>Fonte: Dados da pesquisa (2018)</w:t>
      </w:r>
    </w:p>
    <w:p w14:paraId="48647BA1" w14:textId="77777777" w:rsidR="0091004E" w:rsidRDefault="0091004E">
      <w:pPr>
        <w:keepNext/>
        <w:keepLines/>
        <w:jc w:val="both"/>
      </w:pPr>
      <w:bookmarkStart w:id="141" w:name="_d5mweglb5og3" w:colFirst="0" w:colLast="0"/>
      <w:bookmarkEnd w:id="141"/>
    </w:p>
    <w:p w14:paraId="668609BC" w14:textId="3FF845BC" w:rsidR="00BA7DFA" w:rsidRPr="0091004E" w:rsidRDefault="00725482" w:rsidP="0091004E">
      <w:pPr>
        <w:pStyle w:val="Texto"/>
        <w:rPr>
          <w:rFonts w:cs="Arial"/>
        </w:rPr>
      </w:pPr>
      <w:bookmarkStart w:id="142" w:name="_igtwtlhip69" w:colFirst="0" w:colLast="0"/>
      <w:bookmarkEnd w:id="142"/>
      <w:r w:rsidRPr="0091004E">
        <w:rPr>
          <w:rFonts w:cs="Arial"/>
        </w:rPr>
        <w:t>A análise das possíveis consequências dos dados apresentados</w:t>
      </w:r>
      <w:r w:rsidR="00CE59F7">
        <w:rPr>
          <w:rFonts w:cs="Arial"/>
        </w:rPr>
        <w:t xml:space="preserve"> acima, à luz da teoria, </w:t>
      </w:r>
      <w:r w:rsidRPr="0091004E">
        <w:rPr>
          <w:rFonts w:cs="Arial"/>
        </w:rPr>
        <w:t xml:space="preserve">será apresentada no capítulo a seguir. </w:t>
      </w:r>
    </w:p>
    <w:p w14:paraId="3F3065F6" w14:textId="14420B4F" w:rsidR="00BA7DFA" w:rsidRDefault="00BA7DFA">
      <w:pPr>
        <w:tabs>
          <w:tab w:val="left" w:pos="720"/>
          <w:tab w:val="left" w:pos="1080"/>
        </w:tabs>
        <w:jc w:val="both"/>
        <w:rPr>
          <w:b/>
        </w:rPr>
      </w:pPr>
    </w:p>
    <w:p w14:paraId="079D93BC" w14:textId="77777777" w:rsidR="0021425E" w:rsidRDefault="0021425E">
      <w:pPr>
        <w:rPr>
          <w:rFonts w:eastAsia="Times New Roman" w:cs="Times New Roman"/>
          <w:b/>
          <w:bCs/>
          <w:caps/>
          <w:szCs w:val="28"/>
          <w:lang w:eastAsia="en-US"/>
        </w:rPr>
      </w:pPr>
      <w:r>
        <w:rPr>
          <w:rFonts w:eastAsia="Times New Roman" w:cs="Times New Roman"/>
          <w:bCs/>
          <w:caps/>
          <w:szCs w:val="28"/>
          <w:lang w:eastAsia="en-US"/>
        </w:rPr>
        <w:br w:type="page"/>
      </w:r>
    </w:p>
    <w:p w14:paraId="3EC46117" w14:textId="60F08EA7" w:rsidR="00BA7DFA" w:rsidRPr="0091004E" w:rsidRDefault="00725482" w:rsidP="0091004E">
      <w:pPr>
        <w:pStyle w:val="Ttulo1"/>
        <w:numPr>
          <w:ilvl w:val="0"/>
          <w:numId w:val="2"/>
        </w:numPr>
        <w:spacing w:before="0" w:after="300"/>
        <w:ind w:left="227" w:hanging="227"/>
        <w:jc w:val="left"/>
        <w:rPr>
          <w:rFonts w:eastAsia="Times New Roman" w:cs="Times New Roman"/>
          <w:bCs/>
          <w:caps/>
          <w:sz w:val="24"/>
          <w:szCs w:val="28"/>
          <w:lang w:eastAsia="en-US"/>
        </w:rPr>
      </w:pPr>
      <w:bookmarkStart w:id="143" w:name="_Toc531785605"/>
      <w:r w:rsidRPr="0091004E">
        <w:rPr>
          <w:rFonts w:eastAsia="Times New Roman" w:cs="Times New Roman"/>
          <w:bCs/>
          <w:caps/>
          <w:sz w:val="24"/>
          <w:szCs w:val="28"/>
          <w:lang w:eastAsia="en-US"/>
        </w:rPr>
        <w:lastRenderedPageBreak/>
        <w:t>DISCUSSÃO GERAL DOS RESULTADOS</w:t>
      </w:r>
      <w:bookmarkEnd w:id="143"/>
    </w:p>
    <w:p w14:paraId="031B05C2" w14:textId="44A90930" w:rsidR="0092088D" w:rsidRPr="0092088D" w:rsidRDefault="0092088D" w:rsidP="0092088D">
      <w:pPr>
        <w:pStyle w:val="Texto"/>
        <w:rPr>
          <w:rFonts w:cs="Arial"/>
        </w:rPr>
      </w:pPr>
      <w:r w:rsidRPr="0092088D">
        <w:rPr>
          <w:rFonts w:cs="Arial"/>
        </w:rPr>
        <w:t>Esta seção apresenta a discussão geral dos result</w:t>
      </w:r>
      <w:r w:rsidR="00CE59F7">
        <w:rPr>
          <w:rFonts w:cs="Arial"/>
        </w:rPr>
        <w:t>ados encontrados nesta pesquisa visando</w:t>
      </w:r>
      <w:r w:rsidRPr="0092088D">
        <w:rPr>
          <w:rFonts w:cs="Arial"/>
        </w:rPr>
        <w:t xml:space="preserve"> prop</w:t>
      </w:r>
      <w:r w:rsidR="00CE59F7">
        <w:rPr>
          <w:rFonts w:cs="Arial"/>
        </w:rPr>
        <w:t xml:space="preserve">or </w:t>
      </w:r>
      <w:r w:rsidRPr="0092088D">
        <w:rPr>
          <w:rFonts w:cs="Arial"/>
        </w:rPr>
        <w:t xml:space="preserve">uma </w:t>
      </w:r>
      <w:r w:rsidR="00CE59F7">
        <w:rPr>
          <w:rFonts w:cs="Arial"/>
        </w:rPr>
        <w:t xml:space="preserve">melhor </w:t>
      </w:r>
      <w:r w:rsidRPr="0092088D">
        <w:rPr>
          <w:rFonts w:cs="Arial"/>
        </w:rPr>
        <w:t xml:space="preserve">compreensão </w:t>
      </w:r>
      <w:r w:rsidR="00CE59F7">
        <w:rPr>
          <w:rFonts w:cs="Arial"/>
        </w:rPr>
        <w:t>acerca dos</w:t>
      </w:r>
      <w:r w:rsidRPr="0092088D">
        <w:rPr>
          <w:rFonts w:cs="Arial"/>
        </w:rPr>
        <w:t xml:space="preserve"> efeitos obtidos </w:t>
      </w:r>
      <w:r w:rsidR="00CE59F7">
        <w:rPr>
          <w:rFonts w:cs="Arial"/>
        </w:rPr>
        <w:t>e consequentemente melhor esclarecer</w:t>
      </w:r>
      <w:r w:rsidRPr="0092088D">
        <w:rPr>
          <w:rFonts w:cs="Arial"/>
        </w:rPr>
        <w:t xml:space="preserve"> </w:t>
      </w:r>
      <w:r w:rsidR="00CE59F7">
        <w:rPr>
          <w:rFonts w:cs="Arial"/>
        </w:rPr>
        <w:t xml:space="preserve">as relações entre as variáveis e </w:t>
      </w:r>
      <w:r w:rsidR="000246FA">
        <w:rPr>
          <w:rFonts w:cs="Arial"/>
        </w:rPr>
        <w:t xml:space="preserve">possíveis </w:t>
      </w:r>
      <w:r w:rsidR="000246FA" w:rsidRPr="0092088D">
        <w:rPr>
          <w:rFonts w:cs="Arial"/>
        </w:rPr>
        <w:t>contribuições</w:t>
      </w:r>
      <w:r w:rsidRPr="0092088D">
        <w:rPr>
          <w:rFonts w:cs="Arial"/>
        </w:rPr>
        <w:t xml:space="preserve"> para a teoria.</w:t>
      </w:r>
    </w:p>
    <w:p w14:paraId="22EE023E" w14:textId="77777777" w:rsidR="00CE59F7" w:rsidRDefault="0092088D" w:rsidP="0092088D">
      <w:pPr>
        <w:pStyle w:val="Texto"/>
        <w:rPr>
          <w:rFonts w:cs="Arial"/>
        </w:rPr>
      </w:pPr>
      <w:r w:rsidRPr="0092088D">
        <w:rPr>
          <w:rFonts w:cs="Arial"/>
        </w:rPr>
        <w:tab/>
        <w:t xml:space="preserve">Quando analisada a variável independente como </w:t>
      </w:r>
      <w:r w:rsidR="00CE59F7">
        <w:rPr>
          <w:rFonts w:cs="Arial"/>
        </w:rPr>
        <w:t>marca (</w:t>
      </w:r>
      <w:r w:rsidRPr="0092088D">
        <w:rPr>
          <w:rFonts w:cs="Arial"/>
        </w:rPr>
        <w:t>H1</w:t>
      </w:r>
      <w:r w:rsidR="00CE59F7">
        <w:rPr>
          <w:rFonts w:cs="Arial"/>
        </w:rPr>
        <w:t>)</w:t>
      </w:r>
      <w:r w:rsidRPr="0092088D">
        <w:rPr>
          <w:rFonts w:cs="Arial"/>
        </w:rPr>
        <w:t>, verificou-se que a presença do humorista no anúncio das marcas influencia a atitude dos consumidores em relação à</w:t>
      </w:r>
      <w:r w:rsidR="00CE59F7">
        <w:rPr>
          <w:rFonts w:cs="Arial"/>
        </w:rPr>
        <w:t xml:space="preserve"> marca. Além disso, notou-se </w:t>
      </w:r>
      <w:r w:rsidRPr="0092088D">
        <w:rPr>
          <w:rFonts w:cs="Arial"/>
        </w:rPr>
        <w:t xml:space="preserve">a presença de um efeito direto significante (coef.=-0,4988, se=0,1500,  p=0,0011) ocasionado pela marca considerada como mais neutra (Corona). </w:t>
      </w:r>
    </w:p>
    <w:p w14:paraId="3EB8948E" w14:textId="14B6FF06" w:rsidR="0092088D" w:rsidRPr="0092088D" w:rsidRDefault="0092088D" w:rsidP="0092088D">
      <w:pPr>
        <w:pStyle w:val="Texto"/>
        <w:rPr>
          <w:rFonts w:cs="Arial"/>
        </w:rPr>
      </w:pPr>
      <w:r w:rsidRPr="0092088D">
        <w:rPr>
          <w:rFonts w:cs="Arial"/>
        </w:rPr>
        <w:t>De forma geral, o efeito total significativo (coef.= -0.6391, se= 0,1585 p = 0.0001) é produzido pela marca mais neutra (Corona). O efeito indireto também ocorre, revelado pelos limites inferior (LLCI) e superior (ULCI) os quais apresentam o mesmo sinal, sugerindo então um efei</w:t>
      </w:r>
      <w:r w:rsidR="00CE59F7">
        <w:rPr>
          <w:rFonts w:cs="Arial"/>
        </w:rPr>
        <w:t>to significativo (coef.=-0,1403</w:t>
      </w:r>
      <w:r w:rsidRPr="0092088D">
        <w:rPr>
          <w:rFonts w:cs="Arial"/>
        </w:rPr>
        <w:t xml:space="preserve">, </w:t>
      </w:r>
      <w:r w:rsidR="005E2C59">
        <w:rPr>
          <w:rFonts w:cs="Arial"/>
        </w:rPr>
        <w:t>Erro Padrão</w:t>
      </w:r>
      <w:r w:rsidRPr="0092088D">
        <w:rPr>
          <w:rFonts w:cs="Arial"/>
        </w:rPr>
        <w:t>=0,0681  </w:t>
      </w:r>
      <w:r w:rsidR="00655A52">
        <w:rPr>
          <w:rFonts w:cs="Arial"/>
        </w:rPr>
        <w:t xml:space="preserve">LIMITE INFERIOR </w:t>
      </w:r>
      <w:r w:rsidRPr="0092088D">
        <w:rPr>
          <w:rFonts w:cs="Arial"/>
        </w:rPr>
        <w:t xml:space="preserve">=-0,2857 e </w:t>
      </w:r>
      <w:r w:rsidR="005E2C59">
        <w:rPr>
          <w:rFonts w:cs="Arial"/>
        </w:rPr>
        <w:t xml:space="preserve">LIMITE SUPERIOR </w:t>
      </w:r>
      <w:r w:rsidRPr="0092088D">
        <w:rPr>
          <w:rFonts w:cs="Arial"/>
        </w:rPr>
        <w:t xml:space="preserve">=-0,0217) da marca mais neutra (Corona). </w:t>
      </w:r>
    </w:p>
    <w:p w14:paraId="4A27E474" w14:textId="77777777" w:rsidR="0092088D" w:rsidRPr="0092088D" w:rsidRDefault="0092088D" w:rsidP="0092088D">
      <w:pPr>
        <w:pStyle w:val="Texto"/>
        <w:rPr>
          <w:rFonts w:cs="Arial"/>
        </w:rPr>
      </w:pPr>
      <w:r w:rsidRPr="0092088D">
        <w:rPr>
          <w:rFonts w:cs="Arial"/>
        </w:rPr>
        <w:tab/>
        <w:t>A partir dessas ocorrências, percebeu-se que para marcas mais neutras, há um maior efeito da presença do humorista em razão do contraste do posicionamento inicial neutro da marca justaposto com o posicionamento “cômico” da figura do humorista. Assim, há a ocorrência do fenômeno da incongruência.</w:t>
      </w:r>
    </w:p>
    <w:p w14:paraId="777410F3" w14:textId="3A1D8C6C" w:rsidR="0092088D" w:rsidRPr="0092088D" w:rsidRDefault="0092088D" w:rsidP="0092088D">
      <w:pPr>
        <w:pStyle w:val="Texto"/>
        <w:rPr>
          <w:rFonts w:cs="Arial"/>
        </w:rPr>
      </w:pPr>
      <w:r w:rsidRPr="0092088D">
        <w:rPr>
          <w:rFonts w:cs="Arial"/>
        </w:rPr>
        <w:tab/>
        <w:t>Esse resultado revela-se coerente com a teoria a qual aponta que em uma situação de humor, a incongruência consiste “na chave para se explicar o processo de humorístico”. Assim, para que uma situação de humor ocorra, deverá se ter um contexto de incongruência, tal qual um conflito ou uma inconsistência entre duas ideias</w:t>
      </w:r>
      <w:r w:rsidR="00CE59F7">
        <w:rPr>
          <w:rFonts w:cs="Arial"/>
        </w:rPr>
        <w:t>, as quais</w:t>
      </w:r>
      <w:r w:rsidRPr="0092088D">
        <w:rPr>
          <w:rFonts w:cs="Arial"/>
        </w:rPr>
        <w:t xml:space="preserve"> poderão ser resolvidas </w:t>
      </w:r>
      <w:r w:rsidR="00CE59F7">
        <w:rPr>
          <w:rFonts w:cs="Arial"/>
        </w:rPr>
        <w:t>por meio do humor</w:t>
      </w:r>
      <w:r w:rsidRPr="0092088D">
        <w:rPr>
          <w:rFonts w:cs="Arial"/>
        </w:rPr>
        <w:t xml:space="preserve"> (FATT, 1998).  </w:t>
      </w:r>
    </w:p>
    <w:p w14:paraId="1AA0E719" w14:textId="77777777" w:rsidR="00CE59F7" w:rsidRDefault="0092088D" w:rsidP="0092088D">
      <w:pPr>
        <w:pStyle w:val="Texto"/>
        <w:rPr>
          <w:rFonts w:cs="Arial"/>
        </w:rPr>
      </w:pPr>
      <w:r w:rsidRPr="0092088D">
        <w:rPr>
          <w:rFonts w:cs="Arial"/>
        </w:rPr>
        <w:tab/>
        <w:t xml:space="preserve">Logo, quando uma marca, independentemente de qual for, optar pelo uso de um humorista com uma imagem percebida positiva, haverá retorno significativo. O anúncio por si só já é elemento causador de uma atitude, contudo o acréscimo do humorista ao anúncio somente irá gerar uma atitude se a imagem percebida for mais positiva (diga-se, se o humorista for considerado “bem humorado”). </w:t>
      </w:r>
    </w:p>
    <w:p w14:paraId="3C99C89A" w14:textId="13B317DB" w:rsidR="0092088D" w:rsidRPr="0092088D" w:rsidRDefault="0092088D" w:rsidP="00CE59F7">
      <w:pPr>
        <w:pStyle w:val="Texto"/>
        <w:rPr>
          <w:rFonts w:cs="Arial"/>
        </w:rPr>
      </w:pPr>
      <w:r w:rsidRPr="0092088D">
        <w:rPr>
          <w:rFonts w:cs="Arial"/>
        </w:rPr>
        <w:t xml:space="preserve">Assim, se as marcas mais neutras se utilizarem de um humorista considerado mais “bem humorado”, o efeito de incongruência irá influenciar positivamente a atitude dos consumidores.  Da mesma forma, se uma empresa bem humorada fizer </w:t>
      </w:r>
      <w:r w:rsidRPr="0092088D">
        <w:rPr>
          <w:rFonts w:cs="Arial"/>
        </w:rPr>
        <w:lastRenderedPageBreak/>
        <w:t>uso de um humorista considerado “bem humorado”, a estratégia também surtirá efeito posi</w:t>
      </w:r>
      <w:r w:rsidR="00CE59F7">
        <w:rPr>
          <w:rFonts w:cs="Arial"/>
        </w:rPr>
        <w:t xml:space="preserve">tivo na atitude do consumidor. Vale apontar que </w:t>
      </w:r>
      <w:r w:rsidRPr="0092088D">
        <w:rPr>
          <w:rFonts w:cs="Arial"/>
        </w:rPr>
        <w:t>a incongruência exerce um papel essencial e principal no humor uma vez que o elemento humorístico é construído a partir da junção de duas ideias que são postas “lado a lado e que normalmente não pertenceriam juntas”</w:t>
      </w:r>
      <w:r w:rsidR="00CE59F7">
        <w:rPr>
          <w:rFonts w:cs="Arial"/>
        </w:rPr>
        <w:t xml:space="preserve"> (FATT, 1998)</w:t>
      </w:r>
      <w:r w:rsidRPr="0092088D">
        <w:rPr>
          <w:rFonts w:cs="Arial"/>
        </w:rPr>
        <w:t xml:space="preserve">.   </w:t>
      </w:r>
    </w:p>
    <w:p w14:paraId="4D0179DB" w14:textId="77777777" w:rsidR="00FD678B" w:rsidRDefault="0092088D" w:rsidP="00FD678B">
      <w:pPr>
        <w:pStyle w:val="Texto"/>
        <w:rPr>
          <w:rFonts w:cs="Arial"/>
        </w:rPr>
      </w:pPr>
      <w:r w:rsidRPr="0092088D">
        <w:rPr>
          <w:rFonts w:cs="Arial"/>
        </w:rPr>
        <w:tab/>
        <w:t xml:space="preserve">Quando </w:t>
      </w:r>
      <w:r w:rsidR="00CE59F7">
        <w:rPr>
          <w:rFonts w:cs="Arial"/>
        </w:rPr>
        <w:t xml:space="preserve">a </w:t>
      </w:r>
      <w:r w:rsidRPr="0092088D">
        <w:rPr>
          <w:rFonts w:cs="Arial"/>
        </w:rPr>
        <w:t xml:space="preserve">variável independente </w:t>
      </w:r>
      <w:r w:rsidR="00CE59F7">
        <w:rPr>
          <w:rFonts w:cs="Arial"/>
        </w:rPr>
        <w:t>foi compreendida a partir do</w:t>
      </w:r>
      <w:r w:rsidRPr="0092088D">
        <w:rPr>
          <w:rFonts w:cs="Arial"/>
        </w:rPr>
        <w:t xml:space="preserve"> humorista</w:t>
      </w:r>
      <w:r w:rsidR="00CE59F7">
        <w:rPr>
          <w:rFonts w:cs="Arial"/>
        </w:rPr>
        <w:t>,</w:t>
      </w:r>
      <w:r w:rsidRPr="0092088D">
        <w:rPr>
          <w:rFonts w:cs="Arial"/>
        </w:rPr>
        <w:t xml:space="preserve"> percebeu-se um efeito total positivo, representado por humoristas considerados mai</w:t>
      </w:r>
      <w:r w:rsidR="00CE59F7">
        <w:rPr>
          <w:rFonts w:cs="Arial"/>
        </w:rPr>
        <w:t>s bem humorados (Tatá Werneck),</w:t>
      </w:r>
      <w:r w:rsidRPr="0092088D">
        <w:rPr>
          <w:rFonts w:cs="Arial"/>
        </w:rPr>
        <w:t xml:space="preserve"> </w:t>
      </w:r>
      <w:r w:rsidR="00FD678B">
        <w:rPr>
          <w:rFonts w:cs="Arial"/>
        </w:rPr>
        <w:t xml:space="preserve">contudo </w:t>
      </w:r>
      <w:r w:rsidRPr="0092088D">
        <w:rPr>
          <w:rFonts w:cs="Arial"/>
        </w:rPr>
        <w:t xml:space="preserve">não significativo (coef.=0,1437, se= 0,1938  p=0,3876). Assim, quando uma marca é compreendida como bem humorada, o uso de um humorista mais bem humorado (Tatá Werneck) não é significativo. </w:t>
      </w:r>
      <w:r w:rsidR="00FD678B">
        <w:rPr>
          <w:rFonts w:cs="Arial"/>
        </w:rPr>
        <w:t xml:space="preserve">Esse resultado pode ser explicado </w:t>
      </w:r>
      <w:r w:rsidRPr="0092088D">
        <w:rPr>
          <w:rFonts w:cs="Arial"/>
        </w:rPr>
        <w:t xml:space="preserve">em razão de </w:t>
      </w:r>
      <w:r w:rsidR="00FD678B">
        <w:rPr>
          <w:rFonts w:cs="Arial"/>
        </w:rPr>
        <w:t>que um</w:t>
      </w:r>
      <w:r w:rsidRPr="0092088D">
        <w:rPr>
          <w:rFonts w:cs="Arial"/>
        </w:rPr>
        <w:t xml:space="preserve"> con</w:t>
      </w:r>
      <w:r w:rsidR="00FD678B">
        <w:rPr>
          <w:rFonts w:cs="Arial"/>
        </w:rPr>
        <w:t>texto de humor prévio percebido não gera o elemento “surpresa”, tão próprio do humor. Nest</w:t>
      </w:r>
      <w:r w:rsidRPr="0092088D">
        <w:rPr>
          <w:rFonts w:cs="Arial"/>
        </w:rPr>
        <w:t xml:space="preserve">e caso, o </w:t>
      </w:r>
      <w:r w:rsidR="00FD678B">
        <w:rPr>
          <w:rFonts w:cs="Arial"/>
        </w:rPr>
        <w:t xml:space="preserve">humor já é um elemento esperado, o que acaba não gerando impacto nos consumidores. </w:t>
      </w:r>
    </w:p>
    <w:p w14:paraId="72B19602" w14:textId="0899E7EF" w:rsidR="0092088D" w:rsidRPr="0092088D" w:rsidRDefault="0092088D" w:rsidP="00FD678B">
      <w:pPr>
        <w:pStyle w:val="Texto"/>
        <w:rPr>
          <w:rFonts w:cs="Arial"/>
        </w:rPr>
      </w:pPr>
      <w:r w:rsidRPr="0092088D">
        <w:rPr>
          <w:rFonts w:cs="Arial"/>
        </w:rPr>
        <w:t xml:space="preserve"> </w:t>
      </w:r>
      <w:r w:rsidR="00FD678B">
        <w:rPr>
          <w:rFonts w:cs="Arial"/>
        </w:rPr>
        <w:t>Além disso, p</w:t>
      </w:r>
      <w:r w:rsidRPr="0092088D">
        <w:rPr>
          <w:rFonts w:cs="Arial"/>
        </w:rPr>
        <w:t>ercebeu-se que o efeito direto é produzido pelo humorista considerado menos humorado (neutro - Felipe Neto), contudo não se tem um efeito significativo (coef.=  -0,1530, se=0,1959 p=</w:t>
      </w:r>
      <w:r w:rsidR="00FD678B">
        <w:rPr>
          <w:rFonts w:cs="Arial"/>
        </w:rPr>
        <w:t>0,3424) na atitude da marca. E</w:t>
      </w:r>
      <w:r w:rsidRPr="0092088D">
        <w:rPr>
          <w:rFonts w:cs="Arial"/>
        </w:rPr>
        <w:t>m contrapartida</w:t>
      </w:r>
      <w:r w:rsidR="00FD678B">
        <w:rPr>
          <w:rFonts w:cs="Arial"/>
        </w:rPr>
        <w:t>,</w:t>
      </w:r>
      <w:r w:rsidRPr="0092088D">
        <w:rPr>
          <w:rFonts w:cs="Arial"/>
        </w:rPr>
        <w:t xml:space="preserve"> o efeito indireto é provocado pela humorista mais bem humorado (Tatá Werneck), sendo ele significativo. </w:t>
      </w:r>
    </w:p>
    <w:p w14:paraId="21D4B14E" w14:textId="77777777" w:rsidR="0092088D" w:rsidRPr="0092088D" w:rsidRDefault="0092088D" w:rsidP="0092088D">
      <w:pPr>
        <w:pStyle w:val="Texto"/>
        <w:rPr>
          <w:rFonts w:cs="Arial"/>
        </w:rPr>
      </w:pPr>
      <w:r w:rsidRPr="0092088D">
        <w:rPr>
          <w:rFonts w:cs="Arial"/>
        </w:rPr>
        <w:tab/>
        <w:t>Nessa lógica, quando se constrói a análise a partir dos humoristas, independente da marca, não há a ocorrência do efeito direto se houver a presença de um humorista mais engraçado (como a Tatá Werneck). Assim, não adianta apenas optar pela presença de um humorista. A escolha deverá pautar-se por alguém que tenha uma imagem percebida mais “positiva” perante o público.</w:t>
      </w:r>
    </w:p>
    <w:p w14:paraId="77A2CA6F" w14:textId="136371A0" w:rsidR="0092088D" w:rsidRPr="0092088D" w:rsidRDefault="0092088D" w:rsidP="0092088D">
      <w:pPr>
        <w:pStyle w:val="Texto"/>
        <w:rPr>
          <w:rFonts w:cs="Arial"/>
        </w:rPr>
      </w:pPr>
      <w:r w:rsidRPr="0092088D">
        <w:rPr>
          <w:rFonts w:cs="Arial"/>
        </w:rPr>
        <w:tab/>
        <w:t>Quando analisamos de maneira isolada o</w:t>
      </w:r>
      <w:r w:rsidR="00FD678B">
        <w:rPr>
          <w:rFonts w:cs="Arial"/>
        </w:rPr>
        <w:t>s</w:t>
      </w:r>
      <w:r w:rsidRPr="0092088D">
        <w:rPr>
          <w:rFonts w:cs="Arial"/>
        </w:rPr>
        <w:t xml:space="preserve"> respondentes que afirmaram consumir a marca apresentada (totalizando 80 pessoas), o efeito total de quem consome uma marca mais neutra (como a Corona) e quando uma marca neutra faz uso de um humorista, ocorre um efeito significativo (coef.=-0,6937, se= 0,1938  p=0,0006) na atitude em relação à marca. </w:t>
      </w:r>
    </w:p>
    <w:p w14:paraId="3B3D0101" w14:textId="49D5E9B7" w:rsidR="0092088D" w:rsidRPr="0092088D" w:rsidRDefault="0092088D" w:rsidP="0092088D">
      <w:pPr>
        <w:pStyle w:val="Texto"/>
        <w:rPr>
          <w:rFonts w:cs="Arial"/>
        </w:rPr>
      </w:pPr>
      <w:r w:rsidRPr="0092088D">
        <w:rPr>
          <w:rFonts w:cs="Arial"/>
        </w:rPr>
        <w:tab/>
        <w:t>Para os não consumidores (total</w:t>
      </w:r>
      <w:r w:rsidR="00FD678B">
        <w:rPr>
          <w:rFonts w:cs="Arial"/>
        </w:rPr>
        <w:t>izando</w:t>
      </w:r>
      <w:r w:rsidRPr="0092088D">
        <w:rPr>
          <w:rFonts w:cs="Arial"/>
        </w:rPr>
        <w:t xml:space="preserve"> 94 pessoas), o efeito total significativo (coef.=-0,7872, se= 0,1976  p=0,0001) foi ocasionado pela marca mais neutra (Corona), provocand</w:t>
      </w:r>
      <w:r w:rsidR="00FD678B">
        <w:rPr>
          <w:rFonts w:cs="Arial"/>
        </w:rPr>
        <w:t>o atitude em relação à marca. Houve</w:t>
      </w:r>
      <w:r w:rsidRPr="0092088D">
        <w:rPr>
          <w:rFonts w:cs="Arial"/>
        </w:rPr>
        <w:t xml:space="preserve"> também a ocorrência do efeito direto (considerando o modelo total), (coef.=-</w:t>
      </w:r>
      <w:r w:rsidR="00FD678B">
        <w:rPr>
          <w:rFonts w:cs="Arial"/>
        </w:rPr>
        <w:t>0,7069, se= 0,1830  p=0,0002). Em</w:t>
      </w:r>
      <w:r w:rsidRPr="0092088D">
        <w:rPr>
          <w:rFonts w:cs="Arial"/>
        </w:rPr>
        <w:t xml:space="preserve"> contrapartida</w:t>
      </w:r>
      <w:r w:rsidR="00FD678B">
        <w:rPr>
          <w:rFonts w:cs="Arial"/>
        </w:rPr>
        <w:t>, o efeito indireto -</w:t>
      </w:r>
      <w:r w:rsidRPr="0092088D">
        <w:rPr>
          <w:rFonts w:cs="Arial"/>
        </w:rPr>
        <w:t xml:space="preserve"> considera</w:t>
      </w:r>
      <w:r w:rsidR="00FD678B">
        <w:rPr>
          <w:rFonts w:cs="Arial"/>
        </w:rPr>
        <w:t>n</w:t>
      </w:r>
      <w:r w:rsidRPr="0092088D">
        <w:rPr>
          <w:rFonts w:cs="Arial"/>
        </w:rPr>
        <w:t>do a marca mais neutra</w:t>
      </w:r>
      <w:r w:rsidR="00FD678B">
        <w:rPr>
          <w:rFonts w:cs="Arial"/>
        </w:rPr>
        <w:t xml:space="preserve"> –</w:t>
      </w:r>
      <w:r w:rsidRPr="0092088D">
        <w:rPr>
          <w:rFonts w:cs="Arial"/>
        </w:rPr>
        <w:t xml:space="preserve"> </w:t>
      </w:r>
      <w:r w:rsidR="00FD678B">
        <w:rPr>
          <w:rFonts w:cs="Arial"/>
        </w:rPr>
        <w:t xml:space="preserve">ocasionou </w:t>
      </w:r>
      <w:r w:rsidRPr="0092088D">
        <w:rPr>
          <w:rFonts w:cs="Arial"/>
        </w:rPr>
        <w:t xml:space="preserve"> </w:t>
      </w:r>
      <w:r w:rsidRPr="0092088D">
        <w:rPr>
          <w:rFonts w:cs="Arial"/>
        </w:rPr>
        <w:lastRenderedPageBreak/>
        <w:t xml:space="preserve">um efeito não significativo (coef.=-0,0803, </w:t>
      </w:r>
      <w:r w:rsidR="005E2C59">
        <w:rPr>
          <w:rFonts w:cs="Arial"/>
        </w:rPr>
        <w:t>Erro Padrão</w:t>
      </w:r>
      <w:r w:rsidRPr="0092088D">
        <w:rPr>
          <w:rFonts w:cs="Arial"/>
        </w:rPr>
        <w:t xml:space="preserve">= 0,829 </w:t>
      </w:r>
      <w:r w:rsidR="00655A52">
        <w:rPr>
          <w:rFonts w:cs="Arial"/>
        </w:rPr>
        <w:t xml:space="preserve">LIMITE INFERIOR </w:t>
      </w:r>
      <w:r w:rsidRPr="0092088D">
        <w:rPr>
          <w:rFonts w:cs="Arial"/>
        </w:rPr>
        <w:t xml:space="preserve">=-0,2580 e </w:t>
      </w:r>
      <w:r w:rsidR="005E2C59">
        <w:rPr>
          <w:rFonts w:cs="Arial"/>
        </w:rPr>
        <w:t xml:space="preserve">LIMITE SUPERIOR </w:t>
      </w:r>
      <w:r w:rsidRPr="0092088D">
        <w:rPr>
          <w:rFonts w:cs="Arial"/>
        </w:rPr>
        <w:t>=0,0729). Assim, conclui-se que para os não consumidores, quando a marca apresentada é percebida como neutra, a presença do humorista não afeta significativamente a atitude em relação à marca.   </w:t>
      </w:r>
    </w:p>
    <w:p w14:paraId="2E5C66CB" w14:textId="77777777" w:rsidR="0092088D" w:rsidRPr="0092088D" w:rsidRDefault="0092088D" w:rsidP="0092088D">
      <w:pPr>
        <w:pStyle w:val="Texto"/>
        <w:rPr>
          <w:rFonts w:cs="Arial"/>
        </w:rPr>
      </w:pPr>
      <w:r w:rsidRPr="0092088D">
        <w:rPr>
          <w:rFonts w:cs="Arial"/>
        </w:rPr>
        <w:tab/>
        <w:t>Considerando as análises e os resultados discutidos acima, foi possível confirmar e rejeitar as hipóteses definidas nesse estudo de acordo com o Quadro 3.</w:t>
      </w:r>
    </w:p>
    <w:p w14:paraId="7F0D2A85" w14:textId="77777777" w:rsidR="00A41ED3" w:rsidRPr="0091004E" w:rsidRDefault="00A41ED3" w:rsidP="00A81AB1">
      <w:pPr>
        <w:pStyle w:val="Texto"/>
        <w:ind w:firstLine="0"/>
        <w:rPr>
          <w:rFonts w:cs="Arial"/>
        </w:rPr>
      </w:pPr>
    </w:p>
    <w:p w14:paraId="3621DF33" w14:textId="53F4DC21" w:rsidR="00AC1232" w:rsidRDefault="00AC1232" w:rsidP="00AC1232">
      <w:pPr>
        <w:pStyle w:val="Legenda"/>
        <w:keepNext/>
        <w:jc w:val="both"/>
      </w:pPr>
      <w:bookmarkStart w:id="144" w:name="_Toc529751208"/>
      <w:r>
        <w:t xml:space="preserve">Quadro </w:t>
      </w:r>
      <w:r w:rsidR="003A4FC1">
        <w:rPr>
          <w:noProof/>
        </w:rPr>
        <w:fldChar w:fldCharType="begin"/>
      </w:r>
      <w:r w:rsidR="003A4FC1">
        <w:rPr>
          <w:noProof/>
        </w:rPr>
        <w:instrText xml:space="preserve"> SEQ Quadro \* ARABIC </w:instrText>
      </w:r>
      <w:r w:rsidR="003A4FC1">
        <w:rPr>
          <w:noProof/>
        </w:rPr>
        <w:fldChar w:fldCharType="separate"/>
      </w:r>
      <w:r>
        <w:rPr>
          <w:noProof/>
        </w:rPr>
        <w:t>3</w:t>
      </w:r>
      <w:r w:rsidR="003A4FC1">
        <w:rPr>
          <w:noProof/>
        </w:rPr>
        <w:fldChar w:fldCharType="end"/>
      </w:r>
      <w:r>
        <w:t xml:space="preserve"> - RESULTADO DO TESTE DAS HIPÓTESES</w:t>
      </w:r>
      <w:bookmarkEnd w:id="144"/>
    </w:p>
    <w:tbl>
      <w:tblPr>
        <w:tblW w:w="8946" w:type="dxa"/>
        <w:tblInd w:w="70" w:type="dxa"/>
        <w:tblCellMar>
          <w:left w:w="70" w:type="dxa"/>
          <w:right w:w="70" w:type="dxa"/>
        </w:tblCellMar>
        <w:tblLook w:val="04A0" w:firstRow="1" w:lastRow="0" w:firstColumn="1" w:lastColumn="0" w:noHBand="0" w:noVBand="1"/>
      </w:tblPr>
      <w:tblGrid>
        <w:gridCol w:w="4473"/>
        <w:gridCol w:w="4473"/>
      </w:tblGrid>
      <w:tr w:rsidR="00A41ED3" w:rsidRPr="00A41ED3" w14:paraId="50D4262B" w14:textId="77777777" w:rsidTr="00A41ED3">
        <w:trPr>
          <w:trHeight w:val="301"/>
        </w:trPr>
        <w:tc>
          <w:tcPr>
            <w:tcW w:w="44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12A0BE" w14:textId="77777777" w:rsidR="00A41ED3" w:rsidRPr="00A41ED3" w:rsidRDefault="00A41ED3" w:rsidP="00A41ED3">
            <w:pPr>
              <w:spacing w:line="240" w:lineRule="auto"/>
              <w:jc w:val="both"/>
              <w:rPr>
                <w:rFonts w:eastAsia="Times New Roman"/>
                <w:color w:val="000000"/>
                <w:sz w:val="20"/>
                <w:szCs w:val="20"/>
              </w:rPr>
            </w:pPr>
            <w:r w:rsidRPr="00A41ED3">
              <w:rPr>
                <w:rFonts w:eastAsia="Times New Roman"/>
                <w:color w:val="000000"/>
                <w:sz w:val="20"/>
                <w:szCs w:val="20"/>
              </w:rPr>
              <w:t>Hipótese</w:t>
            </w:r>
          </w:p>
        </w:tc>
        <w:tc>
          <w:tcPr>
            <w:tcW w:w="4473" w:type="dxa"/>
            <w:tcBorders>
              <w:top w:val="single" w:sz="8" w:space="0" w:color="auto"/>
              <w:left w:val="nil"/>
              <w:bottom w:val="single" w:sz="8" w:space="0" w:color="auto"/>
              <w:right w:val="single" w:sz="8" w:space="0" w:color="auto"/>
            </w:tcBorders>
            <w:shd w:val="clear" w:color="auto" w:fill="auto"/>
            <w:vAlign w:val="center"/>
            <w:hideMark/>
          </w:tcPr>
          <w:p w14:paraId="2EAD7E54" w14:textId="77777777" w:rsidR="00A41ED3" w:rsidRPr="00A41ED3" w:rsidRDefault="00A41ED3" w:rsidP="00A41ED3">
            <w:pPr>
              <w:spacing w:line="240" w:lineRule="auto"/>
              <w:jc w:val="both"/>
              <w:rPr>
                <w:rFonts w:eastAsia="Times New Roman"/>
                <w:color w:val="000000"/>
                <w:sz w:val="20"/>
                <w:szCs w:val="20"/>
              </w:rPr>
            </w:pPr>
            <w:r w:rsidRPr="00A41ED3">
              <w:rPr>
                <w:rFonts w:eastAsia="Times New Roman"/>
                <w:color w:val="000000"/>
                <w:sz w:val="20"/>
                <w:szCs w:val="20"/>
              </w:rPr>
              <w:t>Situação</w:t>
            </w:r>
          </w:p>
        </w:tc>
      </w:tr>
      <w:tr w:rsidR="00A41ED3" w:rsidRPr="00A41ED3" w14:paraId="7D66B7A7" w14:textId="77777777" w:rsidTr="00A41ED3">
        <w:trPr>
          <w:trHeight w:val="1244"/>
        </w:trPr>
        <w:tc>
          <w:tcPr>
            <w:tcW w:w="4473" w:type="dxa"/>
            <w:tcBorders>
              <w:top w:val="nil"/>
              <w:left w:val="single" w:sz="8" w:space="0" w:color="auto"/>
              <w:bottom w:val="nil"/>
              <w:right w:val="nil"/>
            </w:tcBorders>
            <w:shd w:val="clear" w:color="auto" w:fill="auto"/>
            <w:vAlign w:val="center"/>
            <w:hideMark/>
          </w:tcPr>
          <w:p w14:paraId="75C92EA9" w14:textId="77777777" w:rsidR="00A41ED3" w:rsidRPr="00A41ED3" w:rsidRDefault="00A41ED3" w:rsidP="00A41ED3">
            <w:pPr>
              <w:spacing w:line="240" w:lineRule="auto"/>
              <w:jc w:val="both"/>
              <w:rPr>
                <w:rFonts w:eastAsia="Times New Roman"/>
                <w:b/>
                <w:bCs/>
                <w:i/>
                <w:iCs/>
                <w:color w:val="000000"/>
                <w:sz w:val="20"/>
                <w:szCs w:val="20"/>
              </w:rPr>
            </w:pPr>
            <w:r w:rsidRPr="00A41ED3">
              <w:rPr>
                <w:rFonts w:eastAsia="Times New Roman"/>
                <w:b/>
                <w:bCs/>
                <w:i/>
                <w:iCs/>
                <w:color w:val="000000"/>
                <w:sz w:val="20"/>
                <w:szCs w:val="20"/>
              </w:rPr>
              <w:t>Hipótese 1 (H1</w:t>
            </w:r>
            <w:r w:rsidRPr="00A41ED3">
              <w:rPr>
                <w:rFonts w:eastAsia="Times New Roman"/>
                <w:i/>
                <w:iCs/>
                <w:color w:val="000000"/>
                <w:sz w:val="20"/>
                <w:szCs w:val="20"/>
              </w:rPr>
              <w:t xml:space="preserve">): Anúncios de marcas bem humoradas (vs. neutras) provocam efeito positivo e significativo na imagem do humorista percebida pelo consumidor. </w:t>
            </w:r>
          </w:p>
        </w:tc>
        <w:tc>
          <w:tcPr>
            <w:tcW w:w="4473" w:type="dxa"/>
            <w:tcBorders>
              <w:top w:val="nil"/>
              <w:left w:val="nil"/>
              <w:bottom w:val="nil"/>
              <w:right w:val="single" w:sz="8" w:space="0" w:color="auto"/>
            </w:tcBorders>
            <w:shd w:val="clear" w:color="auto" w:fill="auto"/>
            <w:vAlign w:val="center"/>
            <w:hideMark/>
          </w:tcPr>
          <w:p w14:paraId="421010F1" w14:textId="6D581A45" w:rsidR="00A41ED3" w:rsidRPr="00A41ED3" w:rsidRDefault="00A41ED3" w:rsidP="00A41ED3">
            <w:pPr>
              <w:spacing w:line="240" w:lineRule="auto"/>
              <w:jc w:val="both"/>
              <w:rPr>
                <w:rFonts w:eastAsia="Times New Roman"/>
                <w:color w:val="000000"/>
                <w:sz w:val="20"/>
                <w:szCs w:val="20"/>
              </w:rPr>
            </w:pPr>
            <w:r w:rsidRPr="00A41ED3">
              <w:rPr>
                <w:rFonts w:eastAsia="Times New Roman"/>
                <w:color w:val="000000"/>
                <w:sz w:val="20"/>
                <w:szCs w:val="20"/>
              </w:rPr>
              <w:t xml:space="preserve"> </w:t>
            </w:r>
            <w:r w:rsidR="0092088D">
              <w:rPr>
                <w:rFonts w:eastAsia="Times New Roman"/>
                <w:color w:val="000000"/>
                <w:sz w:val="20"/>
                <w:szCs w:val="20"/>
              </w:rPr>
              <w:t>Parcialmente suportadas (marcas neutras também têm o efeito).</w:t>
            </w:r>
          </w:p>
        </w:tc>
      </w:tr>
      <w:tr w:rsidR="00A41ED3" w:rsidRPr="00A41ED3" w14:paraId="67C775F8" w14:textId="77777777" w:rsidTr="00A41ED3">
        <w:trPr>
          <w:trHeight w:val="984"/>
        </w:trPr>
        <w:tc>
          <w:tcPr>
            <w:tcW w:w="4473" w:type="dxa"/>
            <w:tcBorders>
              <w:top w:val="nil"/>
              <w:left w:val="single" w:sz="8" w:space="0" w:color="auto"/>
              <w:bottom w:val="nil"/>
              <w:right w:val="nil"/>
            </w:tcBorders>
            <w:shd w:val="clear" w:color="auto" w:fill="auto"/>
            <w:vAlign w:val="center"/>
            <w:hideMark/>
          </w:tcPr>
          <w:p w14:paraId="68A07428" w14:textId="77777777" w:rsidR="00A41ED3" w:rsidRPr="00A41ED3" w:rsidRDefault="00A41ED3" w:rsidP="00A41ED3">
            <w:pPr>
              <w:spacing w:line="240" w:lineRule="auto"/>
              <w:jc w:val="both"/>
              <w:rPr>
                <w:rFonts w:eastAsia="Times New Roman"/>
                <w:b/>
                <w:bCs/>
                <w:i/>
                <w:iCs/>
                <w:color w:val="000000"/>
                <w:sz w:val="20"/>
                <w:szCs w:val="20"/>
              </w:rPr>
            </w:pPr>
            <w:r w:rsidRPr="00A41ED3">
              <w:rPr>
                <w:rFonts w:eastAsia="Times New Roman"/>
                <w:b/>
                <w:bCs/>
                <w:i/>
                <w:iCs/>
                <w:color w:val="000000"/>
                <w:sz w:val="20"/>
                <w:szCs w:val="20"/>
              </w:rPr>
              <w:t>Hipótese 2 (H2):</w:t>
            </w:r>
            <w:r w:rsidRPr="00A41ED3">
              <w:rPr>
                <w:rFonts w:eastAsia="Times New Roman"/>
                <w:i/>
                <w:iCs/>
                <w:color w:val="000000"/>
                <w:sz w:val="20"/>
                <w:szCs w:val="20"/>
              </w:rPr>
              <w:t xml:space="preserve"> Humoristas bem humorados (vs. neutros) provocam efeito positivo e significativo na atitude do consumidor em relação à marca. </w:t>
            </w:r>
          </w:p>
        </w:tc>
        <w:tc>
          <w:tcPr>
            <w:tcW w:w="4473" w:type="dxa"/>
            <w:tcBorders>
              <w:top w:val="nil"/>
              <w:left w:val="nil"/>
              <w:bottom w:val="nil"/>
              <w:right w:val="single" w:sz="8" w:space="0" w:color="auto"/>
            </w:tcBorders>
            <w:shd w:val="clear" w:color="auto" w:fill="auto"/>
            <w:vAlign w:val="center"/>
            <w:hideMark/>
          </w:tcPr>
          <w:p w14:paraId="6E951159" w14:textId="24A70282" w:rsidR="00A41ED3" w:rsidRPr="00A41ED3" w:rsidRDefault="00A41ED3" w:rsidP="00A41ED3">
            <w:pPr>
              <w:spacing w:line="240" w:lineRule="auto"/>
              <w:jc w:val="both"/>
              <w:rPr>
                <w:rFonts w:eastAsia="Times New Roman"/>
                <w:color w:val="000000"/>
                <w:sz w:val="20"/>
                <w:szCs w:val="20"/>
              </w:rPr>
            </w:pPr>
            <w:r w:rsidRPr="00A41ED3">
              <w:rPr>
                <w:rFonts w:eastAsia="Calibri" w:cs="Calibri"/>
                <w:color w:val="000000"/>
                <w:sz w:val="20"/>
                <w:szCs w:val="20"/>
              </w:rPr>
              <w:t xml:space="preserve"> </w:t>
            </w:r>
            <w:r w:rsidR="0092088D">
              <w:rPr>
                <w:rFonts w:eastAsia="Calibri" w:cs="Calibri"/>
                <w:color w:val="000000"/>
                <w:sz w:val="20"/>
                <w:szCs w:val="20"/>
              </w:rPr>
              <w:t xml:space="preserve">Suportada. </w:t>
            </w:r>
          </w:p>
        </w:tc>
      </w:tr>
      <w:tr w:rsidR="00A41ED3" w:rsidRPr="00A41ED3" w14:paraId="1958F45C" w14:textId="77777777" w:rsidTr="00A41ED3">
        <w:trPr>
          <w:trHeight w:val="1280"/>
        </w:trPr>
        <w:tc>
          <w:tcPr>
            <w:tcW w:w="4473" w:type="dxa"/>
            <w:tcBorders>
              <w:top w:val="nil"/>
              <w:left w:val="single" w:sz="8" w:space="0" w:color="auto"/>
              <w:bottom w:val="nil"/>
              <w:right w:val="nil"/>
            </w:tcBorders>
            <w:shd w:val="clear" w:color="auto" w:fill="auto"/>
            <w:vAlign w:val="center"/>
            <w:hideMark/>
          </w:tcPr>
          <w:p w14:paraId="6A05A7FF" w14:textId="77777777" w:rsidR="00A41ED3" w:rsidRPr="00A41ED3" w:rsidRDefault="00A41ED3" w:rsidP="00A41ED3">
            <w:pPr>
              <w:spacing w:line="240" w:lineRule="auto"/>
              <w:jc w:val="both"/>
              <w:rPr>
                <w:rFonts w:eastAsia="Times New Roman"/>
                <w:b/>
                <w:bCs/>
                <w:i/>
                <w:iCs/>
                <w:color w:val="000000"/>
                <w:sz w:val="20"/>
                <w:szCs w:val="20"/>
              </w:rPr>
            </w:pPr>
            <w:r w:rsidRPr="00A41ED3">
              <w:rPr>
                <w:rFonts w:eastAsia="Times New Roman"/>
                <w:b/>
                <w:bCs/>
                <w:i/>
                <w:iCs/>
                <w:color w:val="000000"/>
                <w:sz w:val="20"/>
                <w:szCs w:val="20"/>
              </w:rPr>
              <w:t>Hipótese 3 (H3</w:t>
            </w:r>
            <w:r w:rsidRPr="00A41ED3">
              <w:rPr>
                <w:rFonts w:eastAsia="Times New Roman"/>
                <w:i/>
                <w:iCs/>
                <w:color w:val="000000"/>
                <w:sz w:val="20"/>
                <w:szCs w:val="20"/>
              </w:rPr>
              <w:t xml:space="preserve">): Anúncios de marcas bem humoradas (vs. neutras) provocam efeito positivo e significativo na atitude do consumidor em relação à marca. </w:t>
            </w:r>
          </w:p>
        </w:tc>
        <w:tc>
          <w:tcPr>
            <w:tcW w:w="4473" w:type="dxa"/>
            <w:tcBorders>
              <w:top w:val="nil"/>
              <w:left w:val="nil"/>
              <w:bottom w:val="nil"/>
              <w:right w:val="single" w:sz="8" w:space="0" w:color="auto"/>
            </w:tcBorders>
            <w:shd w:val="clear" w:color="auto" w:fill="auto"/>
            <w:vAlign w:val="center"/>
            <w:hideMark/>
          </w:tcPr>
          <w:p w14:paraId="760AD9F8" w14:textId="43F9FDC0" w:rsidR="00A41ED3" w:rsidRPr="00A41ED3" w:rsidRDefault="00A41ED3" w:rsidP="00A41ED3">
            <w:pPr>
              <w:spacing w:line="240" w:lineRule="auto"/>
              <w:jc w:val="both"/>
              <w:rPr>
                <w:rFonts w:eastAsia="Times New Roman"/>
                <w:color w:val="000000"/>
                <w:sz w:val="20"/>
                <w:szCs w:val="20"/>
              </w:rPr>
            </w:pPr>
            <w:r w:rsidRPr="00A41ED3">
              <w:rPr>
                <w:rFonts w:eastAsia="Calibri" w:cs="Calibri"/>
                <w:color w:val="000000"/>
                <w:sz w:val="20"/>
                <w:szCs w:val="20"/>
              </w:rPr>
              <w:t xml:space="preserve"> </w:t>
            </w:r>
            <w:r w:rsidR="0092088D">
              <w:rPr>
                <w:rFonts w:eastAsia="Calibri" w:cs="Calibri"/>
                <w:color w:val="000000"/>
                <w:sz w:val="20"/>
                <w:szCs w:val="20"/>
              </w:rPr>
              <w:t xml:space="preserve">Suportada. </w:t>
            </w:r>
          </w:p>
        </w:tc>
      </w:tr>
      <w:tr w:rsidR="00A41ED3" w:rsidRPr="00A41ED3" w14:paraId="64C2445F" w14:textId="77777777" w:rsidTr="00A41ED3">
        <w:trPr>
          <w:trHeight w:val="1280"/>
        </w:trPr>
        <w:tc>
          <w:tcPr>
            <w:tcW w:w="4473" w:type="dxa"/>
            <w:tcBorders>
              <w:top w:val="nil"/>
              <w:left w:val="single" w:sz="8" w:space="0" w:color="auto"/>
              <w:bottom w:val="single" w:sz="8" w:space="0" w:color="auto"/>
              <w:right w:val="nil"/>
            </w:tcBorders>
            <w:shd w:val="clear" w:color="auto" w:fill="auto"/>
            <w:vAlign w:val="center"/>
            <w:hideMark/>
          </w:tcPr>
          <w:p w14:paraId="04A32B3E" w14:textId="77777777" w:rsidR="00A41ED3" w:rsidRPr="00A41ED3" w:rsidRDefault="00A41ED3" w:rsidP="00A41ED3">
            <w:pPr>
              <w:spacing w:line="240" w:lineRule="auto"/>
              <w:jc w:val="both"/>
              <w:rPr>
                <w:rFonts w:eastAsia="Times New Roman"/>
                <w:b/>
                <w:bCs/>
                <w:i/>
                <w:iCs/>
                <w:color w:val="000000"/>
                <w:sz w:val="20"/>
                <w:szCs w:val="20"/>
              </w:rPr>
            </w:pPr>
            <w:r w:rsidRPr="00A41ED3">
              <w:rPr>
                <w:rFonts w:eastAsia="Times New Roman"/>
                <w:b/>
                <w:bCs/>
                <w:i/>
                <w:iCs/>
                <w:color w:val="000000"/>
                <w:sz w:val="20"/>
                <w:szCs w:val="20"/>
              </w:rPr>
              <w:t xml:space="preserve">Hipótese 4 (H4): </w:t>
            </w:r>
            <w:r w:rsidRPr="00A41ED3">
              <w:rPr>
                <w:rFonts w:eastAsia="Times New Roman"/>
                <w:i/>
                <w:iCs/>
                <w:color w:val="000000"/>
                <w:sz w:val="20"/>
                <w:szCs w:val="20"/>
              </w:rPr>
              <w:t>Anúncios de marcas bem humoradas (vs. neutras) que utilizam humoristas bem humorados (vs. neutros) provocam maior efeito positivo e significativo na atitude do consumidor em relação à marca.</w:t>
            </w:r>
          </w:p>
        </w:tc>
        <w:tc>
          <w:tcPr>
            <w:tcW w:w="4473" w:type="dxa"/>
            <w:tcBorders>
              <w:top w:val="nil"/>
              <w:left w:val="nil"/>
              <w:bottom w:val="single" w:sz="8" w:space="0" w:color="auto"/>
              <w:right w:val="single" w:sz="8" w:space="0" w:color="auto"/>
            </w:tcBorders>
            <w:shd w:val="clear" w:color="auto" w:fill="auto"/>
            <w:vAlign w:val="center"/>
            <w:hideMark/>
          </w:tcPr>
          <w:p w14:paraId="02BE9762" w14:textId="15A79EC4" w:rsidR="00A41ED3" w:rsidRPr="00A41ED3" w:rsidRDefault="00A41ED3" w:rsidP="00A41ED3">
            <w:pPr>
              <w:spacing w:line="240" w:lineRule="auto"/>
              <w:jc w:val="both"/>
              <w:rPr>
                <w:rFonts w:eastAsia="Times New Roman"/>
                <w:color w:val="000000"/>
                <w:sz w:val="20"/>
                <w:szCs w:val="20"/>
              </w:rPr>
            </w:pPr>
            <w:r w:rsidRPr="00A41ED3">
              <w:rPr>
                <w:rFonts w:eastAsia="Calibri" w:cs="Calibri"/>
                <w:color w:val="000000"/>
                <w:sz w:val="20"/>
                <w:szCs w:val="20"/>
              </w:rPr>
              <w:t xml:space="preserve"> </w:t>
            </w:r>
            <w:r w:rsidR="00FD678B">
              <w:rPr>
                <w:rFonts w:eastAsia="Calibri" w:cs="Calibri"/>
                <w:color w:val="000000"/>
                <w:sz w:val="20"/>
                <w:szCs w:val="20"/>
              </w:rPr>
              <w:t>Ref</w:t>
            </w:r>
            <w:r w:rsidR="0092088D">
              <w:rPr>
                <w:rFonts w:eastAsia="Calibri" w:cs="Calibri"/>
                <w:color w:val="000000"/>
                <w:sz w:val="20"/>
                <w:szCs w:val="20"/>
              </w:rPr>
              <w:t xml:space="preserve">utada. </w:t>
            </w:r>
          </w:p>
        </w:tc>
      </w:tr>
    </w:tbl>
    <w:p w14:paraId="18CE112E" w14:textId="17764CD1" w:rsidR="00BA7DFA" w:rsidRDefault="00725482" w:rsidP="00A41ED3">
      <w:pPr>
        <w:pStyle w:val="Legenda"/>
        <w:keepNext/>
        <w:jc w:val="both"/>
      </w:pPr>
      <w:r>
        <w:t>Fonte: Dados da pesquisa (2018)</w:t>
      </w:r>
    </w:p>
    <w:p w14:paraId="3475D885" w14:textId="77777777" w:rsidR="00BA7DFA" w:rsidRDefault="00BA7DFA">
      <w:pPr>
        <w:tabs>
          <w:tab w:val="left" w:pos="720"/>
          <w:tab w:val="left" w:pos="1080"/>
        </w:tabs>
        <w:ind w:firstLine="709"/>
        <w:jc w:val="both"/>
        <w:rPr>
          <w:highlight w:val="yellow"/>
        </w:rPr>
      </w:pPr>
    </w:p>
    <w:p w14:paraId="280032BF" w14:textId="3B3477A0" w:rsidR="00BA7DFA" w:rsidRDefault="00725482" w:rsidP="00A41ED3">
      <w:pPr>
        <w:pStyle w:val="Texto"/>
        <w:rPr>
          <w:rFonts w:cs="Arial"/>
        </w:rPr>
      </w:pPr>
      <w:r w:rsidRPr="00A41ED3">
        <w:rPr>
          <w:rFonts w:cs="Arial"/>
        </w:rPr>
        <w:tab/>
      </w:r>
      <w:r w:rsidRPr="00FD678B">
        <w:rPr>
          <w:rFonts w:cs="Arial"/>
        </w:rPr>
        <w:t>Os resultados possibilitaram inferir que</w:t>
      </w:r>
      <w:r w:rsidR="00FD678B" w:rsidRPr="00FD678B">
        <w:rPr>
          <w:rFonts w:cs="Arial"/>
        </w:rPr>
        <w:t xml:space="preserve"> </w:t>
      </w:r>
      <w:r w:rsidR="00FD678B">
        <w:rPr>
          <w:rFonts w:cs="Arial"/>
        </w:rPr>
        <w:t xml:space="preserve">os humoristas bem humorados podem provocar um efeito positivo e significativo na atitude dos consumidores em relação </w:t>
      </w:r>
      <w:r w:rsidR="005E3C4D">
        <w:rPr>
          <w:rFonts w:cs="Arial"/>
        </w:rPr>
        <w:t>à</w:t>
      </w:r>
      <w:r w:rsidR="00FD678B">
        <w:rPr>
          <w:rFonts w:cs="Arial"/>
        </w:rPr>
        <w:t xml:space="preserve"> marca. Além disso, os anúncios de marcas bem humoradas podem provocar um efeito positivo e significativo na atitude dos consumidores em relação à marca. </w:t>
      </w:r>
    </w:p>
    <w:p w14:paraId="34991BE0" w14:textId="78ADA3E5" w:rsidR="00FD678B" w:rsidRPr="00A41ED3" w:rsidRDefault="00FD678B" w:rsidP="00A41ED3">
      <w:pPr>
        <w:pStyle w:val="Texto"/>
        <w:rPr>
          <w:rFonts w:cs="Arial"/>
        </w:rPr>
      </w:pPr>
      <w:r>
        <w:rPr>
          <w:rFonts w:cs="Arial"/>
        </w:rPr>
        <w:t xml:space="preserve">Da mesma maneira, os presentes estudo revelaram que os anúncios de marcas bem humoradas não provocam necessariamente efeito positivo e significativo na imagem do humorista pelo consumidor. </w:t>
      </w:r>
      <w:r w:rsidR="005E3C4D">
        <w:rPr>
          <w:rFonts w:cs="Arial"/>
        </w:rPr>
        <w:t xml:space="preserve">Além disso, os anúncios das marcas bem humoradas que utilizam humoristas considerados muito engraçados em seus anúncios não provocam maior efeito significativo e positivo na atitude do consumidor em relação à marca. </w:t>
      </w:r>
    </w:p>
    <w:p w14:paraId="2AA7875B" w14:textId="77777777" w:rsidR="00BA7DFA" w:rsidRDefault="00BA7DFA">
      <w:pPr>
        <w:tabs>
          <w:tab w:val="left" w:pos="720"/>
          <w:tab w:val="left" w:pos="1080"/>
        </w:tabs>
        <w:jc w:val="both"/>
        <w:rPr>
          <w:rFonts w:ascii="Times New Roman" w:eastAsia="Times New Roman" w:hAnsi="Times New Roman" w:cs="Times New Roman"/>
        </w:rPr>
      </w:pPr>
    </w:p>
    <w:p w14:paraId="0537E44F" w14:textId="77777777" w:rsidR="0021425E" w:rsidRDefault="0021425E">
      <w:pPr>
        <w:rPr>
          <w:rFonts w:eastAsia="Times New Roman" w:cs="Times New Roman"/>
          <w:b/>
          <w:bCs/>
          <w:caps/>
          <w:szCs w:val="28"/>
          <w:lang w:eastAsia="en-US"/>
        </w:rPr>
      </w:pPr>
      <w:r>
        <w:rPr>
          <w:rFonts w:eastAsia="Times New Roman" w:cs="Times New Roman"/>
          <w:bCs/>
          <w:caps/>
          <w:szCs w:val="28"/>
          <w:lang w:eastAsia="en-US"/>
        </w:rPr>
        <w:br w:type="page"/>
      </w:r>
    </w:p>
    <w:p w14:paraId="42E9A816" w14:textId="43393876" w:rsidR="00BA7DFA" w:rsidRPr="00A41ED3" w:rsidRDefault="00725482" w:rsidP="00A41ED3">
      <w:pPr>
        <w:pStyle w:val="Ttulo1"/>
        <w:numPr>
          <w:ilvl w:val="0"/>
          <w:numId w:val="2"/>
        </w:numPr>
        <w:spacing w:before="0" w:after="300"/>
        <w:ind w:left="227" w:hanging="227"/>
        <w:jc w:val="left"/>
        <w:rPr>
          <w:rFonts w:eastAsia="Times New Roman" w:cs="Times New Roman"/>
          <w:bCs/>
          <w:caps/>
          <w:sz w:val="24"/>
          <w:szCs w:val="28"/>
          <w:lang w:eastAsia="en-US"/>
        </w:rPr>
      </w:pPr>
      <w:bookmarkStart w:id="145" w:name="_Toc531785606"/>
      <w:r w:rsidRPr="00A41ED3">
        <w:rPr>
          <w:rFonts w:eastAsia="Times New Roman" w:cs="Times New Roman"/>
          <w:bCs/>
          <w:caps/>
          <w:sz w:val="24"/>
          <w:szCs w:val="28"/>
          <w:lang w:eastAsia="en-US"/>
        </w:rPr>
        <w:lastRenderedPageBreak/>
        <w:t>CONSIDERAÇÕES FINAIS</w:t>
      </w:r>
      <w:bookmarkEnd w:id="145"/>
      <w:r w:rsidRPr="00A41ED3">
        <w:rPr>
          <w:rFonts w:eastAsia="Times New Roman" w:cs="Times New Roman"/>
          <w:bCs/>
          <w:caps/>
          <w:sz w:val="24"/>
          <w:szCs w:val="28"/>
          <w:lang w:eastAsia="en-US"/>
        </w:rPr>
        <w:t xml:space="preserve"> </w:t>
      </w:r>
    </w:p>
    <w:p w14:paraId="4F5F0274" w14:textId="77777777" w:rsidR="0092088D" w:rsidRPr="0092088D" w:rsidRDefault="0092088D" w:rsidP="0092088D">
      <w:pPr>
        <w:pStyle w:val="Texto"/>
        <w:rPr>
          <w:rFonts w:cs="Arial"/>
        </w:rPr>
      </w:pPr>
      <w:r w:rsidRPr="0092088D">
        <w:rPr>
          <w:rFonts w:cs="Arial"/>
        </w:rPr>
        <w:t>Neste capítulo, serão tratadas as principais considerações teóricas e gerenciais oriundas do estudo.</w:t>
      </w:r>
    </w:p>
    <w:p w14:paraId="0AEE0BF0" w14:textId="77777777" w:rsidR="0092088D" w:rsidRPr="0092088D" w:rsidRDefault="0092088D" w:rsidP="0092088D">
      <w:pPr>
        <w:pStyle w:val="Texto"/>
        <w:rPr>
          <w:rFonts w:cs="Arial"/>
        </w:rPr>
      </w:pPr>
      <w:r w:rsidRPr="0092088D">
        <w:rPr>
          <w:rFonts w:cs="Arial"/>
        </w:rPr>
        <w:t xml:space="preserve">A pesquisa foi desenvolvida em duas etapas: descritiva (a qual forneceu um embasamento para melhor compreensão das variáveis envolvidas) e experimental (pela qual foi possível visualizar os efeitos causais das variáveis do estudo). </w:t>
      </w:r>
    </w:p>
    <w:p w14:paraId="694CA9F6" w14:textId="7DE52F0E" w:rsidR="0092088D" w:rsidRPr="0092088D" w:rsidRDefault="0092088D" w:rsidP="0092088D">
      <w:pPr>
        <w:pStyle w:val="Texto"/>
        <w:rPr>
          <w:rFonts w:cs="Arial"/>
        </w:rPr>
      </w:pPr>
      <w:r w:rsidRPr="0092088D">
        <w:rPr>
          <w:rFonts w:cs="Arial"/>
        </w:rPr>
        <w:t>O experimento testou todas as hipótes</w:t>
      </w:r>
      <w:r w:rsidR="005E3C4D">
        <w:rPr>
          <w:rFonts w:cs="Arial"/>
        </w:rPr>
        <w:t xml:space="preserve">es do estudo (H1, H2, H3 e H4) </w:t>
      </w:r>
      <w:r w:rsidRPr="0092088D">
        <w:rPr>
          <w:rFonts w:cs="Arial"/>
        </w:rPr>
        <w:t xml:space="preserve">por meio do qual foi possível </w:t>
      </w:r>
      <w:r w:rsidR="005E3C4D">
        <w:rPr>
          <w:rFonts w:cs="Arial"/>
        </w:rPr>
        <w:t xml:space="preserve">melhor compreender os </w:t>
      </w:r>
      <w:r w:rsidRPr="0092088D">
        <w:rPr>
          <w:rFonts w:cs="Arial"/>
        </w:rPr>
        <w:t xml:space="preserve"> efeitos acerca da presença e ausência dos humoristas nos anúncios de cerveja das marcas Skol e Corona. Dessa parte da pesquisa, percebeu-se que a presença de humoristas considerados “bem engraçados” possui efeito quando endossam marcas consideradas “neutras”, ou seja, aquelas que costumeiramente não utilizam humor em sua comunicação. </w:t>
      </w:r>
    </w:p>
    <w:p w14:paraId="3D212FEA" w14:textId="5C4B1C1A" w:rsidR="0092088D" w:rsidRPr="0092088D" w:rsidRDefault="0092088D" w:rsidP="0092088D">
      <w:pPr>
        <w:pStyle w:val="Texto"/>
        <w:rPr>
          <w:rFonts w:cs="Arial"/>
        </w:rPr>
      </w:pPr>
      <w:r w:rsidRPr="0092088D">
        <w:rPr>
          <w:rFonts w:cs="Arial"/>
        </w:rPr>
        <w:t xml:space="preserve">A presente pesquisa contribuiu </w:t>
      </w:r>
      <w:r w:rsidR="005E3C4D">
        <w:rPr>
          <w:rFonts w:cs="Arial"/>
        </w:rPr>
        <w:t xml:space="preserve">de diferentes formas </w:t>
      </w:r>
      <w:r w:rsidRPr="0092088D">
        <w:rPr>
          <w:rFonts w:cs="Arial"/>
        </w:rPr>
        <w:t xml:space="preserve">com as teorias acerca do uso do endosso de celebridades e do humor. </w:t>
      </w:r>
    </w:p>
    <w:p w14:paraId="3D37ECEA" w14:textId="7F17D78D" w:rsidR="0092088D" w:rsidRPr="0092088D" w:rsidRDefault="0092088D" w:rsidP="0092088D">
      <w:pPr>
        <w:pStyle w:val="Texto"/>
        <w:rPr>
          <w:rFonts w:cs="Arial"/>
        </w:rPr>
      </w:pPr>
      <w:r w:rsidRPr="0092088D">
        <w:rPr>
          <w:rFonts w:cs="Arial"/>
        </w:rPr>
        <w:t xml:space="preserve">Tradicionalmente, a teoria do endosso </w:t>
      </w:r>
      <w:r w:rsidR="005E3C4D">
        <w:rPr>
          <w:rFonts w:cs="Arial"/>
        </w:rPr>
        <w:t xml:space="preserve">de celebridades </w:t>
      </w:r>
      <w:r w:rsidRPr="0092088D">
        <w:rPr>
          <w:rFonts w:cs="Arial"/>
        </w:rPr>
        <w:t xml:space="preserve">sustenta que para que a estratégia funcione, deverá haver uma compatibilidade entre as características da celebridade e os atributos do produto (FREIRE et al., 2018). Conforme a teoria de McCracken, o endosso baseia-se em um modelo de transferência baseado em um sistema de correspondência por meio do qual os significados positivos gerados por celebridades </w:t>
      </w:r>
      <w:r w:rsidR="005E3C4D">
        <w:rPr>
          <w:rFonts w:cs="Arial"/>
        </w:rPr>
        <w:t>a partir de suas realizações poderão</w:t>
      </w:r>
      <w:r w:rsidRPr="0092088D">
        <w:rPr>
          <w:rFonts w:cs="Arial"/>
        </w:rPr>
        <w:t xml:space="preserve"> ser transferidos para o produto desde que haja compatibilidade (KIM et al., 2007). </w:t>
      </w:r>
    </w:p>
    <w:p w14:paraId="25889CBC" w14:textId="54FB6669" w:rsidR="0092088D" w:rsidRPr="0092088D" w:rsidRDefault="0092088D" w:rsidP="0092088D">
      <w:pPr>
        <w:pStyle w:val="Texto"/>
        <w:rPr>
          <w:rFonts w:cs="Arial"/>
        </w:rPr>
      </w:pPr>
      <w:r w:rsidRPr="0092088D">
        <w:rPr>
          <w:rFonts w:cs="Arial"/>
        </w:rPr>
        <w:t xml:space="preserve">Mais recentemente, tem se verificado que níveis mais moderados de incongruência </w:t>
      </w:r>
      <w:r w:rsidR="00A81AB1" w:rsidRPr="0092088D">
        <w:rPr>
          <w:rFonts w:cs="Arial"/>
        </w:rPr>
        <w:t>se apresentam</w:t>
      </w:r>
      <w:r w:rsidRPr="0092088D">
        <w:rPr>
          <w:rFonts w:cs="Arial"/>
        </w:rPr>
        <w:t xml:space="preserve"> como uma receita mais atraente do que a congruência total entre produto e celebridade.  Especificamente para produto de baixo risco e categorias de produtos mais baratos, uma leve incongruência poderá ser estimulante e reforçar a lembrança (</w:t>
      </w:r>
      <w:r w:rsidR="005E3C4D">
        <w:rPr>
          <w:rFonts w:cs="Arial"/>
        </w:rPr>
        <w:t>LEE</w:t>
      </w:r>
      <w:r w:rsidRPr="0092088D">
        <w:rPr>
          <w:rFonts w:cs="Arial"/>
        </w:rPr>
        <w:t xml:space="preserve"> et al., 2008 e FLECK et al., 2006).</w:t>
      </w:r>
    </w:p>
    <w:p w14:paraId="4312EB03" w14:textId="59D46AEE" w:rsidR="0092088D" w:rsidRPr="0092088D" w:rsidRDefault="0092088D" w:rsidP="0092088D">
      <w:pPr>
        <w:pStyle w:val="Texto"/>
        <w:rPr>
          <w:rFonts w:cs="Arial"/>
        </w:rPr>
      </w:pPr>
      <w:r w:rsidRPr="0092088D">
        <w:rPr>
          <w:rFonts w:cs="Arial"/>
        </w:rPr>
        <w:t>A estratégia de hu</w:t>
      </w:r>
      <w:r w:rsidR="005E3C4D">
        <w:rPr>
          <w:rFonts w:cs="Arial"/>
        </w:rPr>
        <w:t>mor tradicionalmente já possui</w:t>
      </w:r>
      <w:r w:rsidRPr="0092088D">
        <w:rPr>
          <w:rFonts w:cs="Arial"/>
        </w:rPr>
        <w:t xml:space="preserve"> o elemento da incongruência em sua essência, pois o conflito e situação de in</w:t>
      </w:r>
      <w:r w:rsidR="005E3C4D">
        <w:rPr>
          <w:rFonts w:cs="Arial"/>
        </w:rPr>
        <w:t>consistência entre duas ideias são  responsáveis</w:t>
      </w:r>
      <w:r w:rsidRPr="0092088D">
        <w:rPr>
          <w:rFonts w:cs="Arial"/>
        </w:rPr>
        <w:t xml:space="preserve"> por criar o clima propício de surpresa que irá exigir uma maior reflexão por parte do receptor da mensagem humorística (FATT, 1998).</w:t>
      </w:r>
    </w:p>
    <w:p w14:paraId="47CEBA77" w14:textId="0A79B62F" w:rsidR="0092088D" w:rsidRPr="0092088D" w:rsidRDefault="0092088D" w:rsidP="0092088D">
      <w:pPr>
        <w:pStyle w:val="Texto"/>
        <w:rPr>
          <w:rFonts w:cs="Arial"/>
        </w:rPr>
      </w:pPr>
      <w:r w:rsidRPr="0092088D">
        <w:rPr>
          <w:rFonts w:cs="Arial"/>
        </w:rPr>
        <w:t xml:space="preserve">As evidências do estudo mostram justamente uma incongruência presente na escolha de um humorista “bem engraçado” para o anúncio de uma marca considerada “neutra”. Há nessa relação um grau de inconsistência e de </w:t>
      </w:r>
      <w:r w:rsidRPr="0092088D">
        <w:rPr>
          <w:rFonts w:cs="Arial"/>
        </w:rPr>
        <w:lastRenderedPageBreak/>
        <w:t xml:space="preserve">inusitado que foge da premissa de “congruência” das teorias clássicas de endosso. O efeito significativo está justamente em uma leve incompatibilidade entre produto de baixo envolvimento e a celebridade e humor utilizado, situação capaz de chamar a atenção do consumidor e fazê-lo sorrir e pensar. </w:t>
      </w:r>
    </w:p>
    <w:p w14:paraId="60D4420B" w14:textId="7897DA9F" w:rsidR="0092088D" w:rsidRPr="0092088D" w:rsidRDefault="0092088D" w:rsidP="0092088D">
      <w:pPr>
        <w:pStyle w:val="Texto"/>
        <w:rPr>
          <w:rFonts w:cs="Arial"/>
        </w:rPr>
      </w:pPr>
      <w:r w:rsidRPr="0092088D">
        <w:rPr>
          <w:rFonts w:cs="Arial"/>
        </w:rPr>
        <w:t xml:space="preserve">A junção das duas estratégias de persuasão em um mesmo estudo - humor e endosso das celebridades - em um primeiro momento pode parecer estranho, mas o casamento ganha força quando falamos de um tipo específico de celebridades da atualidade: os humoristas. Assim, o estudo ganha mais relevância quando </w:t>
      </w:r>
      <w:r w:rsidR="005E3C4D">
        <w:rPr>
          <w:rFonts w:cs="Arial"/>
        </w:rPr>
        <w:t xml:space="preserve">se </w:t>
      </w:r>
      <w:r w:rsidRPr="0092088D">
        <w:rPr>
          <w:rFonts w:cs="Arial"/>
        </w:rPr>
        <w:t>aprofunda em variáveis cujos efeitos não foram muito exploradas academicamente.</w:t>
      </w:r>
    </w:p>
    <w:p w14:paraId="49F67F88" w14:textId="1AAF080E" w:rsidR="0092088D" w:rsidRPr="0092088D" w:rsidRDefault="0092088D" w:rsidP="0092088D">
      <w:pPr>
        <w:pStyle w:val="Texto"/>
        <w:rPr>
          <w:rFonts w:cs="Arial"/>
        </w:rPr>
      </w:pPr>
      <w:r w:rsidRPr="0092088D">
        <w:rPr>
          <w:rFonts w:cs="Arial"/>
        </w:rPr>
        <w:t xml:space="preserve">Do ponto de vista gerencial, a pesquisa pode </w:t>
      </w:r>
      <w:r w:rsidR="005E3C4D">
        <w:rPr>
          <w:rFonts w:cs="Arial"/>
        </w:rPr>
        <w:t>oferecer um maior entendimento acerca do</w:t>
      </w:r>
      <w:r w:rsidRPr="0092088D">
        <w:rPr>
          <w:rFonts w:cs="Arial"/>
        </w:rPr>
        <w:t xml:space="preserve"> que os gestores de comunicação de produtos de baixo envolvimento poderão utilizar para fortalecer a relação entre os consumidores e as marcas. </w:t>
      </w:r>
    </w:p>
    <w:p w14:paraId="698D91AD" w14:textId="77777777" w:rsidR="001A5BFF" w:rsidRDefault="0092088D" w:rsidP="0092088D">
      <w:pPr>
        <w:pStyle w:val="Texto"/>
        <w:rPr>
          <w:rFonts w:cs="Arial"/>
        </w:rPr>
      </w:pPr>
      <w:r w:rsidRPr="0092088D">
        <w:rPr>
          <w:rFonts w:cs="Arial"/>
        </w:rPr>
        <w:t xml:space="preserve">As descobertas da pesquisa permitem aos gestores desenvolverem anúncios de forma a atrair a atenção e despertar simpatia dos consumidores, sem tornarem-se repetitivos e irritantes. De forma geral, os gestores poderão se valer do humor, do endosso das celebridades e, mais especificamente, dos humoristas para criarem anúncios para produtos mais baratos e de baixo envolvimento que “brinquem” e contradigam </w:t>
      </w:r>
      <w:r w:rsidR="001A5BFF">
        <w:rPr>
          <w:rFonts w:cs="Arial"/>
        </w:rPr>
        <w:t xml:space="preserve">o senso comum dos consumidores, em especial no segmento de cervejas. </w:t>
      </w:r>
    </w:p>
    <w:p w14:paraId="5636495B" w14:textId="21F095BB" w:rsidR="00AB53F9" w:rsidRDefault="001A5BFF" w:rsidP="001A5BFF">
      <w:pPr>
        <w:pStyle w:val="Texto"/>
        <w:rPr>
          <w:rFonts w:cs="Arial"/>
        </w:rPr>
      </w:pPr>
      <w:r>
        <w:rPr>
          <w:rFonts w:cs="Arial"/>
        </w:rPr>
        <w:t>Isso porque</w:t>
      </w:r>
      <w:r w:rsidRPr="00B00535">
        <w:rPr>
          <w:rFonts w:cs="Arial"/>
        </w:rPr>
        <w:t xml:space="preserve"> </w:t>
      </w:r>
      <w:r>
        <w:rPr>
          <w:rFonts w:cs="Arial"/>
        </w:rPr>
        <w:t>o segmento de cervejas, sendo um produto de baixo envo</w:t>
      </w:r>
      <w:r w:rsidR="00AB53F9">
        <w:rPr>
          <w:rFonts w:cs="Arial"/>
        </w:rPr>
        <w:t xml:space="preserve">lvimento, historicamente tem tentado estabelecer uma </w:t>
      </w:r>
      <w:r w:rsidR="00035BE2">
        <w:rPr>
          <w:rFonts w:cs="Arial"/>
        </w:rPr>
        <w:t xml:space="preserve">relação mais íntima com </w:t>
      </w:r>
      <w:r w:rsidR="00AB53F9">
        <w:rPr>
          <w:rFonts w:cs="Arial"/>
        </w:rPr>
        <w:t xml:space="preserve">os consumidores. Nos seus anúncios, desde os anos 2000 tem utilizado cores quentes as quais </w:t>
      </w:r>
      <w:r w:rsidRPr="00B00535">
        <w:rPr>
          <w:rFonts w:cs="Arial"/>
        </w:rPr>
        <w:t>estimulam o observador, causando uma sensação d</w:t>
      </w:r>
      <w:r w:rsidR="00AB53F9">
        <w:rPr>
          <w:rFonts w:cs="Arial"/>
        </w:rPr>
        <w:t xml:space="preserve">e calor, aproximação e euforia (Veja, 2013). </w:t>
      </w:r>
    </w:p>
    <w:p w14:paraId="4DB24EA7" w14:textId="7BA91DFE" w:rsidR="001A5BFF" w:rsidRPr="00B00535" w:rsidRDefault="00AB53F9" w:rsidP="001A5BFF">
      <w:pPr>
        <w:pStyle w:val="Texto"/>
        <w:rPr>
          <w:rFonts w:cs="Arial"/>
        </w:rPr>
      </w:pPr>
      <w:r>
        <w:rPr>
          <w:rFonts w:cs="Arial"/>
        </w:rPr>
        <w:t>Assim, o</w:t>
      </w:r>
      <w:r w:rsidR="001A5BFF" w:rsidRPr="00B00535">
        <w:rPr>
          <w:rFonts w:cs="Arial"/>
        </w:rPr>
        <w:t xml:space="preserve"> amarelo consiste em uma cor alegre e viva; associa-se ao verão, sol, calor, luz, conforto, idealismo, euforia, alegria e expectativa. O vermelho, por sua vez, associa-se a sangue, energia, paixão, mulher, conquista, masculinidade, excitação, movimento, energia, emoção e ação (NEWTON, 2013).  </w:t>
      </w:r>
    </w:p>
    <w:p w14:paraId="4C802BB8" w14:textId="2E3C3126" w:rsidR="001A5BFF" w:rsidRPr="00B00535" w:rsidRDefault="00AB53F9" w:rsidP="001A5BFF">
      <w:pPr>
        <w:pStyle w:val="Texto"/>
        <w:rPr>
          <w:rFonts w:cs="Arial"/>
        </w:rPr>
      </w:pPr>
      <w:r>
        <w:rPr>
          <w:rFonts w:cs="Arial"/>
        </w:rPr>
        <w:t>Eficientemente, as</w:t>
      </w:r>
      <w:r w:rsidR="001A5BFF" w:rsidRPr="00B00535">
        <w:rPr>
          <w:rFonts w:cs="Arial"/>
        </w:rPr>
        <w:t xml:space="preserve"> cores exercem um papel relevante no psicológico à medida que causam sensações e influenciam diretamente na percepção de que</w:t>
      </w:r>
      <w:r w:rsidR="001A5BFF">
        <w:rPr>
          <w:rFonts w:cs="Arial"/>
        </w:rPr>
        <w:t>m</w:t>
      </w:r>
      <w:r w:rsidR="001A5BFF" w:rsidRPr="00B00535">
        <w:rPr>
          <w:rFonts w:cs="Arial"/>
        </w:rPr>
        <w:t xml:space="preserve"> as vê. </w:t>
      </w:r>
      <w:r w:rsidR="001A5BFF">
        <w:rPr>
          <w:rFonts w:cs="Arial"/>
        </w:rPr>
        <w:t>A</w:t>
      </w:r>
      <w:r w:rsidR="001A5BFF" w:rsidRPr="00B00535">
        <w:rPr>
          <w:rFonts w:cs="Arial"/>
        </w:rPr>
        <w:t xml:space="preserve">ssim, cores fortes e quentes como o amarelo e vermelho, são eficientes para chamar a atenção e dialogar, em especial, com o público jovem (NEWTON, 2013). </w:t>
      </w:r>
    </w:p>
    <w:p w14:paraId="3C1FC2B0" w14:textId="12EA92C3" w:rsidR="001A5BFF" w:rsidRPr="00B00535" w:rsidRDefault="001A5BFF" w:rsidP="00AB53F9">
      <w:pPr>
        <w:pStyle w:val="Texto"/>
        <w:rPr>
          <w:rFonts w:cs="Arial"/>
        </w:rPr>
      </w:pPr>
      <w:r w:rsidRPr="00B00535">
        <w:rPr>
          <w:rFonts w:cs="Arial"/>
        </w:rPr>
        <w:t xml:space="preserve">Além do uso das cores, algumas marcas </w:t>
      </w:r>
      <w:r w:rsidR="00AB53F9">
        <w:rPr>
          <w:rFonts w:cs="Arial"/>
        </w:rPr>
        <w:t xml:space="preserve">de cerveja </w:t>
      </w:r>
      <w:r w:rsidRPr="00B00535">
        <w:rPr>
          <w:rFonts w:cs="Arial"/>
        </w:rPr>
        <w:t xml:space="preserve">também têm utilizado a estratégia de lançamento de “novidades” para atrair a atenção do público com a </w:t>
      </w:r>
      <w:r w:rsidR="00AB53F9">
        <w:rPr>
          <w:rFonts w:cs="Arial"/>
        </w:rPr>
        <w:lastRenderedPageBreak/>
        <w:t>utilização de celebridades</w:t>
      </w:r>
      <w:r w:rsidRPr="00B00535">
        <w:rPr>
          <w:rFonts w:cs="Arial"/>
        </w:rPr>
        <w:t>. O uso do depoimento de personalidades brasileiras como forma de modelação de consumo consiste em uma estratégia de condicionamento utilizada em ampla es</w:t>
      </w:r>
      <w:r w:rsidR="00AB53F9">
        <w:rPr>
          <w:rFonts w:cs="Arial"/>
        </w:rPr>
        <w:t xml:space="preserve">cala (MEDEIROS et al., 2008).  Além do endosso, </w:t>
      </w:r>
      <w:r w:rsidRPr="00B00535">
        <w:rPr>
          <w:rFonts w:cs="Arial"/>
        </w:rPr>
        <w:t>outra estratégia ainda utilizada são as imagens</w:t>
      </w:r>
      <w:r w:rsidR="00AB53F9">
        <w:rPr>
          <w:rFonts w:cs="Arial"/>
        </w:rPr>
        <w:t xml:space="preserve"> sensoriais</w:t>
      </w:r>
      <w:r w:rsidRPr="00B00535">
        <w:rPr>
          <w:rFonts w:cs="Arial"/>
        </w:rPr>
        <w:t xml:space="preserve">, as quais apelam aos sentidos do paladar ao mostrarem copos </w:t>
      </w:r>
      <w:r>
        <w:rPr>
          <w:rFonts w:cs="Arial"/>
        </w:rPr>
        <w:t>transpirando (indicando frescor)</w:t>
      </w:r>
      <w:r w:rsidRPr="00B00535">
        <w:rPr>
          <w:rFonts w:cs="Arial"/>
        </w:rPr>
        <w:t xml:space="preserve"> com ênfase em cor e espuma (MEDEIROS et al., 2008).</w:t>
      </w:r>
    </w:p>
    <w:p w14:paraId="4966EB51" w14:textId="44C9AA51" w:rsidR="00AB53F9" w:rsidRDefault="00AB53F9" w:rsidP="001A5BFF">
      <w:pPr>
        <w:pStyle w:val="Texto"/>
        <w:rPr>
          <w:rFonts w:cs="Arial"/>
        </w:rPr>
      </w:pPr>
      <w:r>
        <w:rPr>
          <w:rFonts w:cs="Arial"/>
        </w:rPr>
        <w:t>Por fim, outra estratégia utilizada pelas marcas de cerveja, também a partir dos anos 2000 foi o</w:t>
      </w:r>
      <w:r w:rsidR="001A5BFF" w:rsidRPr="00B00535">
        <w:rPr>
          <w:rFonts w:cs="Arial"/>
        </w:rPr>
        <w:t xml:space="preserve"> uso de mulheres reconhecidas pelo corpo torne</w:t>
      </w:r>
      <w:r>
        <w:rPr>
          <w:rFonts w:cs="Arial"/>
        </w:rPr>
        <w:t>ado - padrão valorizado</w:t>
      </w:r>
      <w:r w:rsidR="001A5BFF" w:rsidRPr="00B00535">
        <w:rPr>
          <w:rFonts w:cs="Arial"/>
        </w:rPr>
        <w:t xml:space="preserve"> pelos brasileiros - como estratégia publicitária</w:t>
      </w:r>
      <w:r>
        <w:rPr>
          <w:rFonts w:cs="Arial"/>
        </w:rPr>
        <w:t xml:space="preserve"> (Veja, 2013)</w:t>
      </w:r>
      <w:r w:rsidR="001A5BFF" w:rsidRPr="00B00535">
        <w:rPr>
          <w:rFonts w:cs="Arial"/>
        </w:rPr>
        <w:t>. Mediante um recurso de modelação que segue a seguinte lógica: “se um homem - que representa um brasileiro médio -, ainda que não tenha atributos de beleza física notável, bebe determinada marca e consegue acesso a mulheres bonitas, logo o consumidor que beber a mesma marca também poderá ter acesso a</w:t>
      </w:r>
      <w:r w:rsidR="001A5BFF">
        <w:rPr>
          <w:rFonts w:cs="Arial"/>
        </w:rPr>
        <w:t xml:space="preserve"> mulheres bonitas”</w:t>
      </w:r>
      <w:r>
        <w:rPr>
          <w:rFonts w:cs="Arial"/>
        </w:rPr>
        <w:t xml:space="preserve"> (MEDEIROS et al., 2008)</w:t>
      </w:r>
      <w:r w:rsidR="001A5BFF">
        <w:rPr>
          <w:rFonts w:cs="Arial"/>
        </w:rPr>
        <w:t xml:space="preserve">. </w:t>
      </w:r>
    </w:p>
    <w:p w14:paraId="208FFE75" w14:textId="77777777" w:rsidR="00AB53F9" w:rsidRDefault="001A5BFF" w:rsidP="00AB53F9">
      <w:pPr>
        <w:pStyle w:val="Texto"/>
        <w:rPr>
          <w:rFonts w:cs="Arial"/>
        </w:rPr>
      </w:pPr>
      <w:r>
        <w:rPr>
          <w:rFonts w:cs="Arial"/>
        </w:rPr>
        <w:t> Assim, criou</w:t>
      </w:r>
      <w:r w:rsidRPr="00B00535">
        <w:rPr>
          <w:rFonts w:cs="Arial"/>
        </w:rPr>
        <w:t>-se uma associação entre homens que bebem cerveja e mulheres bonita</w:t>
      </w:r>
      <w:r>
        <w:rPr>
          <w:rFonts w:cs="Arial"/>
        </w:rPr>
        <w:t>s. Ao mesmo tempo em que explicitavam</w:t>
      </w:r>
      <w:r w:rsidRPr="00B00535">
        <w:rPr>
          <w:rFonts w:cs="Arial"/>
        </w:rPr>
        <w:t xml:space="preserve"> a sensualidade da mulher, ressalta</w:t>
      </w:r>
      <w:r>
        <w:rPr>
          <w:rFonts w:cs="Arial"/>
        </w:rPr>
        <w:t>va</w:t>
      </w:r>
      <w:r w:rsidRPr="00B00535">
        <w:rPr>
          <w:rFonts w:cs="Arial"/>
        </w:rPr>
        <w:t>m o sabor da cerveja ao utilizarem expressões ambíguas como “a boa”, “exagero de cerveja” e “a mais gos</w:t>
      </w:r>
      <w:r w:rsidR="00AB53F9">
        <w:rPr>
          <w:rFonts w:cs="Arial"/>
        </w:rPr>
        <w:t xml:space="preserve">tosa” (MEDEIROS et al., 2008). As </w:t>
      </w:r>
      <w:r w:rsidRPr="00B00535">
        <w:rPr>
          <w:rFonts w:cs="Arial"/>
        </w:rPr>
        <w:t>marcas de cerveja</w:t>
      </w:r>
      <w:r w:rsidR="00AB53F9">
        <w:rPr>
          <w:rFonts w:cs="Arial"/>
        </w:rPr>
        <w:t xml:space="preserve"> passaram a explorar</w:t>
      </w:r>
      <w:r w:rsidRPr="00B00535">
        <w:rPr>
          <w:rFonts w:cs="Arial"/>
        </w:rPr>
        <w:t xml:space="preserve"> a sensualidade feminina em um tom apelativo</w:t>
      </w:r>
      <w:r>
        <w:rPr>
          <w:rFonts w:cs="Arial"/>
        </w:rPr>
        <w:t xml:space="preserve">. </w:t>
      </w:r>
    </w:p>
    <w:p w14:paraId="31B8D791" w14:textId="4F218D71" w:rsidR="001A5BFF" w:rsidRPr="00B00535" w:rsidRDefault="001A5BFF" w:rsidP="00AB53F9">
      <w:pPr>
        <w:pStyle w:val="Texto"/>
        <w:rPr>
          <w:rFonts w:cs="Arial"/>
        </w:rPr>
      </w:pPr>
      <w:r>
        <w:rPr>
          <w:rFonts w:cs="Arial"/>
        </w:rPr>
        <w:t>Apesar</w:t>
      </w:r>
      <w:r w:rsidRPr="00B00535">
        <w:rPr>
          <w:rFonts w:cs="Arial"/>
        </w:rPr>
        <w:t xml:space="preserve"> de essencialmente a cerveja não ser um produto erótico, as propagandas se utiliza</w:t>
      </w:r>
      <w:r>
        <w:rPr>
          <w:rFonts w:cs="Arial"/>
        </w:rPr>
        <w:t>va</w:t>
      </w:r>
      <w:r w:rsidRPr="00B00535">
        <w:rPr>
          <w:rFonts w:cs="Arial"/>
        </w:rPr>
        <w:t>m de metáforas claramente voltadas para o público masculino como se o produto fosse um atestado de “masculinidade”, fazendo alusão a</w:t>
      </w:r>
      <w:r>
        <w:rPr>
          <w:rFonts w:cs="Arial"/>
        </w:rPr>
        <w:t>o</w:t>
      </w:r>
      <w:r w:rsidRPr="00B00535">
        <w:rPr>
          <w:rFonts w:cs="Arial"/>
        </w:rPr>
        <w:t xml:space="preserve"> ambiente de fé</w:t>
      </w:r>
      <w:r>
        <w:rPr>
          <w:rFonts w:cs="Arial"/>
        </w:rPr>
        <w:t>rias, verão, futebol e mulher. D</w:t>
      </w:r>
      <w:r w:rsidR="00AB53F9">
        <w:rPr>
          <w:rFonts w:cs="Arial"/>
        </w:rPr>
        <w:t>iga-se: cerveja passou a ser um</w:t>
      </w:r>
      <w:r w:rsidRPr="00B00535">
        <w:rPr>
          <w:rFonts w:cs="Arial"/>
        </w:rPr>
        <w:t xml:space="preserve"> elemento indispensável à curtição e para aproveitar verdadeiramente a vida (ARAÚJO et al., 2017). </w:t>
      </w:r>
    </w:p>
    <w:p w14:paraId="1B32AAB9" w14:textId="77777777" w:rsidR="001A5BFF" w:rsidRPr="00B00535" w:rsidRDefault="001A5BFF" w:rsidP="001A5BFF">
      <w:pPr>
        <w:pStyle w:val="Texto"/>
        <w:rPr>
          <w:rFonts w:cs="Arial"/>
        </w:rPr>
      </w:pPr>
      <w:r>
        <w:rPr>
          <w:rFonts w:cs="Arial"/>
        </w:rPr>
        <w:t>A</w:t>
      </w:r>
      <w:r w:rsidRPr="00B00535">
        <w:rPr>
          <w:rFonts w:cs="Arial"/>
        </w:rPr>
        <w:t xml:space="preserve"> publicidade na cerveja possui uma ligação íntima com elementos de prazer, os quais “dialogam com traços de uma sociedade hedonista” que valoriza o p</w:t>
      </w:r>
      <w:r>
        <w:rPr>
          <w:rFonts w:cs="Arial"/>
        </w:rPr>
        <w:t>razer acima de tudo</w:t>
      </w:r>
      <w:r w:rsidRPr="00B00535">
        <w:rPr>
          <w:rFonts w:cs="Arial"/>
        </w:rPr>
        <w:t>. Nesse cenário, os homens passam a ser o foco de todos os esforços publicitários, aguçando os sentidos e adiantando ao consumidor sensações de prazer que o produto poderá oferecer (ARAÚJO et al., 2017).</w:t>
      </w:r>
    </w:p>
    <w:p w14:paraId="01CC34E8" w14:textId="77777777" w:rsidR="001A5BFF" w:rsidRPr="00B00535" w:rsidRDefault="001A5BFF" w:rsidP="001A5BFF">
      <w:pPr>
        <w:pStyle w:val="Texto"/>
        <w:rPr>
          <w:rFonts w:cs="Arial"/>
        </w:rPr>
      </w:pPr>
      <w:r w:rsidRPr="00B00535">
        <w:rPr>
          <w:rFonts w:cs="Arial"/>
        </w:rPr>
        <w:t xml:space="preserve">Conforme aponta Samara et al. (2005), partindo do pressuposto de Abraham Maslow de que o consumo é motivado por necessidades, o consumo de bebidas consiste em uma necessidade social, uma busca por afeição, integração e sentimento de pertença a um grupo. </w:t>
      </w:r>
    </w:p>
    <w:p w14:paraId="12165684" w14:textId="489D56B6" w:rsidR="001A5BFF" w:rsidRDefault="001A5BFF" w:rsidP="001A5BFF">
      <w:pPr>
        <w:pStyle w:val="Texto"/>
        <w:rPr>
          <w:rFonts w:cs="Arial"/>
        </w:rPr>
      </w:pPr>
      <w:r w:rsidRPr="00B00535">
        <w:rPr>
          <w:rFonts w:cs="Arial"/>
        </w:rPr>
        <w:lastRenderedPageBreak/>
        <w:t> Uma análise histórica</w:t>
      </w:r>
      <w:r w:rsidR="00AB53F9">
        <w:rPr>
          <w:rFonts w:cs="Arial"/>
        </w:rPr>
        <w:t xml:space="preserve"> mais detalhada</w:t>
      </w:r>
      <w:r w:rsidRPr="00B00535">
        <w:rPr>
          <w:rFonts w:cs="Arial"/>
        </w:rPr>
        <w:t xml:space="preserve"> da publicidade e propaganda no segmento de cervejas demonstra que o uso das estratégias para atrair a atenção dos consumidores sofreu alterações ao longo do tempo, o que é demonstrado pela revista Veja (2013) e o site da Adnews (2017). Em uma relação das campanhas de cerveja que mais se eternizaram na lembrança dos brasileiros, é </w:t>
      </w:r>
      <w:r>
        <w:rPr>
          <w:rFonts w:cs="Arial"/>
        </w:rPr>
        <w:t>possível verificar o uso de diferentes</w:t>
      </w:r>
      <w:r w:rsidR="004C2408">
        <w:rPr>
          <w:rFonts w:cs="Arial"/>
        </w:rPr>
        <w:t xml:space="preserve"> </w:t>
      </w:r>
      <w:r w:rsidRPr="00B00535">
        <w:rPr>
          <w:rFonts w:cs="Arial"/>
        </w:rPr>
        <w:t xml:space="preserve">estratégias nos comerciais ao longo do tempo, conforme se observa no quadro abaixo: </w:t>
      </w:r>
    </w:p>
    <w:p w14:paraId="7D743337" w14:textId="77777777" w:rsidR="00AB53F9" w:rsidRPr="00B00535" w:rsidRDefault="00AB53F9" w:rsidP="001A5BFF">
      <w:pPr>
        <w:pStyle w:val="Texto"/>
        <w:rPr>
          <w:rFonts w:cs="Arial"/>
        </w:rPr>
      </w:pPr>
    </w:p>
    <w:p w14:paraId="7E01BC33" w14:textId="77777777" w:rsidR="001A5BFF" w:rsidRDefault="001A5BFF" w:rsidP="001A5BFF">
      <w:pPr>
        <w:pStyle w:val="Legenda"/>
        <w:keepNext/>
        <w:jc w:val="both"/>
      </w:pPr>
      <w:bookmarkStart w:id="146" w:name="_Toc529751207"/>
      <w:r>
        <w:t xml:space="preserve">Quadro </w:t>
      </w:r>
      <w:r>
        <w:rPr>
          <w:noProof/>
        </w:rPr>
        <w:fldChar w:fldCharType="begin"/>
      </w:r>
      <w:r>
        <w:rPr>
          <w:noProof/>
        </w:rPr>
        <w:instrText xml:space="preserve"> SEQ Quadro \* ARABIC </w:instrText>
      </w:r>
      <w:r>
        <w:rPr>
          <w:noProof/>
        </w:rPr>
        <w:fldChar w:fldCharType="separate"/>
      </w:r>
      <w:r>
        <w:rPr>
          <w:noProof/>
        </w:rPr>
        <w:t>2</w:t>
      </w:r>
      <w:r>
        <w:rPr>
          <w:noProof/>
        </w:rPr>
        <w:fldChar w:fldCharType="end"/>
      </w:r>
      <w:r>
        <w:t xml:space="preserve"> </w:t>
      </w:r>
      <w:r w:rsidRPr="0008102E">
        <w:t>- CAMPANHAS DE CERVEJA NO BRASIL (1968-2016)</w:t>
      </w:r>
      <w:bookmarkEnd w:id="146"/>
    </w:p>
    <w:tbl>
      <w:tblPr>
        <w:tblW w:w="9072" w:type="dxa"/>
        <w:tblInd w:w="70" w:type="dxa"/>
        <w:tblCellMar>
          <w:left w:w="70" w:type="dxa"/>
          <w:right w:w="70" w:type="dxa"/>
        </w:tblCellMar>
        <w:tblLook w:val="04A0" w:firstRow="1" w:lastRow="0" w:firstColumn="1" w:lastColumn="0" w:noHBand="0" w:noVBand="1"/>
      </w:tblPr>
      <w:tblGrid>
        <w:gridCol w:w="2694"/>
        <w:gridCol w:w="6378"/>
      </w:tblGrid>
      <w:tr w:rsidR="001A5BFF" w:rsidRPr="00F14ADC" w14:paraId="5B3C1E6D" w14:textId="77777777" w:rsidTr="00D355A3">
        <w:trPr>
          <w:trHeight w:val="1155"/>
        </w:trPr>
        <w:tc>
          <w:tcPr>
            <w:tcW w:w="2694" w:type="dxa"/>
            <w:tcBorders>
              <w:top w:val="single" w:sz="8" w:space="0" w:color="auto"/>
              <w:left w:val="single" w:sz="8" w:space="0" w:color="auto"/>
              <w:bottom w:val="single" w:sz="8" w:space="0" w:color="auto"/>
              <w:right w:val="nil"/>
            </w:tcBorders>
            <w:shd w:val="clear" w:color="auto" w:fill="auto"/>
            <w:vAlign w:val="center"/>
            <w:hideMark/>
          </w:tcPr>
          <w:p w14:paraId="239DF4DA" w14:textId="77777777" w:rsidR="001A5BFF" w:rsidRPr="00F14ADC" w:rsidRDefault="001A5BFF" w:rsidP="00D355A3">
            <w:pPr>
              <w:spacing w:line="240" w:lineRule="auto"/>
              <w:rPr>
                <w:rFonts w:eastAsia="Times New Roman"/>
                <w:b/>
                <w:bCs/>
                <w:color w:val="000000"/>
              </w:rPr>
            </w:pPr>
            <w:r w:rsidRPr="00F14ADC">
              <w:rPr>
                <w:rFonts w:eastAsia="Times New Roman"/>
                <w:b/>
                <w:bCs/>
                <w:color w:val="000000"/>
              </w:rPr>
              <w:t>Época</w:t>
            </w:r>
          </w:p>
        </w:tc>
        <w:tc>
          <w:tcPr>
            <w:tcW w:w="6378" w:type="dxa"/>
            <w:tcBorders>
              <w:top w:val="single" w:sz="8" w:space="0" w:color="auto"/>
              <w:left w:val="nil"/>
              <w:bottom w:val="single" w:sz="8" w:space="0" w:color="auto"/>
              <w:right w:val="single" w:sz="8" w:space="0" w:color="auto"/>
            </w:tcBorders>
            <w:shd w:val="clear" w:color="auto" w:fill="auto"/>
            <w:vAlign w:val="center"/>
            <w:hideMark/>
          </w:tcPr>
          <w:p w14:paraId="7DC720A4" w14:textId="77777777" w:rsidR="001A5BFF" w:rsidRPr="00F14ADC" w:rsidRDefault="001A5BFF" w:rsidP="00D355A3">
            <w:pPr>
              <w:spacing w:line="240" w:lineRule="auto"/>
              <w:jc w:val="both"/>
              <w:rPr>
                <w:rFonts w:eastAsia="Times New Roman"/>
                <w:b/>
                <w:bCs/>
                <w:color w:val="000000"/>
              </w:rPr>
            </w:pPr>
            <w:r w:rsidRPr="00F14ADC">
              <w:rPr>
                <w:rFonts w:eastAsia="Times New Roman"/>
                <w:b/>
                <w:bCs/>
                <w:color w:val="000000"/>
              </w:rPr>
              <w:t xml:space="preserve">Estratégia utilizada pelas principais marcas brasileiras de cerveja </w:t>
            </w:r>
          </w:p>
        </w:tc>
      </w:tr>
      <w:tr w:rsidR="001A5BFF" w:rsidRPr="00F14ADC" w14:paraId="17D8E939" w14:textId="77777777" w:rsidTr="00D355A3">
        <w:trPr>
          <w:trHeight w:val="1091"/>
        </w:trPr>
        <w:tc>
          <w:tcPr>
            <w:tcW w:w="2694" w:type="dxa"/>
            <w:tcBorders>
              <w:top w:val="nil"/>
              <w:left w:val="single" w:sz="8" w:space="0" w:color="auto"/>
              <w:bottom w:val="nil"/>
              <w:right w:val="nil"/>
            </w:tcBorders>
            <w:shd w:val="clear" w:color="auto" w:fill="auto"/>
            <w:hideMark/>
          </w:tcPr>
          <w:p w14:paraId="2C681656" w14:textId="77777777" w:rsidR="001A5BFF" w:rsidRDefault="001A5BFF" w:rsidP="00D355A3">
            <w:pPr>
              <w:spacing w:line="240" w:lineRule="auto"/>
              <w:jc w:val="left"/>
              <w:rPr>
                <w:rFonts w:eastAsia="Times New Roman"/>
                <w:color w:val="000000"/>
              </w:rPr>
            </w:pPr>
            <w:r w:rsidRPr="00F14ADC">
              <w:rPr>
                <w:rFonts w:eastAsia="Times New Roman"/>
                <w:color w:val="000000"/>
              </w:rPr>
              <w:t xml:space="preserve">1968 </w:t>
            </w:r>
          </w:p>
          <w:p w14:paraId="302DB9CF"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(Campanha Brahma)</w:t>
            </w:r>
          </w:p>
        </w:tc>
        <w:tc>
          <w:tcPr>
            <w:tcW w:w="6378" w:type="dxa"/>
            <w:tcBorders>
              <w:top w:val="nil"/>
              <w:left w:val="nil"/>
              <w:bottom w:val="nil"/>
              <w:right w:val="single" w:sz="8" w:space="0" w:color="auto"/>
            </w:tcBorders>
            <w:shd w:val="clear" w:color="auto" w:fill="auto"/>
            <w:hideMark/>
          </w:tcPr>
          <w:p w14:paraId="653E087F" w14:textId="77777777" w:rsidR="001A5BFF" w:rsidRPr="00F14ADC" w:rsidRDefault="001A5BFF" w:rsidP="00D355A3">
            <w:pPr>
              <w:spacing w:line="240" w:lineRule="auto"/>
              <w:jc w:val="left"/>
              <w:rPr>
                <w:rFonts w:eastAsia="Times New Roman"/>
                <w:b/>
                <w:bCs/>
                <w:color w:val="000000"/>
              </w:rPr>
            </w:pPr>
            <w:r w:rsidRPr="00F14ADC">
              <w:rPr>
                <w:rFonts w:eastAsia="Times New Roman"/>
                <w:b/>
                <w:bCs/>
                <w:color w:val="000000"/>
              </w:rPr>
              <w:t xml:space="preserve">Apelo ao sentimento de prazer e uso de ironia: </w:t>
            </w:r>
            <w:r w:rsidRPr="00F14ADC">
              <w:rPr>
                <w:rFonts w:eastAsia="Times New Roman"/>
                <w:color w:val="000000"/>
              </w:rPr>
              <w:t>sob o pretexto de que “Mau humor faz mal à saúde”, o ator Luiz Gustavo aparece no início no conforto do seu lar apreciando uma cerveja, mas, ao final do comercial, descobre-se que ele está dentro de um caminhão de mudança.</w:t>
            </w:r>
          </w:p>
        </w:tc>
      </w:tr>
      <w:tr w:rsidR="001A5BFF" w:rsidRPr="00F14ADC" w14:paraId="49D95A69" w14:textId="77777777" w:rsidTr="00D355A3">
        <w:trPr>
          <w:trHeight w:val="1107"/>
        </w:trPr>
        <w:tc>
          <w:tcPr>
            <w:tcW w:w="2694" w:type="dxa"/>
            <w:tcBorders>
              <w:top w:val="nil"/>
              <w:left w:val="single" w:sz="8" w:space="0" w:color="auto"/>
              <w:bottom w:val="nil"/>
              <w:right w:val="nil"/>
            </w:tcBorders>
            <w:shd w:val="clear" w:color="auto" w:fill="auto"/>
            <w:hideMark/>
          </w:tcPr>
          <w:p w14:paraId="7777F78F" w14:textId="77777777" w:rsidR="001A5BFF" w:rsidRDefault="001A5BFF" w:rsidP="00D355A3">
            <w:pPr>
              <w:spacing w:line="240" w:lineRule="auto"/>
              <w:jc w:val="left"/>
              <w:rPr>
                <w:rFonts w:eastAsia="Times New Roman"/>
                <w:color w:val="000000"/>
              </w:rPr>
            </w:pPr>
            <w:r w:rsidRPr="00F14ADC">
              <w:rPr>
                <w:rFonts w:eastAsia="Times New Roman"/>
                <w:color w:val="000000"/>
              </w:rPr>
              <w:t xml:space="preserve">1985 </w:t>
            </w:r>
          </w:p>
          <w:p w14:paraId="50613092"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(Campanha Malt 90)</w:t>
            </w:r>
          </w:p>
        </w:tc>
        <w:tc>
          <w:tcPr>
            <w:tcW w:w="6378" w:type="dxa"/>
            <w:tcBorders>
              <w:top w:val="nil"/>
              <w:left w:val="nil"/>
              <w:bottom w:val="nil"/>
              <w:right w:val="single" w:sz="8" w:space="0" w:color="auto"/>
            </w:tcBorders>
            <w:shd w:val="clear" w:color="auto" w:fill="auto"/>
            <w:hideMark/>
          </w:tcPr>
          <w:p w14:paraId="3B912230" w14:textId="77777777" w:rsidR="001A5BFF" w:rsidRPr="00F14ADC" w:rsidRDefault="001A5BFF" w:rsidP="00D355A3">
            <w:pPr>
              <w:spacing w:line="240" w:lineRule="auto"/>
              <w:jc w:val="left"/>
              <w:rPr>
                <w:rFonts w:eastAsia="Times New Roman"/>
                <w:b/>
                <w:bCs/>
                <w:color w:val="000000"/>
              </w:rPr>
            </w:pPr>
            <w:r w:rsidRPr="00F14ADC">
              <w:rPr>
                <w:rFonts w:eastAsia="Times New Roman"/>
                <w:b/>
                <w:bCs/>
                <w:color w:val="000000"/>
              </w:rPr>
              <w:t>Apelo para as sensações de alívio e prazer:</w:t>
            </w:r>
            <w:r w:rsidRPr="00F14ADC">
              <w:rPr>
                <w:rFonts w:eastAsia="Times New Roman"/>
                <w:color w:val="000000"/>
              </w:rPr>
              <w:t xml:space="preserve"> o comercial trazia um pelotão de soldados em trei</w:t>
            </w:r>
            <w:r>
              <w:rPr>
                <w:rFonts w:eastAsia="Times New Roman"/>
                <w:color w:val="000000"/>
              </w:rPr>
              <w:t>namento correndo e assobiando. Ao</w:t>
            </w:r>
            <w:r w:rsidRPr="00F14ADC">
              <w:rPr>
                <w:rFonts w:eastAsia="Times New Roman"/>
                <w:color w:val="000000"/>
              </w:rPr>
              <w:t xml:space="preserve"> final, aparece uma garrafa da cerveja ao lado de um copo contendo a bebida, e um narrador anuncia “Olha só o que está te esperando”</w:t>
            </w:r>
          </w:p>
        </w:tc>
      </w:tr>
      <w:tr w:rsidR="001A5BFF" w:rsidRPr="00F14ADC" w14:paraId="15D59229" w14:textId="77777777" w:rsidTr="00D355A3">
        <w:trPr>
          <w:trHeight w:val="1400"/>
        </w:trPr>
        <w:tc>
          <w:tcPr>
            <w:tcW w:w="2694" w:type="dxa"/>
            <w:tcBorders>
              <w:top w:val="nil"/>
              <w:left w:val="single" w:sz="8" w:space="0" w:color="auto"/>
              <w:bottom w:val="nil"/>
              <w:right w:val="nil"/>
            </w:tcBorders>
            <w:shd w:val="clear" w:color="auto" w:fill="auto"/>
            <w:hideMark/>
          </w:tcPr>
          <w:p w14:paraId="326E5938" w14:textId="77777777" w:rsidR="001A5BFF" w:rsidRDefault="001A5BFF" w:rsidP="00D355A3">
            <w:pPr>
              <w:spacing w:line="240" w:lineRule="auto"/>
              <w:jc w:val="left"/>
              <w:rPr>
                <w:rFonts w:eastAsia="Times New Roman"/>
                <w:color w:val="000000"/>
              </w:rPr>
            </w:pPr>
            <w:r w:rsidRPr="00F14ADC">
              <w:rPr>
                <w:rFonts w:eastAsia="Times New Roman"/>
                <w:color w:val="000000"/>
              </w:rPr>
              <w:t xml:space="preserve">1986 </w:t>
            </w:r>
          </w:p>
          <w:p w14:paraId="4E618279"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(Campanha Brahma)</w:t>
            </w:r>
          </w:p>
        </w:tc>
        <w:tc>
          <w:tcPr>
            <w:tcW w:w="6378" w:type="dxa"/>
            <w:tcBorders>
              <w:top w:val="nil"/>
              <w:left w:val="nil"/>
              <w:bottom w:val="nil"/>
              <w:right w:val="single" w:sz="8" w:space="0" w:color="auto"/>
            </w:tcBorders>
            <w:shd w:val="clear" w:color="auto" w:fill="auto"/>
            <w:hideMark/>
          </w:tcPr>
          <w:p w14:paraId="0DD74097" w14:textId="77777777" w:rsidR="001A5BFF" w:rsidRPr="00F14ADC" w:rsidRDefault="001A5BFF" w:rsidP="00D355A3">
            <w:pPr>
              <w:spacing w:line="240" w:lineRule="auto"/>
              <w:jc w:val="left"/>
              <w:rPr>
                <w:rFonts w:eastAsia="Times New Roman"/>
                <w:b/>
                <w:bCs/>
                <w:color w:val="000000"/>
              </w:rPr>
            </w:pPr>
            <w:r w:rsidRPr="00F14ADC">
              <w:rPr>
                <w:rFonts w:eastAsia="Times New Roman"/>
                <w:b/>
                <w:bCs/>
                <w:color w:val="000000"/>
              </w:rPr>
              <w:t xml:space="preserve">Apelo para o atributo de qualidade, sentimentalismo e companheirismo: </w:t>
            </w:r>
            <w:r w:rsidRPr="00F14ADC">
              <w:rPr>
                <w:rFonts w:eastAsia="Times New Roman"/>
                <w:color w:val="000000"/>
              </w:rPr>
              <w:t>Com a participação das celebridades endossantes Antônio Fagundes e Glória Pires, trazia o bordão “É olho na Copa e Brahma na mão”, convidando os telespectadores a curtirem os jogos com a “naturalíssima e puríssima” nas mãos.</w:t>
            </w:r>
          </w:p>
        </w:tc>
      </w:tr>
      <w:tr w:rsidR="001A5BFF" w:rsidRPr="00F14ADC" w14:paraId="4F483577" w14:textId="77777777" w:rsidTr="00D355A3">
        <w:trPr>
          <w:trHeight w:val="1181"/>
        </w:trPr>
        <w:tc>
          <w:tcPr>
            <w:tcW w:w="2694" w:type="dxa"/>
            <w:tcBorders>
              <w:top w:val="nil"/>
              <w:left w:val="single" w:sz="8" w:space="0" w:color="auto"/>
              <w:bottom w:val="nil"/>
              <w:right w:val="nil"/>
            </w:tcBorders>
            <w:shd w:val="clear" w:color="auto" w:fill="auto"/>
            <w:hideMark/>
          </w:tcPr>
          <w:p w14:paraId="3D54F64D" w14:textId="77777777" w:rsidR="001A5BFF" w:rsidRDefault="001A5BFF" w:rsidP="00D355A3">
            <w:pPr>
              <w:spacing w:line="240" w:lineRule="auto"/>
              <w:jc w:val="left"/>
              <w:rPr>
                <w:rFonts w:eastAsia="Times New Roman"/>
                <w:color w:val="000000"/>
              </w:rPr>
            </w:pPr>
            <w:r w:rsidRPr="00F14ADC">
              <w:rPr>
                <w:rFonts w:eastAsia="Times New Roman"/>
                <w:color w:val="000000"/>
              </w:rPr>
              <w:t xml:space="preserve">1987 </w:t>
            </w:r>
          </w:p>
          <w:p w14:paraId="7F79C5C8"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w:t>
            </w:r>
            <w:r>
              <w:rPr>
                <w:rFonts w:eastAsia="Times New Roman"/>
                <w:color w:val="000000"/>
              </w:rPr>
              <w:t>C</w:t>
            </w:r>
            <w:r w:rsidRPr="00F14ADC">
              <w:rPr>
                <w:rFonts w:eastAsia="Times New Roman"/>
                <w:color w:val="000000"/>
              </w:rPr>
              <w:t>ampanha Brahma)</w:t>
            </w:r>
          </w:p>
        </w:tc>
        <w:tc>
          <w:tcPr>
            <w:tcW w:w="6378" w:type="dxa"/>
            <w:tcBorders>
              <w:top w:val="nil"/>
              <w:left w:val="nil"/>
              <w:bottom w:val="nil"/>
              <w:right w:val="single" w:sz="8" w:space="0" w:color="auto"/>
            </w:tcBorders>
            <w:shd w:val="clear" w:color="auto" w:fill="auto"/>
            <w:hideMark/>
          </w:tcPr>
          <w:p w14:paraId="7DA57360" w14:textId="77777777" w:rsidR="001A5BFF" w:rsidRPr="00F14ADC" w:rsidRDefault="001A5BFF" w:rsidP="00D355A3">
            <w:pPr>
              <w:spacing w:line="240" w:lineRule="auto"/>
              <w:jc w:val="left"/>
              <w:rPr>
                <w:rFonts w:eastAsia="Times New Roman"/>
                <w:b/>
                <w:bCs/>
                <w:color w:val="000000"/>
              </w:rPr>
            </w:pPr>
            <w:r w:rsidRPr="00F14ADC">
              <w:rPr>
                <w:rFonts w:eastAsia="Times New Roman"/>
                <w:b/>
                <w:bCs/>
                <w:color w:val="000000"/>
              </w:rPr>
              <w:t>Uso da personificação e música:</w:t>
            </w:r>
            <w:r w:rsidRPr="00F14ADC">
              <w:rPr>
                <w:rFonts w:eastAsia="Times New Roman"/>
                <w:color w:val="000000"/>
              </w:rPr>
              <w:t xml:space="preserve"> protagonizado pelo famoso “baixinho da Kaiser”, apreciadores da cerveja estão em um bar cantando o coro “ele é bom companheiro”, encerrando com: “Kaiser. Uma grande cerveja. A cerveja dos momentos felizes”</w:t>
            </w:r>
          </w:p>
        </w:tc>
      </w:tr>
      <w:tr w:rsidR="001A5BFF" w:rsidRPr="00F14ADC" w14:paraId="0278E552" w14:textId="77777777" w:rsidTr="00D355A3">
        <w:trPr>
          <w:trHeight w:val="903"/>
        </w:trPr>
        <w:tc>
          <w:tcPr>
            <w:tcW w:w="2694" w:type="dxa"/>
            <w:tcBorders>
              <w:top w:val="nil"/>
              <w:left w:val="single" w:sz="8" w:space="0" w:color="auto"/>
              <w:bottom w:val="nil"/>
              <w:right w:val="nil"/>
            </w:tcBorders>
            <w:shd w:val="clear" w:color="auto" w:fill="auto"/>
            <w:hideMark/>
          </w:tcPr>
          <w:p w14:paraId="2037FF5B" w14:textId="77777777" w:rsidR="001A5BFF" w:rsidRDefault="001A5BFF" w:rsidP="00D355A3">
            <w:pPr>
              <w:spacing w:line="240" w:lineRule="auto"/>
              <w:jc w:val="left"/>
              <w:rPr>
                <w:rFonts w:eastAsia="Times New Roman"/>
                <w:color w:val="000000"/>
              </w:rPr>
            </w:pPr>
            <w:r w:rsidRPr="00F14ADC">
              <w:rPr>
                <w:rFonts w:eastAsia="Times New Roman"/>
                <w:color w:val="000000"/>
              </w:rPr>
              <w:t xml:space="preserve">1994 </w:t>
            </w:r>
          </w:p>
          <w:p w14:paraId="1F4C19D5"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(Campanha Kaiser)</w:t>
            </w:r>
          </w:p>
        </w:tc>
        <w:tc>
          <w:tcPr>
            <w:tcW w:w="6378" w:type="dxa"/>
            <w:tcBorders>
              <w:top w:val="nil"/>
              <w:left w:val="nil"/>
              <w:bottom w:val="nil"/>
              <w:right w:val="single" w:sz="8" w:space="0" w:color="auto"/>
            </w:tcBorders>
            <w:shd w:val="clear" w:color="auto" w:fill="auto"/>
            <w:hideMark/>
          </w:tcPr>
          <w:p w14:paraId="4587B6B4" w14:textId="77777777" w:rsidR="001A5BFF" w:rsidRPr="00F14ADC" w:rsidRDefault="001A5BFF" w:rsidP="00D355A3">
            <w:pPr>
              <w:spacing w:line="240" w:lineRule="auto"/>
              <w:jc w:val="left"/>
              <w:rPr>
                <w:rFonts w:eastAsia="Times New Roman"/>
                <w:b/>
                <w:bCs/>
                <w:color w:val="000000"/>
              </w:rPr>
            </w:pPr>
            <w:r w:rsidRPr="00F14ADC">
              <w:rPr>
                <w:rFonts w:eastAsia="Times New Roman"/>
                <w:b/>
                <w:bCs/>
                <w:color w:val="000000"/>
              </w:rPr>
              <w:t>Uso de cores quentes:</w:t>
            </w:r>
            <w:r w:rsidRPr="00F14ADC">
              <w:rPr>
                <w:rFonts w:eastAsia="Times New Roman"/>
                <w:color w:val="000000"/>
              </w:rPr>
              <w:t xml:space="preserve"> O uso de da coloração avermelhada, mais encorpada para trazer a ideia de que a bebida “Kaiser Bock” é mais forte do que as tradicionais cervejas da marca.</w:t>
            </w:r>
          </w:p>
        </w:tc>
      </w:tr>
      <w:tr w:rsidR="001A5BFF" w:rsidRPr="00F14ADC" w14:paraId="008F915E" w14:textId="77777777" w:rsidTr="00D355A3">
        <w:trPr>
          <w:trHeight w:val="1098"/>
        </w:trPr>
        <w:tc>
          <w:tcPr>
            <w:tcW w:w="2694" w:type="dxa"/>
            <w:tcBorders>
              <w:top w:val="nil"/>
              <w:left w:val="single" w:sz="8" w:space="0" w:color="auto"/>
              <w:bottom w:val="nil"/>
              <w:right w:val="nil"/>
            </w:tcBorders>
            <w:shd w:val="clear" w:color="auto" w:fill="auto"/>
            <w:hideMark/>
          </w:tcPr>
          <w:p w14:paraId="73022AAA" w14:textId="77777777" w:rsidR="001A5BFF" w:rsidRDefault="001A5BFF" w:rsidP="00D355A3">
            <w:pPr>
              <w:spacing w:line="240" w:lineRule="auto"/>
              <w:jc w:val="left"/>
              <w:rPr>
                <w:rFonts w:eastAsia="Times New Roman"/>
                <w:color w:val="000000"/>
              </w:rPr>
            </w:pPr>
            <w:r w:rsidRPr="00F14ADC">
              <w:rPr>
                <w:rFonts w:eastAsia="Times New Roman"/>
                <w:color w:val="000000"/>
              </w:rPr>
              <w:t xml:space="preserve">1994 </w:t>
            </w:r>
          </w:p>
          <w:p w14:paraId="352BBE96"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(Campanha Antarctica)</w:t>
            </w:r>
          </w:p>
        </w:tc>
        <w:tc>
          <w:tcPr>
            <w:tcW w:w="6378" w:type="dxa"/>
            <w:tcBorders>
              <w:top w:val="nil"/>
              <w:left w:val="nil"/>
              <w:bottom w:val="nil"/>
              <w:right w:val="single" w:sz="8" w:space="0" w:color="auto"/>
            </w:tcBorders>
            <w:shd w:val="clear" w:color="auto" w:fill="auto"/>
            <w:hideMark/>
          </w:tcPr>
          <w:p w14:paraId="6A3B5097" w14:textId="77777777" w:rsidR="001A5BFF" w:rsidRPr="00F14ADC" w:rsidRDefault="001A5BFF" w:rsidP="00D355A3">
            <w:pPr>
              <w:spacing w:line="240" w:lineRule="auto"/>
              <w:jc w:val="left"/>
              <w:rPr>
                <w:rFonts w:eastAsia="Times New Roman"/>
                <w:b/>
                <w:bCs/>
                <w:color w:val="000000"/>
              </w:rPr>
            </w:pPr>
            <w:r w:rsidRPr="00F14ADC">
              <w:rPr>
                <w:rFonts w:eastAsia="Times New Roman"/>
                <w:b/>
                <w:bCs/>
                <w:color w:val="000000"/>
              </w:rPr>
              <w:t>Nacionalismo, movimento, música:</w:t>
            </w:r>
            <w:r w:rsidRPr="00F14ADC">
              <w:rPr>
                <w:rFonts w:eastAsia="Times New Roman"/>
                <w:color w:val="000000"/>
              </w:rPr>
              <w:t xml:space="preserve"> a campanha recorreu ao endosso da cantora de axé Daniela Mercury e o legendário músico norte-americano Ray Charles.</w:t>
            </w:r>
          </w:p>
        </w:tc>
      </w:tr>
      <w:tr w:rsidR="001A5BFF" w:rsidRPr="00F14ADC" w14:paraId="05364403" w14:textId="77777777" w:rsidTr="00D355A3">
        <w:trPr>
          <w:trHeight w:val="1410"/>
        </w:trPr>
        <w:tc>
          <w:tcPr>
            <w:tcW w:w="2694" w:type="dxa"/>
            <w:tcBorders>
              <w:top w:val="nil"/>
              <w:left w:val="single" w:sz="8" w:space="0" w:color="auto"/>
              <w:bottom w:val="nil"/>
              <w:right w:val="nil"/>
            </w:tcBorders>
            <w:shd w:val="clear" w:color="auto" w:fill="auto"/>
            <w:hideMark/>
          </w:tcPr>
          <w:p w14:paraId="1EC874D4" w14:textId="77777777" w:rsidR="001A5BFF" w:rsidRDefault="001A5BFF" w:rsidP="00D355A3">
            <w:pPr>
              <w:spacing w:line="240" w:lineRule="auto"/>
              <w:jc w:val="left"/>
              <w:rPr>
                <w:rFonts w:eastAsia="Times New Roman"/>
                <w:color w:val="000000"/>
              </w:rPr>
            </w:pPr>
            <w:r w:rsidRPr="00F14ADC">
              <w:rPr>
                <w:rFonts w:eastAsia="Times New Roman"/>
                <w:color w:val="000000"/>
              </w:rPr>
              <w:lastRenderedPageBreak/>
              <w:t xml:space="preserve">2001 </w:t>
            </w:r>
          </w:p>
          <w:p w14:paraId="0B36ACE8"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(Campanha Brahma)</w:t>
            </w:r>
          </w:p>
        </w:tc>
        <w:tc>
          <w:tcPr>
            <w:tcW w:w="6378" w:type="dxa"/>
            <w:tcBorders>
              <w:top w:val="nil"/>
              <w:left w:val="nil"/>
              <w:bottom w:val="nil"/>
              <w:right w:val="single" w:sz="8" w:space="0" w:color="auto"/>
            </w:tcBorders>
            <w:shd w:val="clear" w:color="auto" w:fill="auto"/>
            <w:hideMark/>
          </w:tcPr>
          <w:p w14:paraId="4B93EEA0" w14:textId="77777777" w:rsidR="001A5BFF" w:rsidRPr="00F14ADC" w:rsidRDefault="001A5BFF" w:rsidP="00D355A3">
            <w:pPr>
              <w:spacing w:line="240" w:lineRule="auto"/>
              <w:jc w:val="left"/>
              <w:rPr>
                <w:rFonts w:eastAsia="Times New Roman"/>
                <w:b/>
                <w:bCs/>
                <w:color w:val="000000"/>
              </w:rPr>
            </w:pPr>
            <w:r w:rsidRPr="00F14ADC">
              <w:rPr>
                <w:rFonts w:eastAsia="Times New Roman"/>
                <w:b/>
                <w:bCs/>
                <w:color w:val="000000"/>
              </w:rPr>
              <w:t>Uso do bom humor e surrealismo:</w:t>
            </w:r>
            <w:r w:rsidRPr="00F14ADC">
              <w:rPr>
                <w:rFonts w:eastAsia="Times New Roman"/>
                <w:color w:val="000000"/>
              </w:rPr>
              <w:t xml:space="preserve"> um motorista do caminhão da cervejaria e uma tartaruga </w:t>
            </w:r>
            <w:r>
              <w:rPr>
                <w:rFonts w:eastAsia="Times New Roman"/>
                <w:color w:val="000000"/>
              </w:rPr>
              <w:t xml:space="preserve">competem </w:t>
            </w:r>
            <w:r w:rsidRPr="00F14ADC">
              <w:rPr>
                <w:rFonts w:eastAsia="Times New Roman"/>
                <w:color w:val="000000"/>
              </w:rPr>
              <w:t>por uma lata de cerveja caída no meio de uma estrada. O elemento de comicidade está no momento em que o animal não apenas ganha a corrida como também “dribla” o motorista, bebe a cerveja e ainda comemora.</w:t>
            </w:r>
          </w:p>
        </w:tc>
      </w:tr>
      <w:tr w:rsidR="001A5BFF" w:rsidRPr="00F14ADC" w14:paraId="4B30086A" w14:textId="77777777" w:rsidTr="00D355A3">
        <w:trPr>
          <w:trHeight w:val="888"/>
        </w:trPr>
        <w:tc>
          <w:tcPr>
            <w:tcW w:w="2694" w:type="dxa"/>
            <w:tcBorders>
              <w:top w:val="nil"/>
              <w:left w:val="single" w:sz="8" w:space="0" w:color="auto"/>
              <w:bottom w:val="nil"/>
              <w:right w:val="nil"/>
            </w:tcBorders>
            <w:shd w:val="clear" w:color="auto" w:fill="auto"/>
            <w:hideMark/>
          </w:tcPr>
          <w:p w14:paraId="0DDBD4A6" w14:textId="77777777" w:rsidR="001A5BFF" w:rsidRDefault="001A5BFF" w:rsidP="00D355A3">
            <w:pPr>
              <w:spacing w:line="240" w:lineRule="auto"/>
              <w:jc w:val="left"/>
              <w:rPr>
                <w:rFonts w:eastAsia="Times New Roman"/>
                <w:color w:val="000000"/>
              </w:rPr>
            </w:pPr>
            <w:r w:rsidRPr="00F14ADC">
              <w:rPr>
                <w:rFonts w:eastAsia="Times New Roman"/>
                <w:color w:val="000000"/>
              </w:rPr>
              <w:t xml:space="preserve">2000 </w:t>
            </w:r>
          </w:p>
          <w:p w14:paraId="4579A890"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(Campanha Antarctica)</w:t>
            </w:r>
          </w:p>
        </w:tc>
        <w:tc>
          <w:tcPr>
            <w:tcW w:w="6378" w:type="dxa"/>
            <w:tcBorders>
              <w:top w:val="nil"/>
              <w:left w:val="nil"/>
              <w:bottom w:val="nil"/>
              <w:right w:val="single" w:sz="8" w:space="0" w:color="auto"/>
            </w:tcBorders>
            <w:shd w:val="clear" w:color="auto" w:fill="auto"/>
            <w:hideMark/>
          </w:tcPr>
          <w:p w14:paraId="6744885B" w14:textId="77777777" w:rsidR="001A5BFF" w:rsidRPr="00F14ADC" w:rsidRDefault="001A5BFF" w:rsidP="00D355A3">
            <w:pPr>
              <w:spacing w:line="240" w:lineRule="auto"/>
              <w:jc w:val="left"/>
              <w:rPr>
                <w:rFonts w:eastAsia="Times New Roman"/>
                <w:b/>
                <w:bCs/>
                <w:color w:val="000000"/>
              </w:rPr>
            </w:pPr>
            <w:r w:rsidRPr="00F14ADC">
              <w:rPr>
                <w:rFonts w:eastAsia="Times New Roman"/>
                <w:b/>
                <w:bCs/>
                <w:color w:val="000000"/>
              </w:rPr>
              <w:t>Uso do erotismo e corpo feminino:</w:t>
            </w:r>
            <w:r w:rsidRPr="00F14ADC">
              <w:rPr>
                <w:rFonts w:eastAsia="Times New Roman"/>
                <w:color w:val="000000"/>
              </w:rPr>
              <w:t xml:space="preserve"> a campanha conta com o endosso da atriz Juliana Paes ao beber uma cerveja Antarctica em um bar, se levanta da cadeira na qual está sentada e quase rasga sua saia.</w:t>
            </w:r>
          </w:p>
        </w:tc>
      </w:tr>
      <w:tr w:rsidR="001A5BFF" w:rsidRPr="00F14ADC" w14:paraId="2D157D60" w14:textId="77777777" w:rsidTr="00D355A3">
        <w:trPr>
          <w:trHeight w:val="1170"/>
        </w:trPr>
        <w:tc>
          <w:tcPr>
            <w:tcW w:w="2694" w:type="dxa"/>
            <w:tcBorders>
              <w:top w:val="nil"/>
              <w:left w:val="single" w:sz="8" w:space="0" w:color="auto"/>
              <w:bottom w:val="nil"/>
              <w:right w:val="nil"/>
            </w:tcBorders>
            <w:shd w:val="clear" w:color="auto" w:fill="auto"/>
            <w:hideMark/>
          </w:tcPr>
          <w:p w14:paraId="0CBF9FEE" w14:textId="77777777" w:rsidR="001A5BFF" w:rsidRDefault="001A5BFF" w:rsidP="00D355A3">
            <w:pPr>
              <w:spacing w:line="240" w:lineRule="auto"/>
              <w:jc w:val="left"/>
              <w:rPr>
                <w:rFonts w:eastAsia="Times New Roman"/>
                <w:color w:val="000000"/>
              </w:rPr>
            </w:pPr>
            <w:r w:rsidRPr="00F14ADC">
              <w:rPr>
                <w:rFonts w:eastAsia="Times New Roman"/>
                <w:color w:val="000000"/>
              </w:rPr>
              <w:t xml:space="preserve">2000 </w:t>
            </w:r>
          </w:p>
          <w:p w14:paraId="2E6723A3"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(Campanha Brahma)</w:t>
            </w:r>
          </w:p>
        </w:tc>
        <w:tc>
          <w:tcPr>
            <w:tcW w:w="6378" w:type="dxa"/>
            <w:tcBorders>
              <w:top w:val="nil"/>
              <w:left w:val="nil"/>
              <w:bottom w:val="nil"/>
              <w:right w:val="single" w:sz="8" w:space="0" w:color="auto"/>
            </w:tcBorders>
            <w:shd w:val="clear" w:color="auto" w:fill="auto"/>
            <w:hideMark/>
          </w:tcPr>
          <w:p w14:paraId="45CEE434" w14:textId="77777777" w:rsidR="001A5BFF" w:rsidRPr="00F14ADC" w:rsidRDefault="001A5BFF" w:rsidP="00D355A3">
            <w:pPr>
              <w:spacing w:line="240" w:lineRule="auto"/>
              <w:jc w:val="left"/>
              <w:rPr>
                <w:rFonts w:eastAsia="Times New Roman"/>
                <w:color w:val="000000"/>
              </w:rPr>
            </w:pPr>
            <w:r w:rsidRPr="00FB3CC6">
              <w:rPr>
                <w:rFonts w:eastAsia="Times New Roman"/>
                <w:b/>
                <w:color w:val="000000"/>
              </w:rPr>
              <w:t>Uso de cores quentes, calor, praia, apelo ao corpo e bom humor</w:t>
            </w:r>
            <w:r w:rsidRPr="00F14ADC">
              <w:rPr>
                <w:rFonts w:eastAsia="Times New Roman"/>
                <w:color w:val="000000"/>
              </w:rPr>
              <w:t>: a campanha utiliza cômicos personagens (siris) que aparecem trajados com biquínis e sungas com dir</w:t>
            </w:r>
            <w:r>
              <w:rPr>
                <w:rFonts w:eastAsia="Times New Roman"/>
                <w:color w:val="000000"/>
              </w:rPr>
              <w:t>eito, inclusive, a marca de sol,</w:t>
            </w:r>
            <w:r w:rsidRPr="00F14ADC">
              <w:rPr>
                <w:rFonts w:eastAsia="Times New Roman"/>
                <w:color w:val="000000"/>
              </w:rPr>
              <w:t xml:space="preserve"> sob o bordão “Refresca até pensamento”.</w:t>
            </w:r>
          </w:p>
        </w:tc>
      </w:tr>
      <w:tr w:rsidR="001A5BFF" w:rsidRPr="00F14ADC" w14:paraId="2A43453F" w14:textId="77777777" w:rsidTr="00D355A3">
        <w:trPr>
          <w:trHeight w:val="1387"/>
        </w:trPr>
        <w:tc>
          <w:tcPr>
            <w:tcW w:w="2694" w:type="dxa"/>
            <w:tcBorders>
              <w:top w:val="nil"/>
              <w:left w:val="single" w:sz="8" w:space="0" w:color="auto"/>
              <w:bottom w:val="nil"/>
              <w:right w:val="nil"/>
            </w:tcBorders>
            <w:shd w:val="clear" w:color="auto" w:fill="auto"/>
            <w:hideMark/>
          </w:tcPr>
          <w:p w14:paraId="2C77A797" w14:textId="77777777" w:rsidR="001A5BFF" w:rsidRDefault="001A5BFF" w:rsidP="00D355A3">
            <w:pPr>
              <w:spacing w:line="240" w:lineRule="auto"/>
              <w:jc w:val="left"/>
              <w:rPr>
                <w:rFonts w:eastAsia="Times New Roman"/>
                <w:color w:val="000000"/>
              </w:rPr>
            </w:pPr>
            <w:r w:rsidRPr="00F14ADC">
              <w:rPr>
                <w:rFonts w:eastAsia="Times New Roman"/>
                <w:color w:val="000000"/>
              </w:rPr>
              <w:t xml:space="preserve">2001 </w:t>
            </w:r>
          </w:p>
          <w:p w14:paraId="05650BEC"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(Campanha Brahma)</w:t>
            </w:r>
          </w:p>
        </w:tc>
        <w:tc>
          <w:tcPr>
            <w:tcW w:w="6378" w:type="dxa"/>
            <w:tcBorders>
              <w:top w:val="nil"/>
              <w:left w:val="nil"/>
              <w:bottom w:val="nil"/>
              <w:right w:val="single" w:sz="8" w:space="0" w:color="auto"/>
            </w:tcBorders>
            <w:shd w:val="clear" w:color="auto" w:fill="auto"/>
            <w:hideMark/>
          </w:tcPr>
          <w:p w14:paraId="10871BD4" w14:textId="77777777" w:rsidR="001A5BFF" w:rsidRPr="00F14ADC" w:rsidRDefault="001A5BFF" w:rsidP="00D355A3">
            <w:pPr>
              <w:spacing w:line="240" w:lineRule="auto"/>
              <w:jc w:val="left"/>
              <w:rPr>
                <w:rFonts w:eastAsia="Times New Roman"/>
                <w:b/>
                <w:bCs/>
                <w:color w:val="000000"/>
              </w:rPr>
            </w:pPr>
            <w:r w:rsidRPr="00F14ADC">
              <w:rPr>
                <w:rFonts w:eastAsia="Times New Roman"/>
                <w:b/>
                <w:bCs/>
                <w:color w:val="000000"/>
              </w:rPr>
              <w:t xml:space="preserve">Nacionalismo, cultura brasileira, música, movimento, pertencimento: </w:t>
            </w:r>
            <w:r w:rsidRPr="00F14ADC">
              <w:rPr>
                <w:rFonts w:eastAsia="Times New Roman"/>
                <w:color w:val="000000"/>
              </w:rPr>
              <w:t>Sob o bordão “Sou brahmeiro” e com o endosso do cantor Zeca Pagodinho, a campanha mostra o cotidiano de acordar cedo, trabalhar, menciona os pais e diz ser grato por ter um lar, numa clara alusão ao brasileiro de classe média, consumidor da marca.</w:t>
            </w:r>
          </w:p>
        </w:tc>
      </w:tr>
      <w:tr w:rsidR="001A5BFF" w:rsidRPr="00F14ADC" w14:paraId="6AEF015D" w14:textId="77777777" w:rsidTr="00D355A3">
        <w:trPr>
          <w:trHeight w:val="1120"/>
        </w:trPr>
        <w:tc>
          <w:tcPr>
            <w:tcW w:w="2694" w:type="dxa"/>
            <w:tcBorders>
              <w:top w:val="nil"/>
              <w:left w:val="single" w:sz="8" w:space="0" w:color="auto"/>
              <w:bottom w:val="nil"/>
              <w:right w:val="nil"/>
            </w:tcBorders>
            <w:shd w:val="clear" w:color="auto" w:fill="auto"/>
            <w:hideMark/>
          </w:tcPr>
          <w:p w14:paraId="71C44253" w14:textId="77777777" w:rsidR="001A5BFF" w:rsidRDefault="001A5BFF" w:rsidP="00D355A3">
            <w:pPr>
              <w:spacing w:line="240" w:lineRule="auto"/>
              <w:jc w:val="left"/>
              <w:rPr>
                <w:rFonts w:eastAsia="Times New Roman"/>
                <w:color w:val="000000"/>
              </w:rPr>
            </w:pPr>
            <w:r w:rsidRPr="00F14ADC">
              <w:rPr>
                <w:rFonts w:eastAsia="Times New Roman"/>
                <w:color w:val="000000"/>
              </w:rPr>
              <w:t xml:space="preserve">2014 </w:t>
            </w:r>
          </w:p>
          <w:p w14:paraId="11314C16"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(Campanha Itaipava)</w:t>
            </w:r>
          </w:p>
        </w:tc>
        <w:tc>
          <w:tcPr>
            <w:tcW w:w="6378" w:type="dxa"/>
            <w:tcBorders>
              <w:top w:val="nil"/>
              <w:left w:val="nil"/>
              <w:bottom w:val="nil"/>
              <w:right w:val="single" w:sz="8" w:space="0" w:color="auto"/>
            </w:tcBorders>
            <w:shd w:val="clear" w:color="auto" w:fill="auto"/>
            <w:hideMark/>
          </w:tcPr>
          <w:p w14:paraId="2B40AB0E" w14:textId="77777777" w:rsidR="001A5BFF" w:rsidRPr="00F14ADC" w:rsidRDefault="001A5BFF" w:rsidP="00D355A3">
            <w:pPr>
              <w:spacing w:line="240" w:lineRule="auto"/>
              <w:jc w:val="left"/>
              <w:rPr>
                <w:rFonts w:eastAsia="Times New Roman"/>
                <w:b/>
                <w:bCs/>
                <w:color w:val="000000"/>
              </w:rPr>
            </w:pPr>
            <w:r w:rsidRPr="00F14ADC">
              <w:rPr>
                <w:rFonts w:eastAsia="Times New Roman"/>
                <w:b/>
                <w:bCs/>
                <w:color w:val="000000"/>
              </w:rPr>
              <w:t xml:space="preserve">Uso do erotismo, ambiguidade e corpo feminino: </w:t>
            </w:r>
            <w:r w:rsidRPr="00F14ADC">
              <w:rPr>
                <w:rFonts w:eastAsia="Times New Roman"/>
                <w:color w:val="000000"/>
              </w:rPr>
              <w:t>com a participação da atriz Aline Riscado, a campanha possui o mote “Verão é Nosso</w:t>
            </w:r>
            <w:r>
              <w:rPr>
                <w:rFonts w:eastAsia="Times New Roman"/>
                <w:color w:val="000000"/>
              </w:rPr>
              <w:t>”. A palavra “verão” possui</w:t>
            </w:r>
            <w:r w:rsidRPr="00F14ADC">
              <w:rPr>
                <w:rFonts w:eastAsia="Times New Roman"/>
                <w:color w:val="000000"/>
              </w:rPr>
              <w:t xml:space="preserve"> duplo sentido: a estação do ano e a personagem de Aline no vídeo, chamada Vera, a "Verão".</w:t>
            </w:r>
          </w:p>
        </w:tc>
      </w:tr>
      <w:tr w:rsidR="001A5BFF" w:rsidRPr="00F14ADC" w14:paraId="3F47A966" w14:textId="77777777" w:rsidTr="00D355A3">
        <w:trPr>
          <w:trHeight w:val="953"/>
        </w:trPr>
        <w:tc>
          <w:tcPr>
            <w:tcW w:w="2694" w:type="dxa"/>
            <w:tcBorders>
              <w:top w:val="nil"/>
              <w:left w:val="single" w:sz="8" w:space="0" w:color="auto"/>
              <w:bottom w:val="nil"/>
              <w:right w:val="nil"/>
            </w:tcBorders>
            <w:shd w:val="clear" w:color="auto" w:fill="auto"/>
            <w:hideMark/>
          </w:tcPr>
          <w:p w14:paraId="6E143F59" w14:textId="77777777" w:rsidR="001A5BFF" w:rsidRDefault="001A5BFF" w:rsidP="00D355A3">
            <w:pPr>
              <w:spacing w:line="240" w:lineRule="auto"/>
              <w:jc w:val="left"/>
              <w:rPr>
                <w:rFonts w:eastAsia="Times New Roman"/>
                <w:color w:val="000000"/>
              </w:rPr>
            </w:pPr>
            <w:r w:rsidRPr="00F14ADC">
              <w:rPr>
                <w:rFonts w:eastAsia="Times New Roman"/>
                <w:color w:val="000000"/>
              </w:rPr>
              <w:t xml:space="preserve">2015 </w:t>
            </w:r>
          </w:p>
          <w:p w14:paraId="19CF2F32"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(Campanha Antarctica)</w:t>
            </w:r>
          </w:p>
        </w:tc>
        <w:tc>
          <w:tcPr>
            <w:tcW w:w="6378" w:type="dxa"/>
            <w:tcBorders>
              <w:top w:val="nil"/>
              <w:left w:val="nil"/>
              <w:bottom w:val="nil"/>
              <w:right w:val="single" w:sz="8" w:space="0" w:color="auto"/>
            </w:tcBorders>
            <w:shd w:val="clear" w:color="auto" w:fill="auto"/>
            <w:hideMark/>
          </w:tcPr>
          <w:p w14:paraId="3C52605D" w14:textId="77777777" w:rsidR="001A5BFF" w:rsidRPr="00F14ADC" w:rsidRDefault="001A5BFF" w:rsidP="00D355A3">
            <w:pPr>
              <w:spacing w:line="240" w:lineRule="auto"/>
              <w:jc w:val="left"/>
              <w:rPr>
                <w:rFonts w:eastAsia="Times New Roman"/>
                <w:b/>
                <w:bCs/>
                <w:color w:val="000000"/>
              </w:rPr>
            </w:pPr>
            <w:r w:rsidRPr="00F14ADC">
              <w:rPr>
                <w:rFonts w:eastAsia="Times New Roman"/>
                <w:b/>
                <w:bCs/>
                <w:color w:val="000000"/>
              </w:rPr>
              <w:t>Uso de cores quentes, cenário paradisíaco, surrealismo, imagem de corpos:</w:t>
            </w:r>
            <w:r w:rsidRPr="00F14ADC">
              <w:rPr>
                <w:rFonts w:eastAsia="Times New Roman"/>
                <w:color w:val="000000"/>
              </w:rPr>
              <w:t xml:space="preserve"> a campanha brincou com as restrições do próprio mercado da propaganda</w:t>
            </w:r>
          </w:p>
        </w:tc>
      </w:tr>
      <w:tr w:rsidR="001A5BFF" w:rsidRPr="00F14ADC" w14:paraId="0F32A438" w14:textId="77777777" w:rsidTr="00D355A3">
        <w:trPr>
          <w:trHeight w:val="1673"/>
        </w:trPr>
        <w:tc>
          <w:tcPr>
            <w:tcW w:w="2694" w:type="dxa"/>
            <w:tcBorders>
              <w:top w:val="nil"/>
              <w:left w:val="single" w:sz="8" w:space="0" w:color="auto"/>
              <w:bottom w:val="single" w:sz="8" w:space="0" w:color="auto"/>
              <w:right w:val="nil"/>
            </w:tcBorders>
            <w:shd w:val="clear" w:color="auto" w:fill="auto"/>
            <w:hideMark/>
          </w:tcPr>
          <w:p w14:paraId="3B3A912F" w14:textId="77777777" w:rsidR="001A5BFF" w:rsidRDefault="001A5BFF" w:rsidP="00D355A3">
            <w:pPr>
              <w:spacing w:line="240" w:lineRule="auto"/>
              <w:jc w:val="left"/>
              <w:rPr>
                <w:rFonts w:eastAsia="Times New Roman"/>
                <w:color w:val="000000"/>
              </w:rPr>
            </w:pPr>
            <w:r w:rsidRPr="00F14ADC">
              <w:rPr>
                <w:rFonts w:eastAsia="Times New Roman"/>
                <w:color w:val="000000"/>
              </w:rPr>
              <w:t xml:space="preserve">2016 </w:t>
            </w:r>
          </w:p>
          <w:p w14:paraId="50E09DD3" w14:textId="77777777" w:rsidR="001A5BFF" w:rsidRPr="00F14ADC" w:rsidRDefault="001A5BFF" w:rsidP="00D355A3">
            <w:pPr>
              <w:spacing w:line="240" w:lineRule="auto"/>
              <w:jc w:val="left"/>
              <w:rPr>
                <w:rFonts w:eastAsia="Times New Roman"/>
                <w:color w:val="000000"/>
              </w:rPr>
            </w:pPr>
            <w:r w:rsidRPr="00F14ADC">
              <w:rPr>
                <w:rFonts w:eastAsia="Times New Roman"/>
                <w:color w:val="000000"/>
              </w:rPr>
              <w:t>(Campanha Heineken: “The Clichê”)</w:t>
            </w:r>
          </w:p>
        </w:tc>
        <w:tc>
          <w:tcPr>
            <w:tcW w:w="6378" w:type="dxa"/>
            <w:tcBorders>
              <w:top w:val="nil"/>
              <w:left w:val="nil"/>
              <w:bottom w:val="single" w:sz="8" w:space="0" w:color="auto"/>
              <w:right w:val="single" w:sz="8" w:space="0" w:color="auto"/>
            </w:tcBorders>
            <w:shd w:val="clear" w:color="auto" w:fill="auto"/>
            <w:hideMark/>
          </w:tcPr>
          <w:p w14:paraId="54139B1E" w14:textId="77777777" w:rsidR="001A5BFF" w:rsidRPr="00F14ADC" w:rsidRDefault="001A5BFF" w:rsidP="00D355A3">
            <w:pPr>
              <w:spacing w:line="240" w:lineRule="auto"/>
              <w:jc w:val="left"/>
              <w:rPr>
                <w:rFonts w:eastAsia="Times New Roman"/>
                <w:b/>
                <w:bCs/>
                <w:color w:val="000000"/>
              </w:rPr>
            </w:pPr>
            <w:r w:rsidRPr="00F14ADC">
              <w:rPr>
                <w:rFonts w:eastAsia="Times New Roman"/>
                <w:b/>
                <w:bCs/>
                <w:color w:val="000000"/>
              </w:rPr>
              <w:t xml:space="preserve">Uso de cores, relacionamento próximo ao consumidor, narrativa de uma história, elemento surpresa, abordagem da questão do “empoderamento feminino”: </w:t>
            </w:r>
            <w:r w:rsidRPr="00F14ADC">
              <w:rPr>
                <w:rFonts w:eastAsia="Times New Roman"/>
                <w:color w:val="000000"/>
              </w:rPr>
              <w:t>No início, a campanha se  parece mais uma daquelas ações que estereotipam os gêneros: "homens gostam de</w:t>
            </w:r>
            <w:r>
              <w:rPr>
                <w:rFonts w:eastAsia="Times New Roman"/>
                <w:color w:val="000000"/>
              </w:rPr>
              <w:t xml:space="preserve"> futebol, mulheres de beleza". C</w:t>
            </w:r>
            <w:r w:rsidRPr="00F14ADC">
              <w:rPr>
                <w:rFonts w:eastAsia="Times New Roman"/>
                <w:color w:val="000000"/>
              </w:rPr>
              <w:t>om uma reviravolta e queda de estereótipos, questiona-se: "Já pensou que ela pode gostar de futebol tanto quanto você?".</w:t>
            </w:r>
          </w:p>
        </w:tc>
      </w:tr>
    </w:tbl>
    <w:p w14:paraId="24D2B56A" w14:textId="77777777" w:rsidR="001A5BFF" w:rsidRDefault="001A5BFF" w:rsidP="001A5BFF">
      <w:pPr>
        <w:pStyle w:val="Texto"/>
        <w:spacing w:line="240" w:lineRule="auto"/>
        <w:ind w:firstLine="0"/>
        <w:rPr>
          <w:rFonts w:cs="Arial"/>
        </w:rPr>
      </w:pPr>
      <w:r w:rsidRPr="00FB3CC6">
        <w:rPr>
          <w:sz w:val="20"/>
          <w:szCs w:val="20"/>
        </w:rPr>
        <w:t xml:space="preserve">Fonte: </w:t>
      </w:r>
      <w:r w:rsidRPr="00FB3CC6">
        <w:rPr>
          <w:rFonts w:cs="Arial"/>
          <w:sz w:val="20"/>
          <w:szCs w:val="20"/>
        </w:rPr>
        <w:t xml:space="preserve">Revista </w:t>
      </w:r>
      <w:r>
        <w:rPr>
          <w:rFonts w:cs="Arial"/>
          <w:sz w:val="20"/>
          <w:szCs w:val="20"/>
        </w:rPr>
        <w:t xml:space="preserve">Veja (2013); Site </w:t>
      </w:r>
      <w:r w:rsidRPr="00FB3CC6">
        <w:rPr>
          <w:rFonts w:cs="Arial"/>
          <w:sz w:val="20"/>
          <w:szCs w:val="20"/>
        </w:rPr>
        <w:t xml:space="preserve"> Adnews (2017</w:t>
      </w:r>
      <w:r>
        <w:rPr>
          <w:rFonts w:cs="Arial"/>
          <w:sz w:val="20"/>
          <w:szCs w:val="20"/>
        </w:rPr>
        <w:t>)</w:t>
      </w:r>
    </w:p>
    <w:p w14:paraId="42865868" w14:textId="77777777" w:rsidR="001A5BFF" w:rsidRPr="0004402E" w:rsidRDefault="001A5BFF" w:rsidP="001A5BFF">
      <w:pPr>
        <w:pStyle w:val="Texto"/>
        <w:spacing w:line="240" w:lineRule="auto"/>
        <w:ind w:firstLine="0"/>
        <w:rPr>
          <w:sz w:val="20"/>
          <w:szCs w:val="20"/>
        </w:rPr>
      </w:pPr>
    </w:p>
    <w:p w14:paraId="36FA70C3" w14:textId="28CBCB3A" w:rsidR="001A5BFF" w:rsidRPr="00B00535" w:rsidRDefault="001A5BFF" w:rsidP="001A5BFF">
      <w:pPr>
        <w:pStyle w:val="Texto"/>
        <w:rPr>
          <w:rFonts w:cs="Arial"/>
        </w:rPr>
      </w:pPr>
      <w:r w:rsidRPr="00B00535">
        <w:rPr>
          <w:rFonts w:cs="Arial"/>
        </w:rPr>
        <w:t>De forma geral, denota-se que na década de 1960, 1970, 1980 e 1990, as estratégias de nacionalismo, um humor simples e inocente, coros e músicas clássicas da cultura brasileiras eram larg</w:t>
      </w:r>
      <w:r w:rsidR="00AB53F9">
        <w:rPr>
          <w:rFonts w:cs="Arial"/>
        </w:rPr>
        <w:t>amente utilizada</w:t>
      </w:r>
      <w:r>
        <w:rPr>
          <w:rFonts w:cs="Arial"/>
        </w:rPr>
        <w:t>s</w:t>
      </w:r>
      <w:r w:rsidR="00AB53F9">
        <w:rPr>
          <w:rFonts w:cs="Arial"/>
        </w:rPr>
        <w:t>,</w:t>
      </w:r>
      <w:r>
        <w:rPr>
          <w:rFonts w:cs="Arial"/>
        </w:rPr>
        <w:t xml:space="preserve"> em geral acompanhados de </w:t>
      </w:r>
      <w:r w:rsidRPr="00B00535">
        <w:rPr>
          <w:rFonts w:cs="Arial"/>
        </w:rPr>
        <w:t xml:space="preserve">protagonistas do sexo masculino.  A partir de meados de 90, passou-se a utilizar cortes mais quentes, um número maior de imagens com cenários paradisíacos como pano de fundo, o uso de suor, corpos em movimento e músicas agitadas para compor as campanhas. </w:t>
      </w:r>
    </w:p>
    <w:p w14:paraId="40C4C0A8" w14:textId="77777777" w:rsidR="001A5BFF" w:rsidRPr="00B00535" w:rsidRDefault="001A5BFF" w:rsidP="001A5BFF">
      <w:pPr>
        <w:pStyle w:val="Texto"/>
        <w:rPr>
          <w:rFonts w:cs="Arial"/>
        </w:rPr>
      </w:pPr>
      <w:r w:rsidRPr="00B00535">
        <w:rPr>
          <w:rFonts w:cs="Arial"/>
        </w:rPr>
        <w:lastRenderedPageBreak/>
        <w:t>A partir dos anos 2000, passou</w:t>
      </w:r>
      <w:r>
        <w:rPr>
          <w:rFonts w:cs="Arial"/>
        </w:rPr>
        <w:t>-se</w:t>
      </w:r>
      <w:r w:rsidRPr="00B00535">
        <w:rPr>
          <w:rFonts w:cs="Arial"/>
        </w:rPr>
        <w:t xml:space="preserve"> a utiliza</w:t>
      </w:r>
      <w:r>
        <w:rPr>
          <w:rFonts w:cs="Arial"/>
        </w:rPr>
        <w:t xml:space="preserve">r a ambiguidade, o surrealismo e a estratégia </w:t>
      </w:r>
      <w:r w:rsidRPr="00B00535">
        <w:rPr>
          <w:rFonts w:cs="Arial"/>
        </w:rPr>
        <w:t xml:space="preserve">de atenção por meio da exposição dos corpos femininos com o uso de pouca roupa em cenas bastante provocativas. O uso da sensualidade parece ter diminuído a partir de 2015, quando se passou a utilizar como estratégia para atrair a atenção dos consumidores uma narrativa mais inclusiva, próxima, voltada para o elemento surpresa e para o empoderamento da figura feminina que, antes passiva, passa a ocupar o mesmo espaço que os homens como consumidoras da cerveja. </w:t>
      </w:r>
    </w:p>
    <w:p w14:paraId="571FC260" w14:textId="77777777" w:rsidR="001A5BFF" w:rsidRPr="00B00535" w:rsidRDefault="001A5BFF" w:rsidP="001A5BFF">
      <w:pPr>
        <w:pStyle w:val="Texto"/>
        <w:rPr>
          <w:rFonts w:cs="Arial"/>
        </w:rPr>
      </w:pPr>
      <w:r w:rsidRPr="00B00535">
        <w:rPr>
          <w:rFonts w:cs="Arial"/>
        </w:rPr>
        <w:t xml:space="preserve">De fato, revelam Trindade el al, (2013) que as peças televisivas podem ser classificadas nas seguintes categorias de temas e argumentos: qualidade do sabor/ingredientes/tradição; mulher/conquista; emotivo; diversão/amigos e anúncio de novo produto. Percebe-se se nos anos 2000, a regra era a associação entre “homens/cerveja/futebol”, a partir de 2010, lentamente inicia-se uma transferência de valores e modos do universo masculino para o universo de consumo feminino e inicia-se em algumas campanhas uma conscientização do uso/consumo da bebida alcoólica (TRINDADE et al., 2013). </w:t>
      </w:r>
    </w:p>
    <w:p w14:paraId="7870B271" w14:textId="77777777" w:rsidR="001A5BFF" w:rsidRPr="00B00535" w:rsidRDefault="001A5BFF" w:rsidP="001A5BFF">
      <w:pPr>
        <w:pStyle w:val="Texto"/>
        <w:rPr>
          <w:rFonts w:cs="Arial"/>
        </w:rPr>
      </w:pPr>
      <w:r w:rsidRPr="00B00535">
        <w:rPr>
          <w:rFonts w:cs="Arial"/>
        </w:rPr>
        <w:t xml:space="preserve">Mais especificamente, a Skol possui um passado bastante atrelado ao uso da imagem feminina e do erotismo em suas campanhas. Tanto é que em 8 de março de 2017, não mais podendo se esquivar da tendência do “empoderamento feminino” - e após a polêmica campanha de Carnaval de 2015 sugerindo que o público “deixasse o </w:t>
      </w:r>
      <w:r>
        <w:rPr>
          <w:rFonts w:cs="Arial"/>
        </w:rPr>
        <w:t>“</w:t>
      </w:r>
      <w:r w:rsidRPr="00B00535">
        <w:rPr>
          <w:rFonts w:cs="Arial"/>
        </w:rPr>
        <w:t>não</w:t>
      </w:r>
      <w:r>
        <w:rPr>
          <w:rFonts w:cs="Arial"/>
        </w:rPr>
        <w:t>”</w:t>
      </w:r>
      <w:r w:rsidRPr="00B00535">
        <w:rPr>
          <w:rFonts w:cs="Arial"/>
        </w:rPr>
        <w:t xml:space="preserve"> em casa” -  é que a marca de cervejas se pronunciou afirmando que “já faz alguns anos que algumas imagens do passado não nos representam mais”, frase postada em seu canal no Facebook no Dia Internacional da Mulher (G1, 2018). </w:t>
      </w:r>
    </w:p>
    <w:p w14:paraId="167A8387" w14:textId="77777777" w:rsidR="001A5BFF" w:rsidRPr="00B00535" w:rsidRDefault="001A5BFF" w:rsidP="001A5BFF">
      <w:pPr>
        <w:pStyle w:val="Texto"/>
        <w:rPr>
          <w:rFonts w:cs="Arial"/>
        </w:rPr>
      </w:pPr>
      <w:r w:rsidRPr="00B00535">
        <w:rPr>
          <w:rFonts w:cs="Arial"/>
        </w:rPr>
        <w:t>O</w:t>
      </w:r>
      <w:r>
        <w:rPr>
          <w:rFonts w:cs="Arial"/>
        </w:rPr>
        <w:t>s</w:t>
      </w:r>
      <w:r w:rsidRPr="00B00535">
        <w:rPr>
          <w:rFonts w:cs="Arial"/>
        </w:rPr>
        <w:t xml:space="preserve"> pedidos de desculpa</w:t>
      </w:r>
      <w:r>
        <w:rPr>
          <w:rFonts w:cs="Arial"/>
        </w:rPr>
        <w:t>s</w:t>
      </w:r>
      <w:r w:rsidRPr="00B00535">
        <w:rPr>
          <w:rFonts w:cs="Arial"/>
        </w:rPr>
        <w:t xml:space="preserve"> da Skol foram acompanhado</w:t>
      </w:r>
      <w:r>
        <w:rPr>
          <w:rFonts w:cs="Arial"/>
        </w:rPr>
        <w:t>s</w:t>
      </w:r>
      <w:r w:rsidRPr="00B00535">
        <w:rPr>
          <w:rFonts w:cs="Arial"/>
        </w:rPr>
        <w:t xml:space="preserve"> de uma ação - o projeto “Repôster” </w:t>
      </w:r>
      <w:r>
        <w:rPr>
          <w:rFonts w:cs="Arial"/>
        </w:rPr>
        <w:t>- pelo qual foram convidadas sei</w:t>
      </w:r>
      <w:r w:rsidRPr="00B00535">
        <w:rPr>
          <w:rFonts w:cs="Arial"/>
        </w:rPr>
        <w:t xml:space="preserve">s ilustradoras para reconstruir campanhas </w:t>
      </w:r>
      <w:r>
        <w:rPr>
          <w:rFonts w:cs="Arial"/>
        </w:rPr>
        <w:t>e anúncios realizados no passado</w:t>
      </w:r>
      <w:r w:rsidRPr="00B00535">
        <w:rPr>
          <w:rFonts w:cs="Arial"/>
        </w:rPr>
        <w:t xml:space="preserve"> nos quais os corpos femininos eram utilizados como chamariz para a cerveja (G1, 2018). </w:t>
      </w:r>
    </w:p>
    <w:p w14:paraId="4F9872AF" w14:textId="77777777" w:rsidR="00671F94" w:rsidRDefault="00AB53F9" w:rsidP="00671F94">
      <w:pPr>
        <w:pStyle w:val="Texto"/>
        <w:rPr>
          <w:rFonts w:cs="Arial"/>
        </w:rPr>
      </w:pPr>
      <w:r>
        <w:rPr>
          <w:rFonts w:cs="Arial"/>
        </w:rPr>
        <w:t>A marca mexicana Corona</w:t>
      </w:r>
      <w:r w:rsidR="001A5BFF" w:rsidRPr="00B00535">
        <w:rPr>
          <w:rFonts w:cs="Arial"/>
        </w:rPr>
        <w:t>, em contrapartida</w:t>
      </w:r>
      <w:r w:rsidR="001A5BFF">
        <w:rPr>
          <w:rFonts w:cs="Arial"/>
        </w:rPr>
        <w:t>,</w:t>
      </w:r>
      <w:r w:rsidR="001A5BFF" w:rsidRPr="00B00535">
        <w:rPr>
          <w:rFonts w:cs="Arial"/>
        </w:rPr>
        <w:t xml:space="preserve"> possui um histórico mais discreto do que a Skol, atualmente associando suas campanhas à </w:t>
      </w:r>
      <w:r w:rsidR="001A5BFF">
        <w:rPr>
          <w:rFonts w:cs="Arial"/>
        </w:rPr>
        <w:t>ideia de bem-estar, aproveitar a vida e buscar</w:t>
      </w:r>
      <w:r w:rsidR="001A5BFF" w:rsidRPr="00B00535">
        <w:rPr>
          <w:rFonts w:cs="Arial"/>
        </w:rPr>
        <w:t xml:space="preserve"> a realização de </w:t>
      </w:r>
      <w:r w:rsidR="001A5BFF">
        <w:rPr>
          <w:rFonts w:cs="Arial"/>
        </w:rPr>
        <w:t xml:space="preserve">atividades “no lado de fora”. </w:t>
      </w:r>
      <w:r w:rsidR="0092088D" w:rsidRPr="0092088D">
        <w:rPr>
          <w:rFonts w:cs="Arial"/>
        </w:rPr>
        <w:t> </w:t>
      </w:r>
      <w:r w:rsidR="00671F94">
        <w:rPr>
          <w:rFonts w:cs="Arial"/>
        </w:rPr>
        <w:t>Assim,</w:t>
      </w:r>
      <w:r w:rsidR="0092088D" w:rsidRPr="0092088D">
        <w:rPr>
          <w:rFonts w:cs="Arial"/>
        </w:rPr>
        <w:t xml:space="preserve"> </w:t>
      </w:r>
      <w:r w:rsidR="00810071">
        <w:rPr>
          <w:rFonts w:cs="Arial"/>
        </w:rPr>
        <w:t xml:space="preserve">denota-se uma trajetória publicitária mais discreta da marca Corona, ausente em humor e outras estratégias tradicionalmente utilizadas no segmento. </w:t>
      </w:r>
    </w:p>
    <w:p w14:paraId="55D63E62" w14:textId="26747B9E" w:rsidR="00810071" w:rsidRDefault="00810071" w:rsidP="00671F94">
      <w:pPr>
        <w:pStyle w:val="Texto"/>
        <w:rPr>
          <w:rFonts w:cs="Arial"/>
        </w:rPr>
      </w:pPr>
      <w:r>
        <w:rPr>
          <w:rFonts w:cs="Arial"/>
        </w:rPr>
        <w:t xml:space="preserve">De forma bem diversa encontra-se a Skol, marca que já fez uso das estratégias tradicionalmente utilizadas pelas marcas de cerveja, já tendo um passado bastante atrelado à ambiguidade e a um humor mais malicioso. </w:t>
      </w:r>
    </w:p>
    <w:p w14:paraId="4FE95606" w14:textId="77777777" w:rsidR="00671F94" w:rsidRDefault="00671F94" w:rsidP="0092088D">
      <w:pPr>
        <w:pStyle w:val="Texto"/>
        <w:rPr>
          <w:rFonts w:cs="Arial"/>
        </w:rPr>
      </w:pPr>
      <w:r>
        <w:rPr>
          <w:rFonts w:cs="Arial"/>
        </w:rPr>
        <w:lastRenderedPageBreak/>
        <w:t xml:space="preserve">Por meio dos resultados, conclui-se que </w:t>
      </w:r>
      <w:r w:rsidR="0092088D" w:rsidRPr="0092088D">
        <w:rPr>
          <w:rFonts w:cs="Arial"/>
        </w:rPr>
        <w:t xml:space="preserve">para </w:t>
      </w:r>
      <w:r w:rsidR="005E3C4D">
        <w:rPr>
          <w:rFonts w:cs="Arial"/>
        </w:rPr>
        <w:t xml:space="preserve">aquelas </w:t>
      </w:r>
      <w:r w:rsidR="0092088D" w:rsidRPr="0092088D">
        <w:rPr>
          <w:rFonts w:cs="Arial"/>
        </w:rPr>
        <w:t xml:space="preserve">marcas consideradas “neutras”, como a Corona, o uso de elementos tidos como “bem engraçados” nos anúncios poderão torná-los mais persuasivos. O mesmo não se aplica para marcas que </w:t>
      </w:r>
      <w:r>
        <w:rPr>
          <w:rFonts w:cs="Arial"/>
        </w:rPr>
        <w:t>tradicionalmente já possue</w:t>
      </w:r>
      <w:r w:rsidR="0092088D" w:rsidRPr="0092088D">
        <w:rPr>
          <w:rFonts w:cs="Arial"/>
        </w:rPr>
        <w:t>m certo grau do humor investido em sua imagem e comunicação</w:t>
      </w:r>
      <w:r>
        <w:rPr>
          <w:rFonts w:cs="Arial"/>
        </w:rPr>
        <w:t>, como é o caso da Skol</w:t>
      </w:r>
      <w:r w:rsidR="0092088D" w:rsidRPr="0092088D">
        <w:rPr>
          <w:rFonts w:cs="Arial"/>
        </w:rPr>
        <w:t>.  </w:t>
      </w:r>
    </w:p>
    <w:p w14:paraId="31DEA397" w14:textId="7A61ECDF" w:rsidR="0092088D" w:rsidRPr="0092088D" w:rsidRDefault="0092088D" w:rsidP="0092088D">
      <w:pPr>
        <w:pStyle w:val="Texto"/>
        <w:rPr>
          <w:rFonts w:cs="Arial"/>
        </w:rPr>
      </w:pPr>
      <w:r w:rsidRPr="0092088D">
        <w:rPr>
          <w:rFonts w:cs="Arial"/>
        </w:rPr>
        <w:t>Além disso, para que a sugestão do uso dos humoristas possua efeitos mais satisfatórios, deverá se selecionar uma celebridade que seja</w:t>
      </w:r>
      <w:r w:rsidR="00671F94">
        <w:rPr>
          <w:rFonts w:cs="Arial"/>
        </w:rPr>
        <w:t xml:space="preserve"> percebida pelo público como “muito engraçada”. Essa dissonância entre uma marca “neutra” fazendo uso de um humor “nonsense” ocasionará um efeito surpresa que exigirá uma maior reflexão, pretendo a atenção do público e despertando uma atitude mais favorável ao produto.   </w:t>
      </w:r>
    </w:p>
    <w:p w14:paraId="5B85DA65" w14:textId="75A1FF34" w:rsidR="00A81AB1" w:rsidRDefault="00A81AB1">
      <w:r>
        <w:br w:type="page"/>
      </w:r>
    </w:p>
    <w:p w14:paraId="6159F420" w14:textId="560E1DA3" w:rsidR="0092088D" w:rsidRPr="00E71E48" w:rsidRDefault="00725482" w:rsidP="00A81AB1">
      <w:pPr>
        <w:pStyle w:val="Ttulo1"/>
        <w:numPr>
          <w:ilvl w:val="0"/>
          <w:numId w:val="2"/>
        </w:numPr>
        <w:spacing w:before="0" w:after="300"/>
        <w:ind w:left="227" w:hanging="227"/>
        <w:jc w:val="left"/>
        <w:rPr>
          <w:rFonts w:eastAsia="Times New Roman" w:cs="Times New Roman"/>
          <w:bCs/>
          <w:caps/>
          <w:sz w:val="24"/>
          <w:szCs w:val="28"/>
          <w:lang w:eastAsia="en-US"/>
        </w:rPr>
      </w:pPr>
      <w:bookmarkStart w:id="147" w:name="_Toc531785607"/>
      <w:r w:rsidRPr="00A41ED3">
        <w:rPr>
          <w:rFonts w:eastAsia="Times New Roman" w:cs="Times New Roman"/>
          <w:bCs/>
          <w:caps/>
          <w:sz w:val="24"/>
          <w:szCs w:val="28"/>
          <w:lang w:eastAsia="en-US"/>
        </w:rPr>
        <w:lastRenderedPageBreak/>
        <w:t>LIMITAÇÕES E ESTUDOS FUTURO</w:t>
      </w:r>
      <w:bookmarkEnd w:id="147"/>
    </w:p>
    <w:p w14:paraId="2D007A8C" w14:textId="427AC680" w:rsidR="0092088D" w:rsidRPr="0092088D" w:rsidRDefault="0092088D" w:rsidP="0092088D">
      <w:pPr>
        <w:pStyle w:val="Texto"/>
        <w:rPr>
          <w:rFonts w:cs="Arial"/>
        </w:rPr>
      </w:pPr>
      <w:r w:rsidRPr="0092088D">
        <w:rPr>
          <w:rFonts w:cs="Arial"/>
        </w:rPr>
        <w:t xml:space="preserve">Importa destacar que o presente estudo possui algumas limitações que podem ter influenciado os resultados. A primeira delas consiste </w:t>
      </w:r>
      <w:r w:rsidR="005E3C4D">
        <w:rPr>
          <w:rFonts w:cs="Arial"/>
        </w:rPr>
        <w:t xml:space="preserve">na </w:t>
      </w:r>
      <w:r w:rsidRPr="0092088D">
        <w:rPr>
          <w:rFonts w:cs="Arial"/>
        </w:rPr>
        <w:t xml:space="preserve">não-normalidade da distribuição dos dados em sua origem e, para solucionar a questão, fez-se uso dos procedimentos de regressão para que fosse possível trabalhar com as informações. </w:t>
      </w:r>
    </w:p>
    <w:p w14:paraId="2D88F49C" w14:textId="77777777" w:rsidR="005E3C4D" w:rsidRDefault="0092088D" w:rsidP="0092088D">
      <w:pPr>
        <w:pStyle w:val="Texto"/>
        <w:rPr>
          <w:rFonts w:cs="Arial"/>
        </w:rPr>
      </w:pPr>
      <w:r w:rsidRPr="0092088D">
        <w:rPr>
          <w:rFonts w:cs="Arial"/>
        </w:rPr>
        <w:t xml:space="preserve">Outra limitação consiste na escolha dos cenários dos experimentos. Embora o pano de fundo selecionado (pôr do sol na praia com o Pão de Açúcar ao fundo) seja bem próprio das marcas de cerveja, com tons quentes alaranjados </w:t>
      </w:r>
      <w:r w:rsidR="005E3C4D">
        <w:rPr>
          <w:rFonts w:cs="Arial"/>
        </w:rPr>
        <w:t>e avermelhados os quais remetem</w:t>
      </w:r>
      <w:r w:rsidRPr="0092088D">
        <w:rPr>
          <w:rFonts w:cs="Arial"/>
        </w:rPr>
        <w:t xml:space="preserve"> à </w:t>
      </w:r>
      <w:r w:rsidR="00E71E48" w:rsidRPr="0092088D">
        <w:rPr>
          <w:rFonts w:cs="Arial"/>
        </w:rPr>
        <w:t>ideia</w:t>
      </w:r>
      <w:r w:rsidRPr="0092088D">
        <w:rPr>
          <w:rFonts w:cs="Arial"/>
        </w:rPr>
        <w:t xml:space="preserve"> de verão e calor (comumente explorado pelos anúncios de cervej</w:t>
      </w:r>
      <w:r w:rsidR="005E3C4D">
        <w:rPr>
          <w:rFonts w:cs="Arial"/>
        </w:rPr>
        <w:t>as), o uso da figura feminina (</w:t>
      </w:r>
      <w:r w:rsidRPr="0092088D">
        <w:rPr>
          <w:rFonts w:cs="Arial"/>
        </w:rPr>
        <w:t>Tatá Werneck) com menos quantidade de roupa e com óculos de sol poderá ter se integrado melhor à paisagem e ter incrementado a perce</w:t>
      </w:r>
      <w:r w:rsidR="00E71E48">
        <w:rPr>
          <w:rFonts w:cs="Arial"/>
        </w:rPr>
        <w:t>p</w:t>
      </w:r>
      <w:r w:rsidRPr="0092088D">
        <w:rPr>
          <w:rFonts w:cs="Arial"/>
        </w:rPr>
        <w:t xml:space="preserve">ção de um ambiente quente, de festa. </w:t>
      </w:r>
    </w:p>
    <w:p w14:paraId="066A1E9C" w14:textId="4AF2B4E2" w:rsidR="0092088D" w:rsidRPr="0092088D" w:rsidRDefault="0092088D" w:rsidP="0092088D">
      <w:pPr>
        <w:pStyle w:val="Texto"/>
        <w:rPr>
          <w:rFonts w:cs="Arial"/>
        </w:rPr>
      </w:pPr>
      <w:r w:rsidRPr="0092088D">
        <w:rPr>
          <w:rFonts w:cs="Arial"/>
        </w:rPr>
        <w:t>Em contrapartida, a foto do humorista Felipe Neto destoa um pouco da paisagem na qual o influenciador aparece</w:t>
      </w:r>
      <w:r w:rsidR="005E3C4D">
        <w:rPr>
          <w:rFonts w:cs="Arial"/>
        </w:rPr>
        <w:t>. A celebridade aparece</w:t>
      </w:r>
      <w:r w:rsidRPr="0092088D">
        <w:rPr>
          <w:rFonts w:cs="Arial"/>
        </w:rPr>
        <w:t xml:space="preserve"> com mais roupa que a Tatá e sem óculos de sol, o que poderá representar uma desvantagem em relação à imagem da humorista e consequentemente ter </w:t>
      </w:r>
      <w:r w:rsidR="00353C63">
        <w:rPr>
          <w:rFonts w:cs="Arial"/>
        </w:rPr>
        <w:t>influenciado</w:t>
      </w:r>
      <w:r w:rsidRPr="0092088D">
        <w:rPr>
          <w:rFonts w:cs="Arial"/>
        </w:rPr>
        <w:t xml:space="preserve"> os resultados da pesquisa. </w:t>
      </w:r>
    </w:p>
    <w:p w14:paraId="302500AB" w14:textId="7AF6BECE" w:rsidR="0092088D" w:rsidRDefault="00353C63" w:rsidP="0092088D">
      <w:pPr>
        <w:pStyle w:val="Texto"/>
        <w:rPr>
          <w:rFonts w:cs="Arial"/>
        </w:rPr>
      </w:pPr>
      <w:r>
        <w:rPr>
          <w:rFonts w:cs="Arial"/>
        </w:rPr>
        <w:t>Além dessa</w:t>
      </w:r>
      <w:r w:rsidR="0092088D" w:rsidRPr="0092088D">
        <w:rPr>
          <w:rFonts w:cs="Arial"/>
        </w:rPr>
        <w:t xml:space="preserve">, outra limitação da pesquisa consistiu no segmento utilizado para a realização da pesquisa: cervejas. A marca Skol, historicamente, possui uma ligação com uma postura machista, associando a cerveja à capacidade de sedução e conquista das mulheres. Tanto é que em mais recentes anúncios, </w:t>
      </w:r>
      <w:r>
        <w:rPr>
          <w:rFonts w:cs="Arial"/>
        </w:rPr>
        <w:t>a marca tem</w:t>
      </w:r>
      <w:r w:rsidR="0092088D" w:rsidRPr="0092088D">
        <w:rPr>
          <w:rFonts w:cs="Arial"/>
        </w:rPr>
        <w:t xml:space="preserve"> bu</w:t>
      </w:r>
      <w:r>
        <w:rPr>
          <w:rFonts w:cs="Arial"/>
        </w:rPr>
        <w:t>scad</w:t>
      </w:r>
      <w:r w:rsidR="0092088D" w:rsidRPr="0092088D">
        <w:rPr>
          <w:rFonts w:cs="Arial"/>
        </w:rPr>
        <w:t xml:space="preserve">o se redimir dessa postura adotando anúncios mais inclusivos e democráticos. Ocorre que em função de seu histórico machista, a </w:t>
      </w:r>
      <w:r>
        <w:rPr>
          <w:rFonts w:cs="Arial"/>
        </w:rPr>
        <w:t>Skol</w:t>
      </w:r>
      <w:r w:rsidR="0092088D" w:rsidRPr="0092088D">
        <w:rPr>
          <w:rFonts w:cs="Arial"/>
        </w:rPr>
        <w:t xml:space="preserve"> pode não ter se redimido t</w:t>
      </w:r>
      <w:r>
        <w:rPr>
          <w:rFonts w:cs="Arial"/>
        </w:rPr>
        <w:t>otalmente de sua antiga postura</w:t>
      </w:r>
      <w:r w:rsidR="0092088D" w:rsidRPr="0092088D">
        <w:rPr>
          <w:rFonts w:cs="Arial"/>
        </w:rPr>
        <w:t xml:space="preserve"> e seu uso pode ter causado “retaliação” por parte de alguns participantes, especialmente </w:t>
      </w:r>
      <w:r>
        <w:rPr>
          <w:rFonts w:cs="Arial"/>
        </w:rPr>
        <w:t>em relação ao</w:t>
      </w:r>
      <w:r w:rsidR="0092088D" w:rsidRPr="0092088D">
        <w:rPr>
          <w:rFonts w:cs="Arial"/>
        </w:rPr>
        <w:t xml:space="preserve"> público feminino.  </w:t>
      </w:r>
    </w:p>
    <w:p w14:paraId="6702D381" w14:textId="5C205700" w:rsidR="00353C63" w:rsidRPr="0092088D" w:rsidRDefault="00353C63" w:rsidP="0092088D">
      <w:pPr>
        <w:pStyle w:val="Texto"/>
        <w:rPr>
          <w:rFonts w:cs="Arial"/>
        </w:rPr>
      </w:pPr>
      <w:r>
        <w:rPr>
          <w:rFonts w:cs="Arial"/>
        </w:rPr>
        <w:t xml:space="preserve">Por fim, outra limitação presente no estudo consistiu na alteração da nomenclatura “humoristas” ao longo do estudo. Isso porque se iniciou a pesquisa utilizando-se o nome “influenciadores” e, após a coleta dos dados, percebeu-se a necessidade de um ajuste para que então fossem chamadas de “humoristas”. </w:t>
      </w:r>
      <w:r w:rsidR="00555702">
        <w:rPr>
          <w:rFonts w:cs="Arial"/>
        </w:rPr>
        <w:t xml:space="preserve">Assim, vale apontar que a terminologia “influenciador” pode ter influenciado a  boa </w:t>
      </w:r>
      <w:r w:rsidR="00555702">
        <w:rPr>
          <w:rFonts w:cs="Arial"/>
        </w:rPr>
        <w:lastRenderedPageBreak/>
        <w:t xml:space="preserve">compreensão dos participantes vez que poderá estar menos ligadas à concepção de humor e mais ligada as celebridades das redes sociais. </w:t>
      </w:r>
    </w:p>
    <w:p w14:paraId="0CA92705" w14:textId="77777777" w:rsidR="00555702" w:rsidRDefault="0092088D" w:rsidP="0092088D">
      <w:pPr>
        <w:pStyle w:val="Texto"/>
        <w:rPr>
          <w:rFonts w:cs="Arial"/>
        </w:rPr>
      </w:pPr>
      <w:r w:rsidRPr="0092088D">
        <w:rPr>
          <w:rFonts w:cs="Arial"/>
        </w:rPr>
        <w:t xml:space="preserve">Para os próximos estudos, existem algumas considerações a serem levadas em conta. Primeiramente, quando da pesquisa descritiva, observou-se que tanto o segmento de bebidas alcoólicas quanto o de chocolates apresentaram reação de polaridade com a presença de marcas consideradas tanto “neutras” (sem a presença de humor) quanto marcas carregadas de uma aura humorística. </w:t>
      </w:r>
    </w:p>
    <w:p w14:paraId="16976A3A" w14:textId="07838F0A" w:rsidR="0092088D" w:rsidRPr="0092088D" w:rsidRDefault="0092088D" w:rsidP="0092088D">
      <w:pPr>
        <w:pStyle w:val="Texto"/>
        <w:rPr>
          <w:rFonts w:cs="Arial"/>
        </w:rPr>
      </w:pPr>
      <w:r w:rsidRPr="0092088D">
        <w:rPr>
          <w:rFonts w:cs="Arial"/>
        </w:rPr>
        <w:t>Assim, para estudos futuros, pode-se tentar replicar os testes realizados com as bebidas alcoólicas (incluindo-se aqui as marcas Skol e Corona) como também realizar testes de influência de humor com o uso de marcas do segmento de chocolates, como</w:t>
      </w:r>
      <w:r w:rsidR="00555702">
        <w:rPr>
          <w:rFonts w:cs="Arial"/>
        </w:rPr>
        <w:t>,</w:t>
      </w:r>
      <w:r w:rsidRPr="0092088D">
        <w:rPr>
          <w:rFonts w:cs="Arial"/>
        </w:rPr>
        <w:t xml:space="preserve"> por exe</w:t>
      </w:r>
      <w:r w:rsidR="00555702">
        <w:rPr>
          <w:rFonts w:cs="Arial"/>
        </w:rPr>
        <w:t>mplo, a Kopenhagen e Cacau Brasil –</w:t>
      </w:r>
      <w:r w:rsidRPr="0092088D">
        <w:rPr>
          <w:rFonts w:cs="Arial"/>
        </w:rPr>
        <w:t xml:space="preserve"> as quais </w:t>
      </w:r>
      <w:r w:rsidR="00555702">
        <w:rPr>
          <w:rFonts w:cs="Arial"/>
        </w:rPr>
        <w:t xml:space="preserve">se </w:t>
      </w:r>
      <w:r w:rsidRPr="0092088D">
        <w:rPr>
          <w:rFonts w:cs="Arial"/>
        </w:rPr>
        <w:t xml:space="preserve">revelaram “neutras” </w:t>
      </w:r>
      <w:r w:rsidR="00555702">
        <w:rPr>
          <w:rFonts w:cs="Arial"/>
        </w:rPr>
        <w:t>–</w:t>
      </w:r>
      <w:r w:rsidRPr="0092088D">
        <w:rPr>
          <w:rFonts w:cs="Arial"/>
        </w:rPr>
        <w:t xml:space="preserve"> e a Nestlé e Cacau Show, </w:t>
      </w:r>
      <w:r w:rsidR="00555702">
        <w:rPr>
          <w:rFonts w:cs="Arial"/>
        </w:rPr>
        <w:t xml:space="preserve">que foram </w:t>
      </w:r>
      <w:r w:rsidRPr="0092088D">
        <w:rPr>
          <w:rFonts w:cs="Arial"/>
        </w:rPr>
        <w:t>consideradas "bem humorada</w:t>
      </w:r>
      <w:r w:rsidR="00555702">
        <w:rPr>
          <w:rFonts w:cs="Arial"/>
        </w:rPr>
        <w:t>s</w:t>
      </w:r>
      <w:r w:rsidRPr="0092088D">
        <w:rPr>
          <w:rFonts w:cs="Arial"/>
        </w:rPr>
        <w:t>".</w:t>
      </w:r>
    </w:p>
    <w:p w14:paraId="49D2FF32" w14:textId="77777777" w:rsidR="0092088D" w:rsidRDefault="0092088D" w:rsidP="0092088D">
      <w:pPr>
        <w:pStyle w:val="Texto"/>
        <w:rPr>
          <w:rFonts w:cs="Arial"/>
        </w:rPr>
      </w:pPr>
      <w:r w:rsidRPr="0092088D">
        <w:rPr>
          <w:rFonts w:cs="Arial"/>
        </w:rPr>
        <w:t xml:space="preserve">Além disso, futuras pesquisas poderão explorar melhor a relação entre produtos de alto envolvimento e baixo envolvimento e o uso de humor, pois o presente estudo ateve-se somente a exploração da influência do humor na atitude em relação a marcas de um segmento de baixo envolvimento (cervejas), sem aprofundar as pesquisas e considerações acerca da influência do envolvimento nessa relação tríade. </w:t>
      </w:r>
    </w:p>
    <w:p w14:paraId="5D131938" w14:textId="572CD002" w:rsidR="00555702" w:rsidRPr="0092088D" w:rsidRDefault="00555702" w:rsidP="0092088D">
      <w:pPr>
        <w:pStyle w:val="Texto"/>
        <w:rPr>
          <w:rFonts w:cs="Arial"/>
        </w:rPr>
      </w:pPr>
      <w:r>
        <w:rPr>
          <w:rFonts w:cs="Arial"/>
        </w:rPr>
        <w:t xml:space="preserve">Da mesma forma, futuras pesquisas também poderão aprofundar a relação entre o endosso por humoristas e a teoria de McCracken acerca da necessidade de congruência entre celebridade e produto. Como visto no estudo, a presença de uma leve incongruência na estratégia de endosso poderá ser uma chave para o seu bom funcionamento.  </w:t>
      </w:r>
    </w:p>
    <w:p w14:paraId="3E950FFC" w14:textId="45C853A7" w:rsidR="0092088D" w:rsidRPr="0092088D" w:rsidRDefault="0092088D" w:rsidP="0092088D">
      <w:pPr>
        <w:pStyle w:val="Texto"/>
        <w:rPr>
          <w:rFonts w:cs="Arial"/>
        </w:rPr>
      </w:pPr>
      <w:r w:rsidRPr="0092088D">
        <w:rPr>
          <w:rFonts w:cs="Arial"/>
        </w:rPr>
        <w:t>Por fim, sugere-se que as pesquisas futuras possam reaplicar este estudo a fim de testar a rep</w:t>
      </w:r>
      <w:r w:rsidR="00E71E48">
        <w:rPr>
          <w:rFonts w:cs="Arial"/>
        </w:rPr>
        <w:t>a</w:t>
      </w:r>
      <w:r w:rsidRPr="0092088D">
        <w:rPr>
          <w:rFonts w:cs="Arial"/>
        </w:rPr>
        <w:t xml:space="preserve">licabilidade dos dados e consistência das respostas encontradas nos resultados. </w:t>
      </w:r>
    </w:p>
    <w:p w14:paraId="779302D2" w14:textId="77777777" w:rsidR="0092088D" w:rsidRPr="0092088D" w:rsidRDefault="0092088D" w:rsidP="0092088D">
      <w:pPr>
        <w:spacing w:after="240" w:line="240" w:lineRule="auto"/>
        <w:jc w:val="left"/>
        <w:rPr>
          <w:rFonts w:ascii="Times New Roman" w:eastAsia="Times New Roman" w:hAnsi="Times New Roman" w:cs="Times New Roman"/>
        </w:rPr>
      </w:pPr>
    </w:p>
    <w:p w14:paraId="3ACF152D" w14:textId="356C2841" w:rsidR="0092088D" w:rsidRDefault="0092088D" w:rsidP="00A41ED3">
      <w:pPr>
        <w:pStyle w:val="Texto"/>
        <w:rPr>
          <w:rFonts w:cs="Arial"/>
        </w:rPr>
      </w:pPr>
    </w:p>
    <w:p w14:paraId="3246C85D" w14:textId="77777777" w:rsidR="00BA7DFA" w:rsidRDefault="00725482">
      <w:pPr>
        <w:spacing w:line="240" w:lineRule="auto"/>
        <w:jc w:val="left"/>
      </w:pPr>
      <w:bookmarkStart w:id="148" w:name="_vx1227" w:colFirst="0" w:colLast="0"/>
      <w:bookmarkEnd w:id="148"/>
      <w:r>
        <w:br w:type="page"/>
      </w:r>
    </w:p>
    <w:p w14:paraId="60816F73" w14:textId="77777777" w:rsidR="00BA7DFA" w:rsidRPr="00842517" w:rsidRDefault="00725482" w:rsidP="00842517">
      <w:pPr>
        <w:pStyle w:val="Ttulo1"/>
        <w:jc w:val="left"/>
        <w:rPr>
          <w:sz w:val="24"/>
          <w:szCs w:val="24"/>
        </w:rPr>
      </w:pPr>
      <w:bookmarkStart w:id="149" w:name="_Toc531785608"/>
      <w:r w:rsidRPr="00842517">
        <w:rPr>
          <w:sz w:val="24"/>
          <w:szCs w:val="24"/>
        </w:rPr>
        <w:lastRenderedPageBreak/>
        <w:t>REFERÊNCIAS</w:t>
      </w:r>
      <w:bookmarkEnd w:id="149"/>
    </w:p>
    <w:p w14:paraId="530BC6F6" w14:textId="77777777"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ADNEWS. 12 Campanhas de cerveja brasileira que merecem um brinde. 04.ago. 2017. Disponível em:&lt;http://adnews.com.br/publicidade/campanhas-de-cerveja-que-marcaram-epoca-no-brasil1.html&gt;</w:t>
      </w:r>
    </w:p>
    <w:p w14:paraId="05DCB818" w14:textId="77777777" w:rsidR="00C45C87" w:rsidRDefault="00C45C87" w:rsidP="00C45C87">
      <w:pPr>
        <w:jc w:val="both"/>
        <w:rPr>
          <w:rFonts w:ascii="-webkit-standard" w:hAnsi="-webkit-standard"/>
          <w:color w:val="000000"/>
        </w:rPr>
      </w:pPr>
    </w:p>
    <w:p w14:paraId="7F8F1355" w14:textId="77777777"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 xml:space="preserve">ANDRADE, Cândido. Dicionário profissional de relações públicas e comunicação e glossário de termos anglo-americanos. 2 ed. São Paulo: Summus, 1996. </w:t>
      </w:r>
    </w:p>
    <w:p w14:paraId="2EE5A0F0" w14:textId="77777777" w:rsidR="00C45C87" w:rsidRDefault="00C45C87" w:rsidP="00C45C87">
      <w:pPr>
        <w:jc w:val="both"/>
        <w:rPr>
          <w:rFonts w:ascii="-webkit-standard" w:hAnsi="-webkit-standard"/>
          <w:color w:val="000000"/>
        </w:rPr>
      </w:pPr>
    </w:p>
    <w:p w14:paraId="3A5BD0CF" w14:textId="77777777"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 xml:space="preserve">ARAÚJO, Cristina; SILVA, Cleodete. </w:t>
      </w:r>
      <w:r w:rsidRPr="004C40B3">
        <w:rPr>
          <w:rFonts w:ascii="Arial" w:hAnsi="Arial" w:cs="Arial"/>
          <w:bCs/>
          <w:color w:val="000000"/>
        </w:rPr>
        <w:t>A Mulher nas propagandas de cerveja: uma análise referencial</w:t>
      </w:r>
      <w:r>
        <w:rPr>
          <w:rFonts w:ascii="Arial" w:hAnsi="Arial" w:cs="Arial"/>
          <w:color w:val="000000"/>
        </w:rPr>
        <w:t xml:space="preserve">. </w:t>
      </w:r>
      <w:r w:rsidRPr="004C40B3">
        <w:rPr>
          <w:rFonts w:ascii="Arial" w:hAnsi="Arial" w:cs="Arial"/>
          <w:b/>
          <w:color w:val="000000"/>
        </w:rPr>
        <w:t>Arredia</w:t>
      </w:r>
      <w:r>
        <w:rPr>
          <w:rFonts w:ascii="Arial" w:hAnsi="Arial" w:cs="Arial"/>
          <w:color w:val="000000"/>
        </w:rPr>
        <w:t>, 01.06.2017. Vol. 6 (10), pp. 57-75. Disponível em: &lt;http://ojs.ufgd.edu.br/index.php/arredia/article/view/5950/3916&gt;</w:t>
      </w:r>
    </w:p>
    <w:p w14:paraId="6F6662D3" w14:textId="77777777" w:rsidR="00C45C87" w:rsidRDefault="00C45C87" w:rsidP="00C45C87">
      <w:pPr>
        <w:jc w:val="both"/>
        <w:rPr>
          <w:rFonts w:ascii="-webkit-standard" w:hAnsi="-webkit-standard"/>
          <w:color w:val="000000"/>
        </w:rPr>
      </w:pPr>
    </w:p>
    <w:p w14:paraId="320D4ED6" w14:textId="77777777" w:rsidR="00CD062E" w:rsidRDefault="00C45C87" w:rsidP="00CD062E">
      <w:pPr>
        <w:pStyle w:val="NormalWeb"/>
        <w:spacing w:before="0" w:beforeAutospacing="0" w:after="0" w:afterAutospacing="0"/>
        <w:jc w:val="both"/>
        <w:rPr>
          <w:rFonts w:ascii="Arial" w:hAnsi="Arial" w:cs="Arial"/>
        </w:rPr>
      </w:pPr>
      <w:r w:rsidRPr="00C45C87">
        <w:rPr>
          <w:rFonts w:ascii="Arial" w:hAnsi="Arial" w:cs="Arial"/>
          <w:color w:val="000000"/>
          <w:lang w:val="en-US"/>
        </w:rPr>
        <w:t xml:space="preserve">BAGOZZI, Richard; NYER, Prashanth; GOPINATH, Mahesh. </w:t>
      </w:r>
      <w:r w:rsidRPr="004C40B3">
        <w:rPr>
          <w:rFonts w:ascii="Arial" w:hAnsi="Arial" w:cs="Arial"/>
          <w:bCs/>
          <w:color w:val="000000"/>
          <w:lang w:val="en-US"/>
        </w:rPr>
        <w:t>The Role of Emotions in Marketing</w:t>
      </w:r>
      <w:r w:rsidR="004C40B3">
        <w:rPr>
          <w:rFonts w:ascii="Arial" w:hAnsi="Arial" w:cs="Arial"/>
          <w:color w:val="000000"/>
          <w:lang w:val="en-US"/>
        </w:rPr>
        <w:t xml:space="preserve">. </w:t>
      </w:r>
      <w:r w:rsidRPr="004C40B3">
        <w:rPr>
          <w:rFonts w:ascii="Arial" w:hAnsi="Arial" w:cs="Arial"/>
          <w:b/>
          <w:color w:val="000000"/>
          <w:lang w:val="en-US"/>
        </w:rPr>
        <w:t>Journal of the Academy of Marketing Science</w:t>
      </w:r>
      <w:r w:rsidRPr="00C45C87">
        <w:rPr>
          <w:rFonts w:ascii="Arial" w:hAnsi="Arial" w:cs="Arial"/>
          <w:color w:val="000000"/>
          <w:lang w:val="en-US"/>
        </w:rPr>
        <w:t xml:space="preserve">. Volume 27, No. 2, pages 184-206. </w:t>
      </w:r>
      <w:r>
        <w:rPr>
          <w:rFonts w:ascii="Arial" w:hAnsi="Arial" w:cs="Arial"/>
          <w:color w:val="000000"/>
        </w:rPr>
        <w:t xml:space="preserve">19.04.1999. Acessado em 17.10.2018. Disponível em: </w:t>
      </w:r>
      <w:r w:rsidR="004C40B3" w:rsidRPr="004C40B3">
        <w:rPr>
          <w:rFonts w:ascii="Arial" w:hAnsi="Arial" w:cs="Arial"/>
        </w:rPr>
        <w:t>&lt;</w:t>
      </w:r>
      <w:hyperlink r:id="rId18" w:history="1">
        <w:r w:rsidR="004C40B3" w:rsidRPr="004C40B3">
          <w:rPr>
            <w:rStyle w:val="Hyperlink"/>
            <w:rFonts w:ascii="Arial" w:hAnsi="Arial" w:cs="Arial"/>
            <w:color w:val="auto"/>
            <w:u w:val="none"/>
          </w:rPr>
          <w:t>https://www.researchgate.net/publication/235356967</w:t>
        </w:r>
      </w:hyperlink>
      <w:r w:rsidR="004C40B3" w:rsidRPr="004C40B3">
        <w:rPr>
          <w:rFonts w:ascii="Arial" w:hAnsi="Arial" w:cs="Arial"/>
        </w:rPr>
        <w:t>&gt;</w:t>
      </w:r>
    </w:p>
    <w:p w14:paraId="72AA2D7A" w14:textId="77777777" w:rsidR="00CD062E" w:rsidRDefault="00CD062E" w:rsidP="00CD062E">
      <w:pPr>
        <w:pStyle w:val="NormalWeb"/>
        <w:spacing w:before="0" w:beforeAutospacing="0" w:after="0" w:afterAutospacing="0"/>
        <w:jc w:val="both"/>
        <w:rPr>
          <w:rFonts w:ascii="Arial" w:hAnsi="Arial" w:cs="Arial"/>
        </w:rPr>
      </w:pPr>
    </w:p>
    <w:p w14:paraId="3DA34A9D" w14:textId="77777777" w:rsidR="00460F4F" w:rsidRDefault="004C40B3" w:rsidP="00CD062E">
      <w:pPr>
        <w:pStyle w:val="NormalWeb"/>
        <w:spacing w:before="0" w:beforeAutospacing="0" w:after="0" w:afterAutospacing="0"/>
        <w:jc w:val="both"/>
        <w:rPr>
          <w:rFonts w:ascii="Arial" w:hAnsi="Arial" w:cs="Arial"/>
          <w:color w:val="000000"/>
        </w:rPr>
      </w:pPr>
      <w:r w:rsidRPr="00CD062E">
        <w:rPr>
          <w:rFonts w:ascii="Arial" w:hAnsi="Arial" w:cs="Arial"/>
        </w:rPr>
        <w:t xml:space="preserve">BÓ, Giancarlo; MILAN, Gabriel; TONI, Deonir. </w:t>
      </w:r>
      <w:r w:rsidRPr="00CD062E">
        <w:rPr>
          <w:rFonts w:ascii="Arial" w:hAnsi="Arial" w:cs="Arial"/>
          <w:bCs/>
          <w:shd w:val="clear" w:color="auto" w:fill="FFFFFF"/>
        </w:rPr>
        <w:t xml:space="preserve">O endosso por celebridade e a gestão da imagem da marca: evidências empíricas a partir do estudo da marca Ipanema Gisele Bündchen. </w:t>
      </w:r>
      <w:r w:rsidRPr="00CD062E">
        <w:rPr>
          <w:rFonts w:ascii="Arial" w:hAnsi="Arial" w:cs="Arial"/>
        </w:rPr>
        <w:t xml:space="preserve"> REAd. Rev. eletrôn. adm. (Porto Alegre) vol.18 no.3 Porto Alegre Sept./Dec. 2012</w:t>
      </w:r>
      <w:r w:rsidR="00CD062E">
        <w:rPr>
          <w:rFonts w:ascii="Arial" w:hAnsi="Arial" w:cs="Arial"/>
        </w:rPr>
        <w:t xml:space="preserve">. Acessado em: 10.10.2018. </w:t>
      </w:r>
      <w:r w:rsidR="00CD062E" w:rsidRPr="00CD062E">
        <w:rPr>
          <w:rFonts w:ascii="Arial" w:hAnsi="Arial" w:cs="Arial"/>
        </w:rPr>
        <w:t>Disponível em: &lt;</w:t>
      </w:r>
      <w:r w:rsidR="00CD062E" w:rsidRPr="00CD062E">
        <w:rPr>
          <w:rFonts w:ascii="Arial" w:hAnsi="Arial" w:cs="Arial"/>
          <w:bCs/>
        </w:rPr>
        <w:t>http://dx.doi.org/10.1590/S1413-23112012000300005&gt;</w:t>
      </w:r>
    </w:p>
    <w:p w14:paraId="1D2BF9EC" w14:textId="77777777" w:rsidR="00460F4F" w:rsidRDefault="00460F4F" w:rsidP="00CD062E">
      <w:pPr>
        <w:pStyle w:val="NormalWeb"/>
        <w:spacing w:before="0" w:beforeAutospacing="0" w:after="0" w:afterAutospacing="0"/>
        <w:jc w:val="both"/>
        <w:rPr>
          <w:rFonts w:ascii="Arial" w:hAnsi="Arial" w:cs="Arial"/>
          <w:color w:val="000000"/>
        </w:rPr>
      </w:pPr>
    </w:p>
    <w:p w14:paraId="1E452983" w14:textId="3C724665" w:rsidR="00CB1138" w:rsidRPr="00D149CD" w:rsidRDefault="00CB1138" w:rsidP="00CD062E">
      <w:pPr>
        <w:pStyle w:val="NormalWeb"/>
        <w:spacing w:before="0" w:beforeAutospacing="0" w:after="0" w:afterAutospacing="0"/>
        <w:jc w:val="both"/>
        <w:rPr>
          <w:rFonts w:ascii="Arial" w:hAnsi="Arial" w:cs="Arial"/>
          <w:lang w:val="en-US"/>
        </w:rPr>
      </w:pPr>
      <w:r w:rsidRPr="00D355A3">
        <w:rPr>
          <w:rFonts w:ascii="Arial" w:hAnsi="Arial" w:cs="Arial"/>
        </w:rPr>
        <w:t>BLACKWELL,</w:t>
      </w:r>
      <w:r w:rsidR="00460F4F" w:rsidRPr="00D355A3">
        <w:rPr>
          <w:rStyle w:val="nfase"/>
          <w:rFonts w:ascii="Arial" w:hAnsi="Arial" w:cs="Arial"/>
          <w:bCs/>
          <w:i w:val="0"/>
          <w:iCs w:val="0"/>
          <w:shd w:val="clear" w:color="auto" w:fill="FFFFFF"/>
        </w:rPr>
        <w:t xml:space="preserve"> Roger</w:t>
      </w:r>
      <w:r w:rsidRPr="00D355A3">
        <w:rPr>
          <w:rFonts w:ascii="Arial" w:hAnsi="Arial" w:cs="Arial"/>
          <w:shd w:val="clear" w:color="auto" w:fill="FFFFFF"/>
        </w:rPr>
        <w:t>; MINIARD, P</w:t>
      </w:r>
      <w:r w:rsidR="00460F4F" w:rsidRPr="00D355A3">
        <w:rPr>
          <w:rFonts w:ascii="Arial" w:hAnsi="Arial" w:cs="Arial"/>
          <w:shd w:val="clear" w:color="auto" w:fill="FFFFFF"/>
        </w:rPr>
        <w:t xml:space="preserve">aul; </w:t>
      </w:r>
      <w:r w:rsidRPr="00D355A3">
        <w:rPr>
          <w:rFonts w:ascii="Arial" w:hAnsi="Arial" w:cs="Arial"/>
          <w:shd w:val="clear" w:color="auto" w:fill="FFFFFF"/>
        </w:rPr>
        <w:t>ENGEL, J</w:t>
      </w:r>
      <w:r w:rsidR="00460F4F" w:rsidRPr="00D355A3">
        <w:rPr>
          <w:rFonts w:ascii="Arial" w:hAnsi="Arial" w:cs="Arial"/>
          <w:shd w:val="clear" w:color="auto" w:fill="FFFFFF"/>
        </w:rPr>
        <w:t>oseph</w:t>
      </w:r>
      <w:r w:rsidRPr="00D355A3">
        <w:rPr>
          <w:rFonts w:ascii="Arial" w:hAnsi="Arial" w:cs="Arial"/>
          <w:shd w:val="clear" w:color="auto" w:fill="FFFFFF"/>
        </w:rPr>
        <w:t>. </w:t>
      </w:r>
      <w:r w:rsidRPr="00460F4F">
        <w:rPr>
          <w:rStyle w:val="nfase"/>
          <w:rFonts w:ascii="Arial" w:hAnsi="Arial" w:cs="Arial"/>
          <w:bCs/>
          <w:i w:val="0"/>
          <w:iCs w:val="0"/>
          <w:shd w:val="clear" w:color="auto" w:fill="FFFFFF"/>
        </w:rPr>
        <w:t>Comportamento</w:t>
      </w:r>
      <w:r w:rsidRPr="00460F4F">
        <w:rPr>
          <w:rFonts w:ascii="Arial" w:hAnsi="Arial" w:cs="Arial"/>
          <w:shd w:val="clear" w:color="auto" w:fill="FFFFFF"/>
        </w:rPr>
        <w:t> do</w:t>
      </w:r>
      <w:r w:rsidRPr="00460F4F">
        <w:rPr>
          <w:rStyle w:val="nfase"/>
          <w:rFonts w:ascii="Arial" w:hAnsi="Arial" w:cs="Arial"/>
          <w:bCs/>
          <w:i w:val="0"/>
          <w:iCs w:val="0"/>
          <w:shd w:val="clear" w:color="auto" w:fill="FFFFFF"/>
        </w:rPr>
        <w:t>consumidor</w:t>
      </w:r>
      <w:r w:rsidRPr="00460F4F">
        <w:rPr>
          <w:rFonts w:ascii="Arial" w:hAnsi="Arial" w:cs="Arial"/>
          <w:shd w:val="clear" w:color="auto" w:fill="FFFFFF"/>
        </w:rPr>
        <w:t xml:space="preserve">. São Paulo: Pioneira. </w:t>
      </w:r>
      <w:r w:rsidRPr="00D149CD">
        <w:rPr>
          <w:rFonts w:ascii="Arial" w:hAnsi="Arial" w:cs="Arial"/>
          <w:shd w:val="clear" w:color="auto" w:fill="FFFFFF"/>
          <w:lang w:val="en-US"/>
        </w:rPr>
        <w:t>Thomson Learning, </w:t>
      </w:r>
      <w:r w:rsidRPr="00D149CD">
        <w:rPr>
          <w:rStyle w:val="nfase"/>
          <w:rFonts w:ascii="Arial" w:hAnsi="Arial" w:cs="Arial"/>
          <w:bCs/>
          <w:i w:val="0"/>
          <w:iCs w:val="0"/>
          <w:shd w:val="clear" w:color="auto" w:fill="FFFFFF"/>
          <w:lang w:val="en-US"/>
        </w:rPr>
        <w:t>2005</w:t>
      </w:r>
    </w:p>
    <w:p w14:paraId="302BF9A3" w14:textId="77777777" w:rsidR="00CB1138" w:rsidRPr="00D149CD" w:rsidRDefault="00CB1138" w:rsidP="00CD062E">
      <w:pPr>
        <w:pStyle w:val="NormalWeb"/>
        <w:spacing w:before="0" w:beforeAutospacing="0" w:after="0" w:afterAutospacing="0"/>
        <w:jc w:val="both"/>
        <w:rPr>
          <w:rFonts w:ascii="Arial" w:hAnsi="Arial" w:cs="Arial"/>
          <w:color w:val="000000"/>
          <w:lang w:val="en-US"/>
        </w:rPr>
      </w:pPr>
    </w:p>
    <w:p w14:paraId="6D97059D" w14:textId="77777777" w:rsidR="00C45C87" w:rsidRDefault="00C45C87" w:rsidP="00C45C87">
      <w:pPr>
        <w:pStyle w:val="NormalWeb"/>
        <w:spacing w:before="0" w:beforeAutospacing="0" w:after="0" w:afterAutospacing="0"/>
        <w:jc w:val="both"/>
        <w:rPr>
          <w:rFonts w:ascii="-webkit-standard" w:hAnsi="-webkit-standard"/>
          <w:color w:val="000000"/>
        </w:rPr>
      </w:pPr>
      <w:r w:rsidRPr="00D149CD">
        <w:rPr>
          <w:rFonts w:ascii="Arial" w:hAnsi="Arial" w:cs="Arial"/>
          <w:color w:val="000000"/>
          <w:lang w:val="en-US"/>
        </w:rPr>
        <w:t xml:space="preserve">CHURCHILL, Gilbert; PETER, Paul. </w:t>
      </w:r>
      <w:r w:rsidRPr="00D149CD">
        <w:rPr>
          <w:rFonts w:ascii="Arial" w:hAnsi="Arial" w:cs="Arial"/>
          <w:bCs/>
          <w:color w:val="000000"/>
          <w:lang w:val="en-US"/>
        </w:rPr>
        <w:t>Marketing: criando valor para os clientes</w:t>
      </w:r>
      <w:r w:rsidRPr="00D149CD">
        <w:rPr>
          <w:rFonts w:ascii="Arial" w:hAnsi="Arial" w:cs="Arial"/>
          <w:color w:val="000000"/>
          <w:lang w:val="en-US"/>
        </w:rPr>
        <w:t xml:space="preserve">. </w:t>
      </w:r>
      <w:r w:rsidRPr="00D355A3">
        <w:rPr>
          <w:rFonts w:ascii="Arial" w:hAnsi="Arial" w:cs="Arial"/>
          <w:color w:val="000000"/>
        </w:rPr>
        <w:t xml:space="preserve">3 ed. </w:t>
      </w:r>
      <w:r>
        <w:rPr>
          <w:rFonts w:ascii="Arial" w:hAnsi="Arial" w:cs="Arial"/>
          <w:color w:val="000000"/>
        </w:rPr>
        <w:t xml:space="preserve">São Paulo: Saraiva, 2012. </w:t>
      </w:r>
    </w:p>
    <w:p w14:paraId="55BF449B" w14:textId="77777777" w:rsidR="00C45C87" w:rsidRDefault="00C45C87" w:rsidP="00C45C87">
      <w:pPr>
        <w:jc w:val="both"/>
        <w:rPr>
          <w:rFonts w:ascii="-webkit-standard" w:hAnsi="-webkit-standard"/>
          <w:color w:val="000000"/>
        </w:rPr>
      </w:pPr>
    </w:p>
    <w:p w14:paraId="4689F1D9" w14:textId="77777777" w:rsidR="004C40B3" w:rsidRDefault="00C45C87" w:rsidP="004C40B3">
      <w:pPr>
        <w:pStyle w:val="NormalWeb"/>
        <w:spacing w:before="0" w:beforeAutospacing="0" w:after="0" w:afterAutospacing="0"/>
        <w:jc w:val="both"/>
        <w:rPr>
          <w:rFonts w:ascii="Arial" w:hAnsi="Arial" w:cs="Arial"/>
          <w:color w:val="000000"/>
          <w:lang w:val="en-US"/>
        </w:rPr>
      </w:pPr>
      <w:r>
        <w:rPr>
          <w:rFonts w:ascii="Arial" w:hAnsi="Arial" w:cs="Arial"/>
          <w:color w:val="000000"/>
        </w:rPr>
        <w:t xml:space="preserve">DIAS, José Antônio. </w:t>
      </w:r>
      <w:r w:rsidRPr="004C40B3">
        <w:rPr>
          <w:rFonts w:ascii="Arial" w:hAnsi="Arial" w:cs="Arial"/>
          <w:bCs/>
          <w:color w:val="000000"/>
        </w:rPr>
        <w:t>Os vilões e os heróis: impacto na atitude do consumidor face ao product placement</w:t>
      </w:r>
      <w:r>
        <w:rPr>
          <w:rFonts w:ascii="Arial" w:hAnsi="Arial" w:cs="Arial"/>
          <w:color w:val="000000"/>
        </w:rPr>
        <w:t xml:space="preserve">. </w:t>
      </w:r>
      <w:r w:rsidRPr="00C45C87">
        <w:rPr>
          <w:rFonts w:ascii="Arial" w:hAnsi="Arial" w:cs="Arial"/>
          <w:color w:val="000000"/>
          <w:lang w:val="en-US"/>
        </w:rPr>
        <w:t>ISCTE Business School. 2007.</w:t>
      </w:r>
    </w:p>
    <w:p w14:paraId="402C99EF" w14:textId="77777777" w:rsidR="004C40B3" w:rsidRDefault="004C40B3" w:rsidP="004C40B3">
      <w:pPr>
        <w:pStyle w:val="NormalWeb"/>
        <w:spacing w:before="0" w:beforeAutospacing="0" w:after="0" w:afterAutospacing="0"/>
        <w:jc w:val="both"/>
        <w:rPr>
          <w:rFonts w:ascii="Arial" w:hAnsi="Arial" w:cs="Arial"/>
          <w:color w:val="000000"/>
          <w:lang w:val="en-US"/>
        </w:rPr>
      </w:pPr>
    </w:p>
    <w:p w14:paraId="5199D438" w14:textId="7B7BAF8A" w:rsidR="00460F4F" w:rsidRPr="00460F4F" w:rsidRDefault="00460F4F" w:rsidP="004C40B3">
      <w:pPr>
        <w:pStyle w:val="NormalWeb"/>
        <w:spacing w:before="0" w:beforeAutospacing="0" w:after="0" w:afterAutospacing="0"/>
        <w:jc w:val="both"/>
        <w:rPr>
          <w:rFonts w:ascii="Arial" w:hAnsi="Arial" w:cs="Arial"/>
        </w:rPr>
      </w:pPr>
      <w:r w:rsidRPr="00460F4F">
        <w:rPr>
          <w:rFonts w:ascii="Arial" w:hAnsi="Arial" w:cs="Arial"/>
          <w:color w:val="000000"/>
          <w:lang w:val="en-US"/>
        </w:rPr>
        <w:t xml:space="preserve">DUNN, Lea; HOEGG, Jo Andrea. </w:t>
      </w:r>
      <w:r w:rsidRPr="00D149CD">
        <w:rPr>
          <w:rFonts w:ascii="Arial" w:hAnsi="Arial" w:cs="Arial"/>
          <w:lang w:val="en-US"/>
        </w:rPr>
        <w:t xml:space="preserve">The Impact of Fear on Emotional Brand Attachment. </w:t>
      </w:r>
      <w:r w:rsidRPr="00460F4F">
        <w:rPr>
          <w:rFonts w:ascii="Arial" w:hAnsi="Arial" w:cs="Arial"/>
          <w:b/>
        </w:rPr>
        <w:t>Journal of Consumer Research</w:t>
      </w:r>
      <w:r w:rsidRPr="00460F4F">
        <w:rPr>
          <w:rFonts w:ascii="Arial" w:hAnsi="Arial" w:cs="Arial"/>
        </w:rPr>
        <w:t>, Vol. 41, No. 1 (June 2014), pp. 152-168. Disponível em: &lt; http://www.jstor.org/stable/10.1086/675377&gt;</w:t>
      </w:r>
    </w:p>
    <w:p w14:paraId="4A538672" w14:textId="77777777" w:rsidR="00460F4F" w:rsidRPr="00D149CD" w:rsidRDefault="00460F4F" w:rsidP="004C40B3">
      <w:pPr>
        <w:pStyle w:val="NormalWeb"/>
        <w:spacing w:before="0" w:beforeAutospacing="0" w:after="0" w:afterAutospacing="0"/>
        <w:jc w:val="both"/>
        <w:rPr>
          <w:rFonts w:ascii="Arial" w:hAnsi="Arial" w:cs="Arial"/>
          <w:color w:val="000000"/>
        </w:rPr>
      </w:pPr>
    </w:p>
    <w:p w14:paraId="725ACE3F" w14:textId="1207DCED" w:rsidR="004C40B3" w:rsidRPr="00D149CD" w:rsidRDefault="004C40B3" w:rsidP="004C40B3">
      <w:pPr>
        <w:pStyle w:val="NormalWeb"/>
        <w:spacing w:before="0" w:beforeAutospacing="0" w:after="0" w:afterAutospacing="0"/>
        <w:jc w:val="both"/>
        <w:rPr>
          <w:rFonts w:ascii="Arial" w:hAnsi="Arial" w:cs="Arial"/>
          <w:color w:val="000000"/>
        </w:rPr>
      </w:pPr>
      <w:r w:rsidRPr="00D149CD">
        <w:rPr>
          <w:rFonts w:ascii="Arial" w:hAnsi="Arial" w:cs="Arial"/>
          <w:color w:val="000000"/>
        </w:rPr>
        <w:t>GIRON, Luis Antônio. Humor levado à sério. Atualizado em: 04.04.2012. Revista Online Época. Acessado em: 10.10.2018. Disponível em: http://revistaepoca.globo.com/ideias/noticia/2012/03/humor-levado-serio.html&gt;</w:t>
      </w:r>
    </w:p>
    <w:p w14:paraId="20A74AFD" w14:textId="77777777" w:rsidR="004C40B3" w:rsidRPr="00D149CD" w:rsidRDefault="004C40B3" w:rsidP="004C40B3">
      <w:pPr>
        <w:pStyle w:val="NormalWeb"/>
        <w:spacing w:before="0" w:beforeAutospacing="0" w:after="0" w:afterAutospacing="0"/>
        <w:jc w:val="both"/>
        <w:rPr>
          <w:rFonts w:ascii="Arial" w:hAnsi="Arial" w:cs="Arial"/>
          <w:color w:val="000000"/>
        </w:rPr>
      </w:pPr>
    </w:p>
    <w:p w14:paraId="51EC0D91" w14:textId="77777777" w:rsidR="00E64D20" w:rsidRDefault="00CD062E" w:rsidP="004C40B3">
      <w:pPr>
        <w:pStyle w:val="NormalWeb"/>
        <w:spacing w:before="0" w:beforeAutospacing="0" w:after="0" w:afterAutospacing="0"/>
        <w:jc w:val="both"/>
        <w:rPr>
          <w:rFonts w:ascii="Arial" w:hAnsi="Arial" w:cs="Arial"/>
          <w:color w:val="000000"/>
          <w:lang w:val="en-US"/>
        </w:rPr>
      </w:pPr>
      <w:r>
        <w:rPr>
          <w:rFonts w:ascii="Arial" w:hAnsi="Arial" w:cs="Arial"/>
          <w:color w:val="000000"/>
          <w:lang w:val="en-US"/>
        </w:rPr>
        <w:t xml:space="preserve">HAIR, Joseph; CELSI, Mary; ORTINAU, David; BUSH, Robert. </w:t>
      </w:r>
      <w:r w:rsidRPr="00D149CD">
        <w:rPr>
          <w:rFonts w:ascii="Arial" w:hAnsi="Arial" w:cs="Arial"/>
          <w:color w:val="000000"/>
        </w:rPr>
        <w:t xml:space="preserve">Fundamentos da pesquisa de marketing. </w:t>
      </w:r>
      <w:r w:rsidR="00E64D20">
        <w:rPr>
          <w:rFonts w:ascii="Arial" w:hAnsi="Arial" w:cs="Arial"/>
          <w:color w:val="000000"/>
          <w:lang w:val="en-US"/>
        </w:rPr>
        <w:t xml:space="preserve">3 ed. Porto Alegre: AMGH, 2014. </w:t>
      </w:r>
    </w:p>
    <w:p w14:paraId="631ED80E" w14:textId="77777777" w:rsidR="00E64D20" w:rsidRDefault="00E64D20" w:rsidP="004C40B3">
      <w:pPr>
        <w:pStyle w:val="NormalWeb"/>
        <w:spacing w:before="0" w:beforeAutospacing="0" w:after="0" w:afterAutospacing="0"/>
        <w:jc w:val="both"/>
        <w:rPr>
          <w:rFonts w:ascii="Arial" w:hAnsi="Arial" w:cs="Arial"/>
          <w:color w:val="000000"/>
          <w:lang w:val="en-US"/>
        </w:rPr>
      </w:pPr>
    </w:p>
    <w:p w14:paraId="194D36AA" w14:textId="0FCDFEA7" w:rsidR="00E64D20" w:rsidRPr="00E64D20" w:rsidRDefault="00CB1138" w:rsidP="004C40B3">
      <w:pPr>
        <w:pStyle w:val="NormalWeb"/>
        <w:spacing w:before="0" w:beforeAutospacing="0" w:after="0" w:afterAutospacing="0"/>
        <w:jc w:val="both"/>
        <w:rPr>
          <w:rFonts w:ascii="Arial" w:hAnsi="Arial" w:cs="Arial"/>
          <w:color w:val="000000"/>
          <w:lang w:val="en-US"/>
        </w:rPr>
      </w:pPr>
      <w:r w:rsidRPr="00D149CD">
        <w:rPr>
          <w:rFonts w:ascii="Arial" w:hAnsi="Arial" w:cs="Arial"/>
          <w:lang w:val="en-US"/>
        </w:rPr>
        <w:t xml:space="preserve">HAIR Joseph; </w:t>
      </w:r>
      <w:r w:rsidR="00E64D20" w:rsidRPr="00D149CD">
        <w:rPr>
          <w:rFonts w:ascii="Arial" w:hAnsi="Arial" w:cs="Arial"/>
          <w:lang w:val="en-US"/>
        </w:rPr>
        <w:t>BLACK,</w:t>
      </w:r>
      <w:r w:rsidRPr="00D149CD">
        <w:rPr>
          <w:rFonts w:ascii="Arial" w:hAnsi="Arial" w:cs="Arial"/>
          <w:lang w:val="en-US"/>
        </w:rPr>
        <w:t xml:space="preserve"> William; </w:t>
      </w:r>
      <w:r w:rsidR="00E64D20" w:rsidRPr="00D149CD">
        <w:rPr>
          <w:rFonts w:ascii="Arial" w:hAnsi="Arial" w:cs="Arial"/>
          <w:lang w:val="en-US"/>
        </w:rPr>
        <w:t>BABIN, B</w:t>
      </w:r>
      <w:r w:rsidRPr="00D149CD">
        <w:rPr>
          <w:rFonts w:ascii="Arial" w:hAnsi="Arial" w:cs="Arial"/>
          <w:lang w:val="en-US"/>
        </w:rPr>
        <w:t>arry;</w:t>
      </w:r>
      <w:r w:rsidR="00E64D20" w:rsidRPr="00D149CD">
        <w:rPr>
          <w:rFonts w:ascii="Arial" w:hAnsi="Arial" w:cs="Arial"/>
          <w:lang w:val="en-US"/>
        </w:rPr>
        <w:t xml:space="preserve"> ANDERSON, R</w:t>
      </w:r>
      <w:r w:rsidRPr="00D149CD">
        <w:rPr>
          <w:rFonts w:ascii="Arial" w:hAnsi="Arial" w:cs="Arial"/>
          <w:lang w:val="en-US"/>
        </w:rPr>
        <w:t>olph. Multivariate data analysis. Pearson International,</w:t>
      </w:r>
      <w:r w:rsidR="00E64D20" w:rsidRPr="00D149CD">
        <w:rPr>
          <w:rFonts w:ascii="Arial" w:hAnsi="Arial" w:cs="Arial"/>
          <w:lang w:val="en-US"/>
        </w:rPr>
        <w:t xml:space="preserve"> 2009.</w:t>
      </w:r>
    </w:p>
    <w:p w14:paraId="1BBEFA0E" w14:textId="77777777" w:rsidR="00CD062E" w:rsidRDefault="00CD062E" w:rsidP="004C40B3">
      <w:pPr>
        <w:pStyle w:val="NormalWeb"/>
        <w:spacing w:before="0" w:beforeAutospacing="0" w:after="0" w:afterAutospacing="0"/>
        <w:jc w:val="both"/>
        <w:rPr>
          <w:rFonts w:ascii="Arial" w:hAnsi="Arial" w:cs="Arial"/>
          <w:color w:val="000000"/>
          <w:lang w:val="en-US"/>
        </w:rPr>
      </w:pPr>
    </w:p>
    <w:p w14:paraId="7CC5DF55" w14:textId="524313C8" w:rsidR="004C40B3" w:rsidRPr="00D149CD" w:rsidRDefault="004C40B3" w:rsidP="004C40B3">
      <w:pPr>
        <w:pStyle w:val="NormalWeb"/>
        <w:spacing w:before="0" w:beforeAutospacing="0" w:after="0" w:afterAutospacing="0"/>
        <w:jc w:val="both"/>
        <w:rPr>
          <w:rFonts w:ascii="-webkit-standard" w:hAnsi="-webkit-standard"/>
          <w:color w:val="000000"/>
        </w:rPr>
      </w:pPr>
      <w:r w:rsidRPr="00D149CD">
        <w:rPr>
          <w:rFonts w:ascii="Arial" w:hAnsi="Arial" w:cs="Arial"/>
          <w:color w:val="000000"/>
        </w:rPr>
        <w:lastRenderedPageBreak/>
        <w:t>MONTEZUMA, Krishna</w:t>
      </w:r>
      <w:r w:rsidRPr="00D149CD">
        <w:rPr>
          <w:rFonts w:ascii="Arial" w:hAnsi="Arial" w:cs="Arial"/>
          <w:b/>
          <w:color w:val="000000"/>
        </w:rPr>
        <w:t xml:space="preserve">. </w:t>
      </w:r>
      <w:r w:rsidRPr="004C40B3">
        <w:rPr>
          <w:rStyle w:val="Forte"/>
          <w:rFonts w:ascii="Arial" w:hAnsi="Arial" w:cs="Arial"/>
          <w:b w:val="0"/>
          <w:bCs w:val="0"/>
          <w:spacing w:val="-4"/>
        </w:rPr>
        <w:t>Humor nonsense: a ausência quase total de mulheres na comédia brasileira</w:t>
      </w:r>
      <w:r>
        <w:rPr>
          <w:rStyle w:val="Forte"/>
          <w:rFonts w:ascii="Arial" w:hAnsi="Arial" w:cs="Arial"/>
          <w:b w:val="0"/>
          <w:bCs w:val="0"/>
          <w:spacing w:val="-4"/>
        </w:rPr>
        <w:t>. Medium. Acessado em: 10.10.2018. Disponível em: &lt;</w:t>
      </w:r>
      <w:r w:rsidRPr="004C40B3">
        <w:rPr>
          <w:rStyle w:val="Forte"/>
          <w:rFonts w:ascii="Arial" w:hAnsi="Arial" w:cs="Arial"/>
          <w:b w:val="0"/>
          <w:bCs w:val="0"/>
          <w:spacing w:val="-4"/>
        </w:rPr>
        <w:t>https://medium.com/@krishnamontezuma/humor-nonsense-a-aus%C3%AAncia-quase-total-de-mulheres-na-com%C3%A9dia-brasileira-ce4cfce389aa</w:t>
      </w:r>
      <w:r>
        <w:rPr>
          <w:rStyle w:val="Forte"/>
          <w:rFonts w:ascii="Arial" w:hAnsi="Arial" w:cs="Arial"/>
          <w:b w:val="0"/>
          <w:bCs w:val="0"/>
          <w:spacing w:val="-4"/>
        </w:rPr>
        <w:t>&gt;</w:t>
      </w:r>
    </w:p>
    <w:p w14:paraId="47AE6E8F" w14:textId="31053805" w:rsidR="004C40B3" w:rsidRPr="00D149CD" w:rsidRDefault="004C40B3" w:rsidP="00C45C87">
      <w:pPr>
        <w:jc w:val="both"/>
        <w:rPr>
          <w:rFonts w:ascii="-webkit-standard" w:hAnsi="-webkit-standard"/>
          <w:color w:val="000000"/>
        </w:rPr>
      </w:pPr>
    </w:p>
    <w:p w14:paraId="244CF18F" w14:textId="77777777" w:rsidR="00C45C87" w:rsidRDefault="00C45C87" w:rsidP="00C45C87">
      <w:pPr>
        <w:pStyle w:val="NormalWeb"/>
        <w:spacing w:before="0" w:beforeAutospacing="0" w:after="0" w:afterAutospacing="0"/>
        <w:jc w:val="both"/>
        <w:rPr>
          <w:rFonts w:ascii="-webkit-standard" w:hAnsi="-webkit-standard"/>
          <w:color w:val="000000"/>
        </w:rPr>
      </w:pPr>
      <w:r w:rsidRPr="00D149CD">
        <w:rPr>
          <w:rFonts w:ascii="Arial" w:hAnsi="Arial" w:cs="Arial"/>
          <w:color w:val="000000"/>
        </w:rPr>
        <w:t>MOREIRA, Júlio César; PEROTTI, Pasquale; ALAN, Dubner.  </w:t>
      </w:r>
      <w:r w:rsidRPr="004C40B3">
        <w:rPr>
          <w:rFonts w:ascii="Arial" w:hAnsi="Arial" w:cs="Arial"/>
          <w:bCs/>
          <w:color w:val="000000"/>
        </w:rPr>
        <w:t>Dicionário de termos de Marketing: definições, conceitos e palavras chaves de marketing, propaganda, pesquisa, comercialização, comunicação e outras áreas correlatas a estas atividades</w:t>
      </w:r>
      <w:r>
        <w:rPr>
          <w:rFonts w:ascii="Arial" w:hAnsi="Arial" w:cs="Arial"/>
          <w:color w:val="000000"/>
        </w:rPr>
        <w:t xml:space="preserve">.  São Paulo: Atlas, 1996. </w:t>
      </w:r>
    </w:p>
    <w:p w14:paraId="36DBC906" w14:textId="77777777" w:rsidR="00C45C87" w:rsidRDefault="00C45C87" w:rsidP="00C45C87">
      <w:pPr>
        <w:jc w:val="both"/>
        <w:rPr>
          <w:rFonts w:ascii="-webkit-standard" w:hAnsi="-webkit-standard"/>
          <w:color w:val="000000"/>
        </w:rPr>
      </w:pPr>
    </w:p>
    <w:p w14:paraId="28BBCF5C" w14:textId="77777777"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NEWTON, Cesar.</w:t>
      </w:r>
      <w:r>
        <w:rPr>
          <w:rFonts w:ascii="Arial" w:hAnsi="Arial" w:cs="Arial"/>
          <w:b/>
          <w:bCs/>
          <w:color w:val="000000"/>
        </w:rPr>
        <w:t xml:space="preserve"> </w:t>
      </w:r>
      <w:r w:rsidRPr="004C40B3">
        <w:rPr>
          <w:rFonts w:ascii="Arial" w:hAnsi="Arial" w:cs="Arial"/>
          <w:bCs/>
          <w:color w:val="000000"/>
        </w:rPr>
        <w:t>Direção de arte na propaganda</w:t>
      </w:r>
      <w:r>
        <w:rPr>
          <w:rFonts w:ascii="Arial" w:hAnsi="Arial" w:cs="Arial"/>
          <w:color w:val="000000"/>
        </w:rPr>
        <w:t xml:space="preserve">. 10a ed. Brasília: Editora Senac, Distrito Federal, 2013. </w:t>
      </w:r>
    </w:p>
    <w:p w14:paraId="480ED0A4" w14:textId="77777777" w:rsidR="00C45C87" w:rsidRDefault="00C45C87" w:rsidP="00C45C87">
      <w:pPr>
        <w:jc w:val="both"/>
        <w:rPr>
          <w:rFonts w:ascii="-webkit-standard" w:hAnsi="-webkit-standard"/>
          <w:color w:val="000000"/>
        </w:rPr>
      </w:pPr>
    </w:p>
    <w:p w14:paraId="7B6703B5" w14:textId="71FB2F0C" w:rsidR="00C45C87" w:rsidRPr="00D149CD" w:rsidRDefault="00C45C87" w:rsidP="00C45C87">
      <w:pPr>
        <w:pStyle w:val="NormalWeb"/>
        <w:spacing w:before="0" w:beforeAutospacing="0" w:after="0" w:afterAutospacing="0"/>
        <w:jc w:val="both"/>
        <w:rPr>
          <w:rFonts w:ascii="-webkit-standard" w:hAnsi="-webkit-standard"/>
          <w:color w:val="000000"/>
        </w:rPr>
      </w:pPr>
      <w:r w:rsidRPr="00C45C87">
        <w:rPr>
          <w:rFonts w:ascii="Arial" w:hAnsi="Arial" w:cs="Arial"/>
          <w:color w:val="000000"/>
          <w:lang w:val="en-US"/>
        </w:rPr>
        <w:t xml:space="preserve">FATT, James. </w:t>
      </w:r>
      <w:r w:rsidRPr="004C40B3">
        <w:rPr>
          <w:rFonts w:ascii="Arial" w:hAnsi="Arial" w:cs="Arial"/>
          <w:bCs/>
          <w:color w:val="000000"/>
          <w:lang w:val="en-US"/>
        </w:rPr>
        <w:t>Why do we laugh?.</w:t>
      </w:r>
      <w:r w:rsidRPr="004C40B3">
        <w:rPr>
          <w:rFonts w:ascii="Arial" w:hAnsi="Arial" w:cs="Arial"/>
          <w:color w:val="000000"/>
          <w:lang w:val="en-US"/>
        </w:rPr>
        <w:t xml:space="preserve"> </w:t>
      </w:r>
      <w:r w:rsidRPr="004C40B3">
        <w:rPr>
          <w:rFonts w:ascii="Arial" w:hAnsi="Arial" w:cs="Arial"/>
          <w:b/>
          <w:color w:val="000000"/>
          <w:lang w:val="en-US"/>
        </w:rPr>
        <w:t>Communication World</w:t>
      </w:r>
      <w:r w:rsidRPr="00C45C87">
        <w:rPr>
          <w:rFonts w:ascii="Arial" w:hAnsi="Arial" w:cs="Arial"/>
          <w:color w:val="000000"/>
          <w:lang w:val="en-US"/>
        </w:rPr>
        <w:t>, v. 15, p-12-15, Outubro, 1998.</w:t>
      </w:r>
      <w:r w:rsidR="004C40B3">
        <w:rPr>
          <w:rFonts w:ascii="Arial" w:hAnsi="Arial" w:cs="Arial"/>
          <w:color w:val="000000"/>
          <w:lang w:val="en-US"/>
        </w:rPr>
        <w:t xml:space="preserve"> </w:t>
      </w:r>
      <w:r w:rsidR="004C40B3" w:rsidRPr="00D149CD">
        <w:rPr>
          <w:rFonts w:ascii="Arial" w:hAnsi="Arial" w:cs="Arial"/>
          <w:color w:val="000000"/>
        </w:rPr>
        <w:t>Acessado em: 10.10.2018. Disponível em: &lt;https://www.questia.com/magazine/1G1-53290972/why-do-we-laugh&gt;</w:t>
      </w:r>
    </w:p>
    <w:p w14:paraId="3A0638AE" w14:textId="77777777" w:rsidR="00C45C87" w:rsidRPr="00D149CD" w:rsidRDefault="00C45C87" w:rsidP="00C45C87">
      <w:pPr>
        <w:jc w:val="both"/>
        <w:rPr>
          <w:rFonts w:ascii="-webkit-standard" w:hAnsi="-webkit-standard"/>
          <w:color w:val="000000"/>
        </w:rPr>
      </w:pPr>
    </w:p>
    <w:p w14:paraId="1BB943DB" w14:textId="00B07252" w:rsidR="00C45C87" w:rsidRDefault="00C45C87" w:rsidP="00C45C87">
      <w:pPr>
        <w:pStyle w:val="NormalWeb"/>
        <w:spacing w:before="0" w:beforeAutospacing="0" w:after="0" w:afterAutospacing="0"/>
        <w:jc w:val="both"/>
        <w:rPr>
          <w:rFonts w:ascii="-webkit-standard" w:hAnsi="-webkit-standard"/>
          <w:color w:val="000000"/>
        </w:rPr>
      </w:pPr>
      <w:r w:rsidRPr="00C45C87">
        <w:rPr>
          <w:rFonts w:ascii="Arial" w:hAnsi="Arial" w:cs="Arial"/>
          <w:color w:val="000000"/>
          <w:lang w:val="en-US"/>
        </w:rPr>
        <w:t>FLECK, N., KORCHIA, M., &amp; LE ROY, I.</w:t>
      </w:r>
      <w:r w:rsidRPr="00C45C87">
        <w:rPr>
          <w:rFonts w:ascii="Arial" w:hAnsi="Arial" w:cs="Arial"/>
          <w:b/>
          <w:bCs/>
          <w:color w:val="000000"/>
          <w:lang w:val="en-US"/>
        </w:rPr>
        <w:t xml:space="preserve"> </w:t>
      </w:r>
      <w:r w:rsidRPr="004C40B3">
        <w:rPr>
          <w:rFonts w:ascii="Arial" w:hAnsi="Arial" w:cs="Arial"/>
          <w:bCs/>
          <w:color w:val="000000"/>
          <w:lang w:val="en-US"/>
        </w:rPr>
        <w:t>Celebrities in advertising: looking for meaning or for likability?</w:t>
      </w:r>
      <w:r w:rsidRPr="00C45C87">
        <w:rPr>
          <w:rFonts w:ascii="Arial" w:hAnsi="Arial" w:cs="Arial"/>
          <w:color w:val="000000"/>
          <w:lang w:val="en-US"/>
        </w:rPr>
        <w:t xml:space="preserve">. </w:t>
      </w:r>
      <w:r w:rsidRPr="004C40B3">
        <w:rPr>
          <w:rFonts w:ascii="Arial" w:hAnsi="Arial" w:cs="Arial"/>
          <w:b/>
          <w:color w:val="000000"/>
          <w:lang w:val="en-US"/>
        </w:rPr>
        <w:t>Proceedings of The ANZMAC Annual General Meeting, Melbourne (Australia)</w:t>
      </w:r>
      <w:r w:rsidRPr="00C45C87">
        <w:rPr>
          <w:rFonts w:ascii="Arial" w:hAnsi="Arial" w:cs="Arial"/>
          <w:color w:val="000000"/>
          <w:lang w:val="en-US"/>
        </w:rPr>
        <w:t xml:space="preserve">, 30th November - 2nd December 2009. </w:t>
      </w:r>
      <w:r w:rsidR="004C40B3">
        <w:rPr>
          <w:rFonts w:ascii="Arial" w:hAnsi="Arial" w:cs="Arial"/>
          <w:color w:val="000000"/>
        </w:rPr>
        <w:t>Disponível em: &lt;</w:t>
      </w:r>
      <w:r>
        <w:rPr>
          <w:rFonts w:ascii="Arial" w:hAnsi="Arial" w:cs="Arial"/>
          <w:color w:val="000000"/>
        </w:rPr>
        <w:t>www.watoowatoo.net/mkgr&gt;</w:t>
      </w:r>
    </w:p>
    <w:p w14:paraId="2D6CD777" w14:textId="77777777" w:rsidR="00C45C87" w:rsidRDefault="00C45C87" w:rsidP="00C45C87">
      <w:pPr>
        <w:jc w:val="both"/>
        <w:rPr>
          <w:rFonts w:ascii="-webkit-standard" w:hAnsi="-webkit-standard"/>
          <w:color w:val="000000"/>
        </w:rPr>
      </w:pPr>
    </w:p>
    <w:p w14:paraId="4392BED5" w14:textId="1FECDECD"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 xml:space="preserve">FREIRE, Otávio; SILVA, Filipe; SENISE, Diego; SCRIVIANO, Pedro. </w:t>
      </w:r>
      <w:r>
        <w:rPr>
          <w:rFonts w:ascii="Arial" w:hAnsi="Arial" w:cs="Arial"/>
          <w:b/>
          <w:bCs/>
          <w:color w:val="000000"/>
          <w:shd w:val="clear" w:color="auto" w:fill="FFFFFF"/>
        </w:rPr>
        <w:t>A eficácia do endosso de celebridades em aspirantes a novas celebridades: examinando os efeitos da marca, congruência, carisma e superexposição</w:t>
      </w:r>
      <w:r>
        <w:rPr>
          <w:rFonts w:ascii="Arial" w:hAnsi="Arial" w:cs="Arial"/>
          <w:color w:val="000000"/>
          <w:shd w:val="clear" w:color="auto" w:fill="FFFFFF"/>
        </w:rPr>
        <w:t>. Diário de Gerenciamento RAUSP. Vol. 53 Edição: 3, pp.289-303, 2018.</w:t>
      </w:r>
      <w:r w:rsidR="004C40B3">
        <w:rPr>
          <w:rFonts w:ascii="Arial" w:hAnsi="Arial" w:cs="Arial"/>
          <w:color w:val="000000"/>
          <w:shd w:val="clear" w:color="auto" w:fill="FFFFFF"/>
        </w:rPr>
        <w:t xml:space="preserve"> Acessado em: 12.11.2018.</w:t>
      </w:r>
      <w:r>
        <w:rPr>
          <w:rFonts w:ascii="Arial" w:hAnsi="Arial" w:cs="Arial"/>
          <w:color w:val="000000"/>
          <w:shd w:val="clear" w:color="auto" w:fill="FFFFFF"/>
        </w:rPr>
        <w:t xml:space="preserve"> Disponível em: </w:t>
      </w:r>
      <w:r w:rsidRPr="004C40B3">
        <w:rPr>
          <w:rFonts w:ascii="Arial" w:hAnsi="Arial" w:cs="Arial"/>
          <w:color w:val="000000"/>
          <w:shd w:val="clear" w:color="auto" w:fill="FFFFFF"/>
        </w:rPr>
        <w:t>&lt;</w:t>
      </w:r>
      <w:hyperlink r:id="rId19" w:history="1">
        <w:r w:rsidRPr="004C40B3">
          <w:rPr>
            <w:rStyle w:val="Hyperlink"/>
            <w:rFonts w:ascii="Arial" w:hAnsi="Arial" w:cs="Arial"/>
            <w:color w:val="000000"/>
            <w:u w:val="none"/>
            <w:shd w:val="clear" w:color="auto" w:fill="FFFFFF"/>
          </w:rPr>
          <w:t>https://doi.org/10.1108/RAUSP-04-2018-011&gt;</w:t>
        </w:r>
      </w:hyperlink>
    </w:p>
    <w:p w14:paraId="6FAFB99B" w14:textId="77777777" w:rsidR="00C45C87" w:rsidRDefault="00C45C87" w:rsidP="00C45C87">
      <w:pPr>
        <w:jc w:val="both"/>
        <w:rPr>
          <w:rFonts w:ascii="-webkit-standard" w:hAnsi="-webkit-standard"/>
          <w:color w:val="000000"/>
        </w:rPr>
      </w:pPr>
    </w:p>
    <w:p w14:paraId="43707368" w14:textId="77777777"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 xml:space="preserve">FEDRIZZI, Alfredo. </w:t>
      </w:r>
      <w:r w:rsidRPr="004C40B3">
        <w:rPr>
          <w:rFonts w:ascii="Arial" w:hAnsi="Arial" w:cs="Arial"/>
          <w:bCs/>
          <w:color w:val="000000"/>
        </w:rPr>
        <w:t>O humor abre corações. E bolsos</w:t>
      </w:r>
      <w:r>
        <w:rPr>
          <w:rFonts w:ascii="Arial" w:hAnsi="Arial" w:cs="Arial"/>
          <w:color w:val="000000"/>
        </w:rPr>
        <w:t>. Editora Elsevier, 2003.</w:t>
      </w:r>
    </w:p>
    <w:p w14:paraId="4C083F9C" w14:textId="77777777" w:rsidR="00C45C87" w:rsidRDefault="00C45C87" w:rsidP="00C45C87">
      <w:pPr>
        <w:jc w:val="both"/>
        <w:rPr>
          <w:rFonts w:ascii="-webkit-standard" w:hAnsi="-webkit-standard"/>
          <w:color w:val="000000"/>
        </w:rPr>
      </w:pPr>
    </w:p>
    <w:p w14:paraId="737D33E9" w14:textId="77777777"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 xml:space="preserve">GOBÉ, Marc. </w:t>
      </w:r>
      <w:r w:rsidRPr="004C40B3">
        <w:rPr>
          <w:rFonts w:ascii="Arial" w:hAnsi="Arial" w:cs="Arial"/>
          <w:bCs/>
          <w:color w:val="000000"/>
        </w:rPr>
        <w:t>A Emoção das Marcas</w:t>
      </w:r>
      <w:r>
        <w:rPr>
          <w:rFonts w:ascii="Arial" w:hAnsi="Arial" w:cs="Arial"/>
          <w:color w:val="000000"/>
        </w:rPr>
        <w:t xml:space="preserve">. Rio de Janeiro: Campus, 2002. </w:t>
      </w:r>
    </w:p>
    <w:p w14:paraId="253D7598" w14:textId="77777777" w:rsidR="00C45C87" w:rsidRDefault="00C45C87" w:rsidP="00C45C87">
      <w:pPr>
        <w:jc w:val="both"/>
        <w:rPr>
          <w:rFonts w:ascii="-webkit-standard" w:hAnsi="-webkit-standard"/>
          <w:color w:val="000000"/>
        </w:rPr>
      </w:pPr>
    </w:p>
    <w:p w14:paraId="41D51D1D" w14:textId="77777777"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 xml:space="preserve">G1. </w:t>
      </w:r>
      <w:r w:rsidRPr="004C40B3">
        <w:rPr>
          <w:rFonts w:ascii="Arial" w:hAnsi="Arial" w:cs="Arial"/>
          <w:color w:val="111111"/>
        </w:rPr>
        <w:t>S</w:t>
      </w:r>
      <w:r w:rsidRPr="004C40B3">
        <w:rPr>
          <w:rFonts w:ascii="Arial" w:hAnsi="Arial" w:cs="Arial"/>
          <w:bCs/>
          <w:color w:val="111111"/>
        </w:rPr>
        <w:t>kol coloca mulheres bebendo e não servindo em comercial, e lança campanha #escutaasminas</w:t>
      </w:r>
      <w:r w:rsidRPr="004C40B3">
        <w:rPr>
          <w:rFonts w:ascii="Arial" w:hAnsi="Arial" w:cs="Arial"/>
          <w:color w:val="111111"/>
        </w:rPr>
        <w:t xml:space="preserve">. </w:t>
      </w:r>
      <w:r>
        <w:rPr>
          <w:rFonts w:ascii="Arial" w:hAnsi="Arial" w:cs="Arial"/>
          <w:color w:val="111111"/>
        </w:rPr>
        <w:t>08.mar.2018. Disponível em: &lt;https://g1.globo.com/economia/midia-e-marketing/noticia/skol-coloca-mulheres-bebendo-e-nao-servindo-em-comercial-e-lanca-campanha-escutaasminas.ghtml&gt;</w:t>
      </w:r>
    </w:p>
    <w:p w14:paraId="27CAB3A9" w14:textId="77777777" w:rsidR="00C45C87" w:rsidRDefault="00C45C87" w:rsidP="00C45C87">
      <w:pPr>
        <w:jc w:val="both"/>
        <w:rPr>
          <w:rFonts w:ascii="-webkit-standard" w:hAnsi="-webkit-standard"/>
          <w:color w:val="000000"/>
        </w:rPr>
      </w:pPr>
    </w:p>
    <w:p w14:paraId="265B10DF" w14:textId="77777777" w:rsidR="00C45C87" w:rsidRPr="00C45C87" w:rsidRDefault="00C45C87" w:rsidP="00C45C87">
      <w:pPr>
        <w:pStyle w:val="NormalWeb"/>
        <w:spacing w:before="0" w:beforeAutospacing="0" w:after="0" w:afterAutospacing="0"/>
        <w:jc w:val="both"/>
        <w:rPr>
          <w:rFonts w:ascii="-webkit-standard" w:hAnsi="-webkit-standard"/>
          <w:color w:val="000000"/>
          <w:lang w:val="en-US"/>
        </w:rPr>
      </w:pPr>
      <w:r w:rsidRPr="00C45C87">
        <w:rPr>
          <w:rFonts w:ascii="Arial" w:hAnsi="Arial" w:cs="Arial"/>
          <w:color w:val="000000"/>
          <w:lang w:val="en-US"/>
        </w:rPr>
        <w:t xml:space="preserve">HAWKINS, Del I; MONTHERSBAUGH, David; BEST, Roger. </w:t>
      </w:r>
      <w:r>
        <w:rPr>
          <w:rFonts w:ascii="Arial" w:hAnsi="Arial" w:cs="Arial"/>
          <w:color w:val="000000"/>
        </w:rPr>
        <w:t xml:space="preserve">Comportamento do Consumidor: construindo estratégias de Marketing. </w:t>
      </w:r>
      <w:r w:rsidRPr="00C45C87">
        <w:rPr>
          <w:rFonts w:ascii="Arial" w:hAnsi="Arial" w:cs="Arial"/>
          <w:color w:val="000000"/>
          <w:lang w:val="en-US"/>
        </w:rPr>
        <w:t xml:space="preserve">Rio de Janeiro: Elsevier, 2007. </w:t>
      </w:r>
    </w:p>
    <w:p w14:paraId="0EA2F084" w14:textId="77777777" w:rsidR="00C45C87" w:rsidRPr="00C45C87" w:rsidRDefault="00C45C87" w:rsidP="00C45C87">
      <w:pPr>
        <w:jc w:val="both"/>
        <w:rPr>
          <w:rFonts w:ascii="-webkit-standard" w:hAnsi="-webkit-standard"/>
          <w:color w:val="000000"/>
          <w:lang w:val="en-US"/>
        </w:rPr>
      </w:pPr>
    </w:p>
    <w:p w14:paraId="1BF19F98" w14:textId="370F6410" w:rsidR="00C45C87" w:rsidRPr="00D149CD" w:rsidRDefault="00C45C87" w:rsidP="00C45C87">
      <w:pPr>
        <w:pStyle w:val="NormalWeb"/>
        <w:spacing w:before="0" w:beforeAutospacing="0" w:after="0" w:afterAutospacing="0"/>
        <w:jc w:val="both"/>
        <w:rPr>
          <w:rFonts w:ascii="-webkit-standard" w:hAnsi="-webkit-standard"/>
          <w:color w:val="000000"/>
        </w:rPr>
      </w:pPr>
      <w:r w:rsidRPr="00C45C87">
        <w:rPr>
          <w:rFonts w:ascii="Arial" w:hAnsi="Arial" w:cs="Arial"/>
          <w:color w:val="000000"/>
          <w:lang w:val="en-US"/>
        </w:rPr>
        <w:t xml:space="preserve">KELLER, Kevin Lane. </w:t>
      </w:r>
      <w:r w:rsidRPr="00B21E6C">
        <w:rPr>
          <w:rFonts w:ascii="Arial" w:hAnsi="Arial" w:cs="Arial"/>
          <w:bCs/>
          <w:color w:val="000000"/>
          <w:lang w:val="en-US"/>
        </w:rPr>
        <w:t>Conceptualizing, measuring, and managing customer-based brand equity</w:t>
      </w:r>
      <w:r w:rsidRPr="00C45C87">
        <w:rPr>
          <w:rFonts w:ascii="Arial" w:hAnsi="Arial" w:cs="Arial"/>
          <w:b/>
          <w:bCs/>
          <w:color w:val="000000"/>
          <w:lang w:val="en-US"/>
        </w:rPr>
        <w:t>.</w:t>
      </w:r>
      <w:r w:rsidRPr="00C45C87">
        <w:rPr>
          <w:rFonts w:ascii="Arial" w:hAnsi="Arial" w:cs="Arial"/>
          <w:color w:val="000000"/>
          <w:lang w:val="en-US"/>
        </w:rPr>
        <w:t xml:space="preserve"> </w:t>
      </w:r>
      <w:r w:rsidRPr="00D149CD">
        <w:rPr>
          <w:rFonts w:ascii="Arial" w:hAnsi="Arial" w:cs="Arial"/>
          <w:b/>
          <w:color w:val="000000"/>
        </w:rPr>
        <w:t>Journal of Marketing</w:t>
      </w:r>
      <w:r w:rsidRPr="00D149CD">
        <w:rPr>
          <w:rFonts w:ascii="Arial" w:hAnsi="Arial" w:cs="Arial"/>
          <w:color w:val="000000"/>
        </w:rPr>
        <w:t xml:space="preserve">, v.57, p.1-22, 1993. </w:t>
      </w:r>
      <w:r w:rsidR="00B21E6C" w:rsidRPr="00D149CD">
        <w:rPr>
          <w:rFonts w:ascii="Arial" w:hAnsi="Arial" w:cs="Arial"/>
          <w:color w:val="000000"/>
        </w:rPr>
        <w:t>Acessado em: 12.11.2018. Disponível em: https://faculty.fuqua.duke.edu/~moorman/Marketing-Strategy-Seminar-2015/Session%203/Keller.pdf&gt;</w:t>
      </w:r>
    </w:p>
    <w:p w14:paraId="1F844112" w14:textId="77777777" w:rsidR="00C45C87" w:rsidRPr="00D149CD" w:rsidRDefault="00C45C87" w:rsidP="00C45C87">
      <w:pPr>
        <w:jc w:val="both"/>
        <w:rPr>
          <w:rFonts w:ascii="-webkit-standard" w:hAnsi="-webkit-standard"/>
          <w:color w:val="000000"/>
        </w:rPr>
      </w:pPr>
    </w:p>
    <w:p w14:paraId="2FC10184" w14:textId="5B888897" w:rsidR="00C45C87" w:rsidRPr="00D149CD" w:rsidRDefault="00C45C87" w:rsidP="00C45C87">
      <w:pPr>
        <w:pStyle w:val="NormalWeb"/>
        <w:spacing w:before="0" w:beforeAutospacing="0" w:after="0" w:afterAutospacing="0"/>
        <w:jc w:val="both"/>
        <w:rPr>
          <w:rFonts w:ascii="-webkit-standard" w:hAnsi="-webkit-standard"/>
          <w:color w:val="000000"/>
        </w:rPr>
      </w:pPr>
      <w:r w:rsidRPr="00C45C87">
        <w:rPr>
          <w:rFonts w:ascii="Arial" w:hAnsi="Arial" w:cs="Arial"/>
          <w:color w:val="000000"/>
          <w:lang w:val="en-US"/>
        </w:rPr>
        <w:lastRenderedPageBreak/>
        <w:t>KIM, Y.; NA, J</w:t>
      </w:r>
      <w:r w:rsidRPr="00B21E6C">
        <w:rPr>
          <w:rFonts w:ascii="Arial" w:hAnsi="Arial" w:cs="Arial"/>
          <w:color w:val="000000"/>
          <w:lang w:val="en-US"/>
        </w:rPr>
        <w:t xml:space="preserve">. </w:t>
      </w:r>
      <w:r w:rsidRPr="00B21E6C">
        <w:rPr>
          <w:rFonts w:ascii="Arial" w:hAnsi="Arial" w:cs="Arial"/>
          <w:bCs/>
          <w:color w:val="000000"/>
          <w:lang w:val="en-US"/>
        </w:rPr>
        <w:t>Effects of celebrity athlete endorsement on attitude towards the product: the role of credibility, attractiveness and the concept of congruence</w:t>
      </w:r>
      <w:r w:rsidRPr="00C45C87">
        <w:rPr>
          <w:rFonts w:ascii="Arial" w:hAnsi="Arial" w:cs="Arial"/>
          <w:color w:val="000000"/>
          <w:lang w:val="en-US"/>
        </w:rPr>
        <w:t xml:space="preserve">. </w:t>
      </w:r>
      <w:r w:rsidRPr="00B21E6C">
        <w:rPr>
          <w:rFonts w:ascii="Arial" w:hAnsi="Arial" w:cs="Arial"/>
          <w:b/>
          <w:color w:val="000000"/>
          <w:lang w:val="en-US"/>
        </w:rPr>
        <w:t>International Journal of Sports Marketing e Sponsorship</w:t>
      </w:r>
      <w:r w:rsidRPr="00C45C87">
        <w:rPr>
          <w:rFonts w:ascii="Arial" w:hAnsi="Arial" w:cs="Arial"/>
          <w:color w:val="000000"/>
          <w:lang w:val="en-US"/>
        </w:rPr>
        <w:t>, v.8, n.4, p.310-320, 2007.</w:t>
      </w:r>
      <w:r w:rsidR="00B21E6C">
        <w:rPr>
          <w:rFonts w:ascii="Arial" w:hAnsi="Arial" w:cs="Arial"/>
          <w:color w:val="000000"/>
          <w:lang w:val="en-US"/>
        </w:rPr>
        <w:t xml:space="preserve"> </w:t>
      </w:r>
      <w:r w:rsidR="00B21E6C" w:rsidRPr="00D149CD">
        <w:rPr>
          <w:rFonts w:ascii="Arial" w:hAnsi="Arial" w:cs="Arial"/>
          <w:color w:val="000000"/>
        </w:rPr>
        <w:t>Dispon</w:t>
      </w:r>
      <w:r w:rsidR="004C40B3" w:rsidRPr="00D149CD">
        <w:rPr>
          <w:rFonts w:ascii="Arial" w:hAnsi="Arial" w:cs="Arial"/>
          <w:color w:val="000000"/>
        </w:rPr>
        <w:t>ível em: &lt;</w:t>
      </w:r>
      <w:r w:rsidR="004C40B3" w:rsidRPr="004C40B3">
        <w:rPr>
          <w:rFonts w:ascii="Arial" w:hAnsi="Arial" w:cs="Arial"/>
        </w:rPr>
        <w:t>http://dx.doi.org/10.1108/IJSMS-08-04-2007-B004&gt;</w:t>
      </w:r>
    </w:p>
    <w:p w14:paraId="1A6404B7" w14:textId="77777777" w:rsidR="00C45C87" w:rsidRPr="00D149CD" w:rsidRDefault="00C45C87" w:rsidP="00C45C87">
      <w:pPr>
        <w:jc w:val="both"/>
        <w:rPr>
          <w:rFonts w:ascii="-webkit-standard" w:hAnsi="-webkit-standard"/>
          <w:color w:val="000000"/>
        </w:rPr>
      </w:pPr>
    </w:p>
    <w:p w14:paraId="0A159934" w14:textId="41FA5E3F" w:rsidR="00C45C87" w:rsidRPr="00D149CD" w:rsidRDefault="00C45C87" w:rsidP="00C45C87">
      <w:pPr>
        <w:pStyle w:val="NormalWeb"/>
        <w:spacing w:before="0" w:beforeAutospacing="0" w:after="0" w:afterAutospacing="0"/>
        <w:jc w:val="both"/>
        <w:rPr>
          <w:rFonts w:ascii="-webkit-standard" w:hAnsi="-webkit-standard"/>
          <w:color w:val="000000"/>
        </w:rPr>
      </w:pPr>
      <w:r w:rsidRPr="00D149CD">
        <w:rPr>
          <w:rFonts w:ascii="Arial" w:hAnsi="Arial" w:cs="Arial"/>
          <w:color w:val="000000"/>
        </w:rPr>
        <w:t xml:space="preserve">MARC, G. Weinberger; GULAS, Charles. </w:t>
      </w:r>
      <w:r w:rsidRPr="00B21E6C">
        <w:rPr>
          <w:rFonts w:ascii="Arial" w:hAnsi="Arial" w:cs="Arial"/>
          <w:bCs/>
          <w:color w:val="000000"/>
          <w:lang w:val="en-US"/>
        </w:rPr>
        <w:t>The Impact of Humor in Advertising: A Review</w:t>
      </w:r>
      <w:r w:rsidRPr="00C45C87">
        <w:rPr>
          <w:rFonts w:ascii="Arial" w:hAnsi="Arial" w:cs="Arial"/>
          <w:color w:val="000000"/>
          <w:lang w:val="en-US"/>
        </w:rPr>
        <w:t xml:space="preserve">. </w:t>
      </w:r>
      <w:r w:rsidRPr="00D149CD">
        <w:rPr>
          <w:rFonts w:ascii="Arial" w:hAnsi="Arial" w:cs="Arial"/>
          <w:b/>
          <w:color w:val="000000"/>
        </w:rPr>
        <w:t>Journal of Advertising</w:t>
      </w:r>
      <w:r w:rsidRPr="00D149CD">
        <w:rPr>
          <w:rFonts w:ascii="Arial" w:hAnsi="Arial" w:cs="Arial"/>
          <w:color w:val="000000"/>
        </w:rPr>
        <w:t xml:space="preserve"> </w:t>
      </w:r>
      <w:r w:rsidR="00B21E6C" w:rsidRPr="00D149CD">
        <w:rPr>
          <w:rFonts w:ascii="Arial" w:hAnsi="Arial" w:cs="Arial"/>
          <w:color w:val="000000"/>
        </w:rPr>
        <w:t>Publicado em: 1</w:t>
      </w:r>
      <w:r w:rsidRPr="00D149CD">
        <w:rPr>
          <w:rFonts w:ascii="Arial" w:hAnsi="Arial" w:cs="Arial"/>
          <w:color w:val="000000"/>
        </w:rPr>
        <w:t>2.1992.</w:t>
      </w:r>
      <w:r w:rsidR="00B21E6C" w:rsidRPr="00D149CD">
        <w:rPr>
          <w:rFonts w:ascii="Arial" w:hAnsi="Arial" w:cs="Arial"/>
          <w:color w:val="000000"/>
        </w:rPr>
        <w:t xml:space="preserve"> Acessado em: 10.10.2018. </w:t>
      </w:r>
      <w:r w:rsidRPr="00D149CD">
        <w:rPr>
          <w:rFonts w:ascii="Arial" w:hAnsi="Arial" w:cs="Arial"/>
          <w:color w:val="000000"/>
        </w:rPr>
        <w:t xml:space="preserve"> Disponível em: &lt;http://www.jstor.org/stable/4188856&gt;</w:t>
      </w:r>
    </w:p>
    <w:p w14:paraId="79A3269F" w14:textId="77777777" w:rsidR="00C45C87" w:rsidRPr="00D149CD" w:rsidRDefault="00C45C87" w:rsidP="00C45C87">
      <w:pPr>
        <w:jc w:val="both"/>
        <w:rPr>
          <w:rFonts w:ascii="-webkit-standard" w:hAnsi="-webkit-standard"/>
          <w:color w:val="000000"/>
        </w:rPr>
      </w:pPr>
    </w:p>
    <w:p w14:paraId="030D8D96" w14:textId="77777777"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 xml:space="preserve">MEDEIROS; Carlos Augusto; CARNEIRO, Patrícia. </w:t>
      </w:r>
      <w:r w:rsidRPr="00B21E6C">
        <w:rPr>
          <w:rFonts w:ascii="Arial" w:hAnsi="Arial" w:cs="Arial"/>
          <w:bCs/>
          <w:color w:val="000000"/>
        </w:rPr>
        <w:t>Análise funcional de propagandas de televisão sobre a indústria de cervejas</w:t>
      </w:r>
      <w:r>
        <w:rPr>
          <w:rFonts w:ascii="Arial" w:hAnsi="Arial" w:cs="Arial"/>
          <w:color w:val="000000"/>
        </w:rPr>
        <w:t xml:space="preserve">. </w:t>
      </w:r>
      <w:r w:rsidRPr="00B21E6C">
        <w:rPr>
          <w:rFonts w:ascii="Arial" w:hAnsi="Arial" w:cs="Arial"/>
          <w:b/>
          <w:color w:val="000000"/>
        </w:rPr>
        <w:t>Universitas Ciências da Saúde</w:t>
      </w:r>
      <w:r>
        <w:rPr>
          <w:rFonts w:ascii="Arial" w:hAnsi="Arial" w:cs="Arial"/>
          <w:color w:val="000000"/>
        </w:rPr>
        <w:t>, 01.04.2008, vol. 3 (2), pp. 207-225. Disponível em: &lt;https://www.publicacoesacademicas.uniceub.br/cienciasaude/article/view/555/375&gt;</w:t>
      </w:r>
    </w:p>
    <w:p w14:paraId="39FD75A8" w14:textId="77777777" w:rsidR="00C45C87" w:rsidRDefault="00C45C87" w:rsidP="00C45C87">
      <w:pPr>
        <w:jc w:val="both"/>
        <w:rPr>
          <w:rFonts w:ascii="-webkit-standard" w:hAnsi="-webkit-standard"/>
          <w:color w:val="000000"/>
        </w:rPr>
      </w:pPr>
    </w:p>
    <w:p w14:paraId="4B97706B" w14:textId="77777777"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MICHAELIS. Dicionário Brasileiro de Língua Portuguesa. Acessado em: 19.10.2018.  Disponível em: &lt;http://michaelis.uol.com.br/moderno-portugues/busca/portugues-brasileiro/dicion%C3%A1rio/&gt;</w:t>
      </w:r>
    </w:p>
    <w:p w14:paraId="0BC0A72B" w14:textId="77777777" w:rsidR="00C45C87" w:rsidRDefault="00C45C87" w:rsidP="00C45C87">
      <w:pPr>
        <w:jc w:val="both"/>
        <w:rPr>
          <w:rFonts w:ascii="-webkit-standard" w:hAnsi="-webkit-standard"/>
          <w:color w:val="000000"/>
        </w:rPr>
      </w:pPr>
    </w:p>
    <w:p w14:paraId="78D9DE7B" w14:textId="0280EB6F" w:rsidR="00C45C87" w:rsidRPr="00D149CD" w:rsidRDefault="00C45C87" w:rsidP="00B21E6C">
      <w:pPr>
        <w:pStyle w:val="NormalWeb"/>
        <w:spacing w:before="0" w:beforeAutospacing="0" w:after="0" w:afterAutospacing="0"/>
        <w:jc w:val="both"/>
        <w:rPr>
          <w:rFonts w:ascii="-webkit-standard" w:hAnsi="-webkit-standard"/>
          <w:color w:val="000000"/>
        </w:rPr>
      </w:pPr>
      <w:r w:rsidRPr="00C45C87">
        <w:rPr>
          <w:rFonts w:ascii="Arial" w:hAnsi="Arial" w:cs="Arial"/>
          <w:color w:val="000000"/>
          <w:lang w:val="en-US"/>
        </w:rPr>
        <w:t>LA FERLE, Carrie; EDWARDS, Steven</w:t>
      </w:r>
      <w:r w:rsidRPr="00C45C87">
        <w:rPr>
          <w:rFonts w:ascii="Arial" w:hAnsi="Arial" w:cs="Arial"/>
          <w:b/>
          <w:bCs/>
          <w:color w:val="000000"/>
          <w:lang w:val="en-US"/>
        </w:rPr>
        <w:t xml:space="preserve">. </w:t>
      </w:r>
      <w:r w:rsidRPr="00B21E6C">
        <w:rPr>
          <w:rFonts w:ascii="Arial" w:hAnsi="Arial" w:cs="Arial"/>
          <w:bCs/>
          <w:color w:val="000000"/>
          <w:lang w:val="en-US"/>
        </w:rPr>
        <w:t>Factors impacting responses to cause-related marketing in India and the United States: Novelty, altruistic motives, and company origin</w:t>
      </w:r>
      <w:r w:rsidRPr="00C45C87">
        <w:rPr>
          <w:rFonts w:ascii="Arial" w:hAnsi="Arial" w:cs="Arial"/>
          <w:color w:val="000000"/>
          <w:lang w:val="en-US"/>
        </w:rPr>
        <w:t xml:space="preserve">. </w:t>
      </w:r>
      <w:r w:rsidRPr="00D149CD">
        <w:rPr>
          <w:rFonts w:ascii="Arial" w:hAnsi="Arial" w:cs="Arial"/>
          <w:b/>
          <w:color w:val="000000"/>
        </w:rPr>
        <w:t>Journal of Business Research</w:t>
      </w:r>
      <w:r w:rsidRPr="00D149CD">
        <w:rPr>
          <w:rFonts w:ascii="Arial" w:hAnsi="Arial" w:cs="Arial"/>
          <w:color w:val="000000"/>
        </w:rPr>
        <w:t xml:space="preserve">. </w:t>
      </w:r>
      <w:r w:rsidR="00B21E6C" w:rsidRPr="00D149CD">
        <w:rPr>
          <w:rFonts w:ascii="Arial" w:hAnsi="Arial" w:cs="Arial"/>
          <w:color w:val="000000"/>
        </w:rPr>
        <w:t xml:space="preserve">Publicado em: 03.2013. Acessado em 10.10.2018. </w:t>
      </w:r>
      <w:r w:rsidRPr="00D149CD">
        <w:rPr>
          <w:rFonts w:ascii="Arial" w:hAnsi="Arial" w:cs="Arial"/>
          <w:color w:val="000000"/>
        </w:rPr>
        <w:t>Disponível em: &lt;https://www.researchgate.net/publication/238503527&gt;</w:t>
      </w:r>
    </w:p>
    <w:p w14:paraId="593907EC" w14:textId="77777777" w:rsidR="00C45C87" w:rsidRPr="00D149CD" w:rsidRDefault="00C45C87" w:rsidP="00C45C87">
      <w:pPr>
        <w:jc w:val="both"/>
        <w:rPr>
          <w:rFonts w:ascii="-webkit-standard" w:hAnsi="-webkit-standard"/>
          <w:color w:val="000000"/>
        </w:rPr>
      </w:pPr>
    </w:p>
    <w:p w14:paraId="7BF1D0A8" w14:textId="5CEAC5AD" w:rsidR="00C45C87" w:rsidRPr="00B21E6C" w:rsidRDefault="00C45C87" w:rsidP="00C45C87">
      <w:pPr>
        <w:pStyle w:val="NormalWeb"/>
        <w:spacing w:before="0" w:beforeAutospacing="0" w:after="0" w:afterAutospacing="0"/>
        <w:jc w:val="both"/>
        <w:rPr>
          <w:rFonts w:ascii="Arial" w:hAnsi="Arial" w:cs="Arial"/>
          <w:color w:val="000000"/>
        </w:rPr>
      </w:pPr>
      <w:r w:rsidRPr="00B21E6C">
        <w:rPr>
          <w:rFonts w:ascii="Arial" w:hAnsi="Arial" w:cs="Arial"/>
          <w:color w:val="000000"/>
          <w:lang w:val="en-US"/>
        </w:rPr>
        <w:t xml:space="preserve">LEE, Jung-Gyo; THORSON, Esther Thorson. </w:t>
      </w:r>
      <w:r w:rsidRPr="00B21E6C">
        <w:rPr>
          <w:rFonts w:ascii="Arial" w:hAnsi="Arial" w:cs="Arial"/>
          <w:bCs/>
          <w:color w:val="000000"/>
          <w:lang w:val="en-US"/>
        </w:rPr>
        <w:t>The Impact of Celebrity-Product Incongruence on the Effectiveness of Product Endorsement</w:t>
      </w:r>
      <w:r w:rsidRPr="00B21E6C">
        <w:rPr>
          <w:rFonts w:ascii="Arial" w:hAnsi="Arial" w:cs="Arial"/>
          <w:color w:val="000000"/>
          <w:lang w:val="en-US"/>
        </w:rPr>
        <w:t xml:space="preserve">. </w:t>
      </w:r>
      <w:r w:rsidRPr="00B21E6C">
        <w:rPr>
          <w:rFonts w:ascii="Arial" w:hAnsi="Arial" w:cs="Arial"/>
          <w:b/>
          <w:color w:val="000000"/>
        </w:rPr>
        <w:t>Journal of Advertising</w:t>
      </w:r>
      <w:r w:rsidRPr="00B21E6C">
        <w:rPr>
          <w:rFonts w:ascii="Arial" w:hAnsi="Arial" w:cs="Arial"/>
          <w:color w:val="000000"/>
        </w:rPr>
        <w:t xml:space="preserve"> </w:t>
      </w:r>
      <w:r w:rsidRPr="00B21E6C">
        <w:rPr>
          <w:rFonts w:ascii="Arial" w:hAnsi="Arial" w:cs="Arial"/>
          <w:b/>
          <w:color w:val="000000"/>
        </w:rPr>
        <w:t>Research</w:t>
      </w:r>
      <w:r w:rsidR="00B21E6C" w:rsidRPr="00B21E6C">
        <w:rPr>
          <w:rFonts w:ascii="Arial" w:hAnsi="Arial" w:cs="Arial"/>
          <w:color w:val="000000"/>
        </w:rPr>
        <w:t>. Setembro de 2</w:t>
      </w:r>
      <w:r w:rsidRPr="00B21E6C">
        <w:rPr>
          <w:rFonts w:ascii="Arial" w:hAnsi="Arial" w:cs="Arial"/>
          <w:color w:val="000000"/>
        </w:rPr>
        <w:t xml:space="preserve">008, 433-49. </w:t>
      </w:r>
      <w:r w:rsidR="00B21E6C">
        <w:rPr>
          <w:rFonts w:ascii="Arial" w:hAnsi="Arial" w:cs="Arial"/>
          <w:color w:val="000000"/>
        </w:rPr>
        <w:t xml:space="preserve">Acessado em: 12.11.2018. </w:t>
      </w:r>
      <w:r w:rsidR="00B21E6C" w:rsidRPr="00B21E6C">
        <w:rPr>
          <w:rFonts w:ascii="Arial" w:hAnsi="Arial" w:cs="Arial"/>
          <w:color w:val="000000"/>
        </w:rPr>
        <w:t>Disponível em</w:t>
      </w:r>
      <w:r w:rsidR="00B21E6C" w:rsidRPr="00B21E6C">
        <w:rPr>
          <w:rFonts w:ascii="Arial" w:hAnsi="Arial" w:cs="Arial"/>
        </w:rPr>
        <w:t>: https://www.researchgate.net/publication/238449754</w:t>
      </w:r>
    </w:p>
    <w:p w14:paraId="06DEBAC4" w14:textId="77777777" w:rsidR="00C45C87" w:rsidRDefault="00C45C87" w:rsidP="00C45C87">
      <w:pPr>
        <w:jc w:val="both"/>
        <w:rPr>
          <w:rFonts w:ascii="-webkit-standard" w:hAnsi="-webkit-standard"/>
          <w:color w:val="000000"/>
        </w:rPr>
      </w:pPr>
    </w:p>
    <w:p w14:paraId="29AF9CE3" w14:textId="77777777"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LÉXICO. Dicionário de português online. Acessado em: 17.10.2018. Disponível em: &lt;https://www.lexico.pt/humor/&gt;</w:t>
      </w:r>
    </w:p>
    <w:p w14:paraId="51228655" w14:textId="77777777" w:rsidR="00C45C87" w:rsidRDefault="00C45C87" w:rsidP="00C45C87">
      <w:pPr>
        <w:jc w:val="both"/>
        <w:rPr>
          <w:rFonts w:ascii="-webkit-standard" w:hAnsi="-webkit-standard"/>
          <w:color w:val="000000"/>
        </w:rPr>
      </w:pPr>
    </w:p>
    <w:p w14:paraId="59759430" w14:textId="6E0AA771" w:rsidR="000A6E32" w:rsidRPr="00D355A3" w:rsidRDefault="00C45C87" w:rsidP="000A6E32">
      <w:pPr>
        <w:pStyle w:val="NormalWeb"/>
        <w:spacing w:before="0" w:beforeAutospacing="0" w:after="0" w:afterAutospacing="0"/>
        <w:jc w:val="both"/>
        <w:rPr>
          <w:rFonts w:ascii="Arial" w:hAnsi="Arial" w:cs="Arial"/>
          <w:color w:val="000000"/>
        </w:rPr>
      </w:pPr>
      <w:r>
        <w:rPr>
          <w:rFonts w:ascii="Arial" w:hAnsi="Arial" w:cs="Arial"/>
          <w:color w:val="000000"/>
        </w:rPr>
        <w:t xml:space="preserve">MALHOTRA, Naresh. </w:t>
      </w:r>
      <w:r w:rsidRPr="000A6E32">
        <w:rPr>
          <w:rFonts w:ascii="Arial" w:hAnsi="Arial" w:cs="Arial"/>
          <w:bCs/>
          <w:color w:val="000000"/>
        </w:rPr>
        <w:t>Pesquisa de Marketing: uma orientação aplicada</w:t>
      </w:r>
      <w:r w:rsidRPr="000A6E32">
        <w:rPr>
          <w:rFonts w:ascii="Arial" w:hAnsi="Arial" w:cs="Arial"/>
          <w:color w:val="000000"/>
        </w:rPr>
        <w:t>.</w:t>
      </w:r>
      <w:r>
        <w:rPr>
          <w:rFonts w:ascii="Arial" w:hAnsi="Arial" w:cs="Arial"/>
          <w:color w:val="000000"/>
        </w:rPr>
        <w:t xml:space="preserve"> </w:t>
      </w:r>
      <w:r w:rsidRPr="00D355A3">
        <w:rPr>
          <w:rFonts w:ascii="Arial" w:hAnsi="Arial" w:cs="Arial"/>
          <w:color w:val="000000"/>
        </w:rPr>
        <w:t xml:space="preserve">6ª ed.; Porto Alegre: Bookman, 2012. </w:t>
      </w:r>
    </w:p>
    <w:p w14:paraId="7F81A41C" w14:textId="77777777" w:rsidR="00CD062E" w:rsidRPr="00D355A3" w:rsidRDefault="00CD062E" w:rsidP="000A6E32">
      <w:pPr>
        <w:pStyle w:val="NormalWeb"/>
        <w:spacing w:before="0" w:beforeAutospacing="0" w:after="0" w:afterAutospacing="0"/>
        <w:jc w:val="both"/>
        <w:rPr>
          <w:rFonts w:ascii="Arial" w:hAnsi="Arial" w:cs="Arial"/>
          <w:color w:val="000000"/>
        </w:rPr>
      </w:pPr>
    </w:p>
    <w:p w14:paraId="2B81B6F1" w14:textId="1887749A" w:rsidR="00CD062E" w:rsidRPr="00D355A3" w:rsidRDefault="00CD062E" w:rsidP="000A6E32">
      <w:pPr>
        <w:pStyle w:val="NormalWeb"/>
        <w:spacing w:before="0" w:beforeAutospacing="0" w:after="0" w:afterAutospacing="0"/>
        <w:jc w:val="both"/>
        <w:rPr>
          <w:rFonts w:ascii="Arial" w:hAnsi="Arial" w:cs="Arial"/>
          <w:color w:val="000000"/>
        </w:rPr>
      </w:pPr>
      <w:r w:rsidRPr="00D355A3">
        <w:rPr>
          <w:rFonts w:ascii="Arial" w:hAnsi="Arial" w:cs="Arial"/>
          <w:color w:val="000000"/>
        </w:rPr>
        <w:t xml:space="preserve">MCDANIEL, Carl; GATES, Roger. Pesquisa de Marketing. 1 ed. São Paulo: Thomson Learning., 2006. </w:t>
      </w:r>
    </w:p>
    <w:p w14:paraId="29C69ADB" w14:textId="77777777" w:rsidR="000A6E32" w:rsidRPr="00D355A3" w:rsidRDefault="000A6E32" w:rsidP="000A6E32">
      <w:pPr>
        <w:pStyle w:val="NormalWeb"/>
        <w:spacing w:before="0" w:beforeAutospacing="0" w:after="0" w:afterAutospacing="0"/>
        <w:jc w:val="both"/>
        <w:rPr>
          <w:rFonts w:ascii="Arial" w:hAnsi="Arial" w:cs="Arial"/>
          <w:color w:val="000000"/>
        </w:rPr>
      </w:pPr>
    </w:p>
    <w:p w14:paraId="432F8053" w14:textId="4FC6F2BC" w:rsidR="000A6E32" w:rsidRPr="00D149CD" w:rsidRDefault="000A6E32" w:rsidP="000A6E32">
      <w:pPr>
        <w:pStyle w:val="Pr-formataoHTML"/>
        <w:rPr>
          <w:rFonts w:ascii="Arial" w:hAnsi="Arial" w:cs="Arial"/>
          <w:color w:val="000000"/>
          <w:sz w:val="24"/>
          <w:szCs w:val="24"/>
          <w:lang w:val="en-US"/>
        </w:rPr>
      </w:pPr>
      <w:r w:rsidRPr="00D149CD">
        <w:rPr>
          <w:rFonts w:ascii="Arial" w:hAnsi="Arial" w:cs="Arial"/>
          <w:color w:val="000000"/>
          <w:sz w:val="24"/>
          <w:szCs w:val="24"/>
        </w:rPr>
        <w:t xml:space="preserve">PEREZ, José Miguel; SALINAS, Eva. </w:t>
      </w:r>
      <w:r w:rsidRPr="000A6E32">
        <w:rPr>
          <w:rFonts w:ascii="Arial" w:hAnsi="Arial" w:cs="Arial"/>
          <w:color w:val="000000"/>
          <w:sz w:val="24"/>
          <w:szCs w:val="24"/>
          <w:lang w:val="en-US"/>
        </w:rPr>
        <w:t xml:space="preserve">Modeling the brand extension’s influence on brand image. </w:t>
      </w:r>
      <w:r w:rsidRPr="000A6E32">
        <w:rPr>
          <w:rFonts w:ascii="Arial" w:hAnsi="Arial" w:cs="Arial"/>
          <w:b/>
          <w:color w:val="000000"/>
          <w:sz w:val="24"/>
          <w:szCs w:val="24"/>
          <w:lang w:val="en-US"/>
        </w:rPr>
        <w:t>Journal of Business Research 62</w:t>
      </w:r>
      <w:r w:rsidRPr="000A6E32">
        <w:rPr>
          <w:rFonts w:ascii="Arial" w:hAnsi="Arial" w:cs="Arial"/>
          <w:color w:val="000000"/>
          <w:sz w:val="24"/>
          <w:szCs w:val="24"/>
          <w:lang w:val="en-US"/>
        </w:rPr>
        <w:t xml:space="preserve"> (2009), 50-60. Acessado em: 09.10.2018. Disponível em &lt; </w:t>
      </w:r>
      <w:r w:rsidRPr="00D149CD">
        <w:rPr>
          <w:rFonts w:ascii="Arial" w:hAnsi="Arial" w:cs="Arial"/>
          <w:color w:val="000000"/>
          <w:sz w:val="24"/>
          <w:szCs w:val="24"/>
          <w:lang w:val="en-US"/>
        </w:rPr>
        <w:t xml:space="preserve">https://ideas.repec.org/s/eee/jbrese.html&gt; </w:t>
      </w:r>
    </w:p>
    <w:p w14:paraId="07CCF263" w14:textId="77777777" w:rsidR="000A6E32" w:rsidRPr="00C45C87" w:rsidRDefault="000A6E32" w:rsidP="000A6E32">
      <w:pPr>
        <w:pStyle w:val="NormalWeb"/>
        <w:spacing w:before="0" w:beforeAutospacing="0" w:after="0" w:afterAutospacing="0"/>
        <w:jc w:val="both"/>
        <w:rPr>
          <w:rFonts w:ascii="-webkit-standard" w:hAnsi="-webkit-standard"/>
          <w:color w:val="000000"/>
          <w:lang w:val="en-US"/>
        </w:rPr>
      </w:pPr>
    </w:p>
    <w:p w14:paraId="1F0E2ECE" w14:textId="77777777" w:rsidR="00460F4F" w:rsidRPr="00D149CD" w:rsidRDefault="00C45C87" w:rsidP="00460F4F">
      <w:pPr>
        <w:pStyle w:val="NormalWeb"/>
        <w:spacing w:before="0" w:beforeAutospacing="0" w:after="0" w:afterAutospacing="0"/>
        <w:jc w:val="both"/>
        <w:rPr>
          <w:rFonts w:ascii="Arial" w:hAnsi="Arial" w:cs="Arial"/>
          <w:color w:val="000000"/>
        </w:rPr>
      </w:pPr>
      <w:r w:rsidRPr="00C45C87">
        <w:rPr>
          <w:rFonts w:ascii="Arial" w:hAnsi="Arial" w:cs="Arial"/>
          <w:color w:val="000000"/>
          <w:lang w:val="en-US"/>
        </w:rPr>
        <w:t xml:space="preserve">RUSSEL, Cristel; STERN, Barbara. Consumers, Characters and Products: A Balance Model os Sitcom Product Placement Effects. </w:t>
      </w:r>
      <w:r w:rsidRPr="00D149CD">
        <w:rPr>
          <w:rFonts w:ascii="Arial" w:hAnsi="Arial" w:cs="Arial"/>
          <w:b/>
          <w:color w:val="000000"/>
        </w:rPr>
        <w:t>Journal of Advertising</w:t>
      </w:r>
      <w:r w:rsidRPr="00D149CD">
        <w:rPr>
          <w:rFonts w:ascii="Arial" w:hAnsi="Arial" w:cs="Arial"/>
          <w:color w:val="000000"/>
        </w:rPr>
        <w:t xml:space="preserve">; 35, 1; ABI/INFORM Global, 2006. </w:t>
      </w:r>
      <w:r w:rsidR="000A6E32" w:rsidRPr="00D149CD">
        <w:rPr>
          <w:rFonts w:ascii="Arial" w:hAnsi="Arial" w:cs="Arial"/>
          <w:color w:val="000000"/>
        </w:rPr>
        <w:t xml:space="preserve">Acessado em: 12.10.2018. </w:t>
      </w:r>
      <w:r w:rsidRPr="00D149CD">
        <w:rPr>
          <w:rFonts w:ascii="Arial" w:hAnsi="Arial" w:cs="Arial"/>
          <w:color w:val="000000"/>
        </w:rPr>
        <w:t>Disponível em: &lt;</w:t>
      </w:r>
      <w:hyperlink r:id="rId20" w:history="1">
        <w:r w:rsidRPr="00D149CD">
          <w:rPr>
            <w:rStyle w:val="Hyperlink"/>
            <w:rFonts w:ascii="Arial" w:hAnsi="Arial" w:cs="Arial"/>
            <w:color w:val="000000"/>
            <w:u w:val="none"/>
          </w:rPr>
          <w:t>https://www.researchgate.net/publication/250174268_Consumers_Characters_and_Products_A_Balance_Model_of_Sitcom_Product_Placement_Effects</w:t>
        </w:r>
      </w:hyperlink>
      <w:r w:rsidRPr="00D149CD">
        <w:rPr>
          <w:rFonts w:ascii="Arial" w:hAnsi="Arial" w:cs="Arial"/>
          <w:color w:val="000000"/>
        </w:rPr>
        <w:t>&gt;</w:t>
      </w:r>
    </w:p>
    <w:p w14:paraId="1ECAAA10" w14:textId="77777777" w:rsidR="00460F4F" w:rsidRPr="00D149CD" w:rsidRDefault="00460F4F" w:rsidP="00460F4F">
      <w:pPr>
        <w:pStyle w:val="NormalWeb"/>
        <w:spacing w:before="0" w:beforeAutospacing="0" w:after="0" w:afterAutospacing="0"/>
        <w:jc w:val="both"/>
        <w:rPr>
          <w:rFonts w:ascii="Arial" w:hAnsi="Arial" w:cs="Arial"/>
          <w:color w:val="000000"/>
        </w:rPr>
      </w:pPr>
    </w:p>
    <w:p w14:paraId="3B1F8397" w14:textId="5FEAECF8" w:rsidR="00460F4F" w:rsidRPr="00D149CD" w:rsidRDefault="00460F4F" w:rsidP="00460F4F">
      <w:pPr>
        <w:pStyle w:val="NormalWeb"/>
        <w:spacing w:before="0" w:beforeAutospacing="0" w:after="0" w:afterAutospacing="0"/>
        <w:jc w:val="both"/>
        <w:rPr>
          <w:rStyle w:val="nfase"/>
          <w:rFonts w:ascii="-webkit-standard" w:hAnsi="-webkit-standard"/>
          <w:i w:val="0"/>
          <w:iCs w:val="0"/>
          <w:color w:val="000000"/>
        </w:rPr>
      </w:pPr>
      <w:r w:rsidRPr="00D149CD">
        <w:rPr>
          <w:rFonts w:ascii="Arial" w:hAnsi="Arial" w:cs="Arial"/>
        </w:rPr>
        <w:t>SOLOMON, Michael.</w:t>
      </w:r>
      <w:r w:rsidRPr="00460F4F">
        <w:rPr>
          <w:rFonts w:ascii="Arial" w:hAnsi="Arial" w:cs="Arial"/>
          <w:shd w:val="clear" w:color="auto" w:fill="FFFFFF"/>
        </w:rPr>
        <w:t> O </w:t>
      </w:r>
      <w:r w:rsidRPr="00460F4F">
        <w:rPr>
          <w:rStyle w:val="nfase"/>
          <w:rFonts w:ascii="Arial" w:hAnsi="Arial" w:cs="Arial"/>
          <w:bCs/>
          <w:i w:val="0"/>
          <w:iCs w:val="0"/>
          <w:shd w:val="clear" w:color="auto" w:fill="FFFFFF"/>
        </w:rPr>
        <w:t>comportamento</w:t>
      </w:r>
      <w:r w:rsidRPr="00460F4F">
        <w:rPr>
          <w:rFonts w:ascii="Arial" w:hAnsi="Arial" w:cs="Arial"/>
          <w:shd w:val="clear" w:color="auto" w:fill="FFFFFF"/>
        </w:rPr>
        <w:t> do </w:t>
      </w:r>
      <w:r w:rsidRPr="00460F4F">
        <w:rPr>
          <w:rStyle w:val="nfase"/>
          <w:rFonts w:ascii="Arial" w:hAnsi="Arial" w:cs="Arial"/>
          <w:bCs/>
          <w:i w:val="0"/>
          <w:iCs w:val="0"/>
          <w:shd w:val="clear" w:color="auto" w:fill="FFFFFF"/>
        </w:rPr>
        <w:t>consumidor</w:t>
      </w:r>
      <w:r w:rsidRPr="00460F4F">
        <w:rPr>
          <w:rFonts w:ascii="Arial" w:hAnsi="Arial" w:cs="Arial"/>
          <w:shd w:val="clear" w:color="auto" w:fill="FFFFFF"/>
        </w:rPr>
        <w:t>: </w:t>
      </w:r>
      <w:r w:rsidRPr="00460F4F">
        <w:rPr>
          <w:rStyle w:val="nfase"/>
          <w:rFonts w:ascii="Arial" w:hAnsi="Arial" w:cs="Arial"/>
          <w:bCs/>
          <w:i w:val="0"/>
          <w:iCs w:val="0"/>
          <w:shd w:val="clear" w:color="auto" w:fill="FFFFFF"/>
        </w:rPr>
        <w:t>comprando</w:t>
      </w:r>
      <w:r w:rsidRPr="00460F4F">
        <w:rPr>
          <w:rFonts w:ascii="Arial" w:hAnsi="Arial" w:cs="Arial"/>
          <w:shd w:val="clear" w:color="auto" w:fill="FFFFFF"/>
        </w:rPr>
        <w:t xml:space="preserve">, </w:t>
      </w:r>
      <w:r w:rsidRPr="00460F4F">
        <w:rPr>
          <w:rStyle w:val="nfase"/>
          <w:rFonts w:ascii="Arial" w:hAnsi="Arial" w:cs="Arial"/>
          <w:bCs/>
          <w:i w:val="0"/>
          <w:iCs w:val="0"/>
          <w:shd w:val="clear" w:color="auto" w:fill="FFFFFF"/>
        </w:rPr>
        <w:t>possuindo e sendo</w:t>
      </w:r>
      <w:r w:rsidRPr="00460F4F">
        <w:rPr>
          <w:rFonts w:ascii="Arial" w:hAnsi="Arial" w:cs="Arial"/>
          <w:shd w:val="clear" w:color="auto" w:fill="FFFFFF"/>
        </w:rPr>
        <w:t>. 5. ed. </w:t>
      </w:r>
      <w:r w:rsidRPr="00460F4F">
        <w:rPr>
          <w:rStyle w:val="nfase"/>
          <w:rFonts w:ascii="Arial" w:hAnsi="Arial" w:cs="Arial"/>
          <w:bCs/>
          <w:i w:val="0"/>
          <w:iCs w:val="0"/>
          <w:shd w:val="clear" w:color="auto" w:fill="FFFFFF"/>
        </w:rPr>
        <w:t>Porto</w:t>
      </w:r>
      <w:r w:rsidRPr="00460F4F">
        <w:rPr>
          <w:rFonts w:ascii="Arial" w:hAnsi="Arial" w:cs="Arial"/>
          <w:shd w:val="clear" w:color="auto" w:fill="FFFFFF"/>
        </w:rPr>
        <w:t>. </w:t>
      </w:r>
      <w:r w:rsidRPr="00460F4F">
        <w:rPr>
          <w:rStyle w:val="nfase"/>
          <w:rFonts w:ascii="Arial" w:hAnsi="Arial" w:cs="Arial"/>
          <w:bCs/>
          <w:i w:val="0"/>
          <w:iCs w:val="0"/>
          <w:shd w:val="clear" w:color="auto" w:fill="FFFFFF"/>
        </w:rPr>
        <w:t>Alegre</w:t>
      </w:r>
      <w:r w:rsidRPr="00460F4F">
        <w:rPr>
          <w:rFonts w:ascii="Arial" w:hAnsi="Arial" w:cs="Arial"/>
          <w:shd w:val="clear" w:color="auto" w:fill="FFFFFF"/>
        </w:rPr>
        <w:t>: </w:t>
      </w:r>
      <w:r w:rsidRPr="00460F4F">
        <w:rPr>
          <w:rStyle w:val="nfase"/>
          <w:rFonts w:ascii="Arial" w:hAnsi="Arial" w:cs="Arial"/>
          <w:bCs/>
          <w:i w:val="0"/>
          <w:iCs w:val="0"/>
          <w:shd w:val="clear" w:color="auto" w:fill="FFFFFF"/>
        </w:rPr>
        <w:t>Bookman</w:t>
      </w:r>
      <w:r w:rsidRPr="00460F4F">
        <w:rPr>
          <w:rFonts w:ascii="Arial" w:hAnsi="Arial" w:cs="Arial"/>
          <w:shd w:val="clear" w:color="auto" w:fill="FFFFFF"/>
        </w:rPr>
        <w:t>, </w:t>
      </w:r>
      <w:r w:rsidRPr="00460F4F">
        <w:rPr>
          <w:rStyle w:val="nfase"/>
          <w:rFonts w:ascii="Arial" w:hAnsi="Arial" w:cs="Arial"/>
          <w:bCs/>
          <w:i w:val="0"/>
          <w:iCs w:val="0"/>
          <w:shd w:val="clear" w:color="auto" w:fill="FFFFFF"/>
        </w:rPr>
        <w:t>2002</w:t>
      </w:r>
      <w:r>
        <w:rPr>
          <w:rStyle w:val="nfase"/>
          <w:rFonts w:ascii="Arial" w:hAnsi="Arial" w:cs="Arial"/>
          <w:bCs/>
          <w:i w:val="0"/>
          <w:iCs w:val="0"/>
          <w:shd w:val="clear" w:color="auto" w:fill="FFFFFF"/>
        </w:rPr>
        <w:t>.</w:t>
      </w:r>
    </w:p>
    <w:p w14:paraId="04F8D2E0" w14:textId="77777777" w:rsidR="00460F4F" w:rsidRPr="00D149CD" w:rsidRDefault="00460F4F" w:rsidP="00C45C87">
      <w:pPr>
        <w:jc w:val="both"/>
      </w:pPr>
    </w:p>
    <w:p w14:paraId="29C24D0C" w14:textId="77777777" w:rsidR="00C45C87" w:rsidRPr="00C45C87" w:rsidRDefault="00C45C87" w:rsidP="00C45C87">
      <w:pPr>
        <w:pStyle w:val="NormalWeb"/>
        <w:spacing w:before="0" w:beforeAutospacing="0" w:after="0" w:afterAutospacing="0"/>
        <w:jc w:val="both"/>
        <w:rPr>
          <w:rFonts w:ascii="-webkit-standard" w:hAnsi="-webkit-standard"/>
          <w:color w:val="000000"/>
          <w:lang w:val="en-US"/>
        </w:rPr>
      </w:pPr>
      <w:r>
        <w:rPr>
          <w:rFonts w:ascii="Arial" w:hAnsi="Arial" w:cs="Arial"/>
          <w:color w:val="000000"/>
        </w:rPr>
        <w:t xml:space="preserve">SAMARA, Beatriz; MORSCH, Marco. </w:t>
      </w:r>
      <w:r w:rsidRPr="000A6E32">
        <w:rPr>
          <w:rFonts w:ascii="Arial" w:hAnsi="Arial" w:cs="Arial"/>
          <w:bCs/>
          <w:color w:val="000000"/>
        </w:rPr>
        <w:t>Comportamento do consumidor: conceitos e casos</w:t>
      </w:r>
      <w:r w:rsidRPr="000A6E32">
        <w:rPr>
          <w:rFonts w:ascii="Arial" w:hAnsi="Arial" w:cs="Arial"/>
          <w:color w:val="000000"/>
        </w:rPr>
        <w:t xml:space="preserve">. </w:t>
      </w:r>
      <w:r w:rsidRPr="000A6E32">
        <w:rPr>
          <w:rFonts w:ascii="Arial" w:hAnsi="Arial" w:cs="Arial"/>
          <w:color w:val="000000"/>
          <w:lang w:val="en-US"/>
        </w:rPr>
        <w:t>São Pau</w:t>
      </w:r>
      <w:r w:rsidRPr="00C45C87">
        <w:rPr>
          <w:rFonts w:ascii="Arial" w:hAnsi="Arial" w:cs="Arial"/>
          <w:color w:val="000000"/>
          <w:lang w:val="en-US"/>
        </w:rPr>
        <w:t>lo: Prentice Hall, 2005.  </w:t>
      </w:r>
    </w:p>
    <w:p w14:paraId="1E128B92" w14:textId="77777777" w:rsidR="00C45C87" w:rsidRPr="00C45C87" w:rsidRDefault="00C45C87" w:rsidP="00C45C87">
      <w:pPr>
        <w:jc w:val="both"/>
        <w:rPr>
          <w:rFonts w:ascii="-webkit-standard" w:hAnsi="-webkit-standard"/>
          <w:color w:val="000000"/>
          <w:lang w:val="en-US"/>
        </w:rPr>
      </w:pPr>
    </w:p>
    <w:p w14:paraId="781F7E1E" w14:textId="403FFA2C" w:rsidR="00CD062E" w:rsidRDefault="00C45C87" w:rsidP="00CD062E">
      <w:pPr>
        <w:pStyle w:val="NormalWeb"/>
        <w:spacing w:before="0" w:beforeAutospacing="0" w:after="0" w:afterAutospacing="0"/>
        <w:jc w:val="both"/>
        <w:rPr>
          <w:rFonts w:ascii="Arial" w:hAnsi="Arial" w:cs="Arial"/>
          <w:color w:val="000000"/>
        </w:rPr>
      </w:pPr>
      <w:r w:rsidRPr="00C45C87">
        <w:rPr>
          <w:rFonts w:ascii="Arial" w:hAnsi="Arial" w:cs="Arial"/>
          <w:color w:val="000000"/>
          <w:lang w:val="en-US"/>
        </w:rPr>
        <w:t xml:space="preserve">SINGH, Sanjay. </w:t>
      </w:r>
      <w:r w:rsidRPr="000A6E32">
        <w:rPr>
          <w:rFonts w:ascii="Arial" w:hAnsi="Arial" w:cs="Arial"/>
          <w:bCs/>
          <w:color w:val="000000"/>
          <w:lang w:val="en-US"/>
        </w:rPr>
        <w:t>Moderation and Mediation Analysis using Process Macro</w:t>
      </w:r>
      <w:r w:rsidRPr="000A6E32">
        <w:rPr>
          <w:rFonts w:ascii="Arial" w:hAnsi="Arial" w:cs="Arial"/>
          <w:color w:val="000000"/>
          <w:lang w:val="en-US"/>
        </w:rPr>
        <w:t>.</w:t>
      </w:r>
      <w:r w:rsidRPr="00C45C87">
        <w:rPr>
          <w:rFonts w:ascii="Arial" w:hAnsi="Arial" w:cs="Arial"/>
          <w:color w:val="000000"/>
          <w:lang w:val="en-US"/>
        </w:rPr>
        <w:t xml:space="preserve"> </w:t>
      </w:r>
      <w:r>
        <w:rPr>
          <w:rFonts w:ascii="Arial" w:hAnsi="Arial" w:cs="Arial"/>
          <w:color w:val="000000"/>
        </w:rPr>
        <w:t xml:space="preserve">Disponível em: </w:t>
      </w:r>
      <w:r w:rsidR="00460F4F" w:rsidRPr="00460F4F">
        <w:rPr>
          <w:rFonts w:ascii="Arial" w:hAnsi="Arial" w:cs="Arial"/>
        </w:rPr>
        <w:t>&lt;</w:t>
      </w:r>
      <w:hyperlink r:id="rId21" w:history="1">
        <w:r w:rsidR="00CD062E" w:rsidRPr="00460F4F">
          <w:rPr>
            <w:rStyle w:val="Hyperlink"/>
            <w:rFonts w:ascii="Arial" w:hAnsi="Arial" w:cs="Arial"/>
            <w:color w:val="auto"/>
            <w:u w:val="none"/>
          </w:rPr>
          <w:t>http://sanjaysingh.org/</w:t>
        </w:r>
      </w:hyperlink>
      <w:r w:rsidR="00460F4F" w:rsidRPr="00460F4F">
        <w:rPr>
          <w:rFonts w:ascii="Arial" w:hAnsi="Arial" w:cs="Arial"/>
        </w:rPr>
        <w:t>&gt;</w:t>
      </w:r>
    </w:p>
    <w:p w14:paraId="1C08BF11" w14:textId="77777777" w:rsidR="00CD062E" w:rsidRDefault="00CD062E" w:rsidP="00CD062E">
      <w:pPr>
        <w:pStyle w:val="NormalWeb"/>
        <w:spacing w:before="0" w:beforeAutospacing="0" w:after="0" w:afterAutospacing="0"/>
        <w:jc w:val="both"/>
        <w:rPr>
          <w:rFonts w:ascii="Arial" w:hAnsi="Arial" w:cs="Arial"/>
          <w:color w:val="000000"/>
        </w:rPr>
      </w:pPr>
    </w:p>
    <w:p w14:paraId="190D295D" w14:textId="79DBC781" w:rsidR="00CD062E" w:rsidRDefault="00CD062E" w:rsidP="00CD062E">
      <w:pPr>
        <w:pStyle w:val="NormalWeb"/>
        <w:spacing w:before="0" w:beforeAutospacing="0" w:after="0" w:afterAutospacing="0"/>
        <w:jc w:val="both"/>
        <w:rPr>
          <w:rFonts w:ascii="Arial" w:hAnsi="Arial" w:cs="Arial"/>
          <w:color w:val="000000"/>
        </w:rPr>
      </w:pPr>
      <w:r>
        <w:rPr>
          <w:rFonts w:ascii="Arial" w:hAnsi="Arial" w:cs="Arial"/>
          <w:color w:val="000000"/>
        </w:rPr>
        <w:t xml:space="preserve">SHIMP, Terence. Comunicação Integrada de marketing: propaganda e promoção. 7 ed. Porto Alegre: Bookman, 2009. </w:t>
      </w:r>
    </w:p>
    <w:p w14:paraId="740B8AE1" w14:textId="77777777" w:rsidR="00CD062E" w:rsidRDefault="00CD062E" w:rsidP="00CD062E">
      <w:pPr>
        <w:pStyle w:val="NormalWeb"/>
        <w:spacing w:before="0" w:beforeAutospacing="0" w:after="0" w:afterAutospacing="0"/>
        <w:jc w:val="both"/>
        <w:rPr>
          <w:rFonts w:ascii="-webkit-standard" w:hAnsi="-webkit-standard"/>
          <w:color w:val="000000"/>
        </w:rPr>
      </w:pPr>
    </w:p>
    <w:p w14:paraId="33D91A79" w14:textId="264BCF74"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 xml:space="preserve">TRINDADE, E; HELLÍN, P; HARUÊ EGI, C. </w:t>
      </w:r>
      <w:r w:rsidRPr="000A6E32">
        <w:rPr>
          <w:rFonts w:ascii="Arial" w:hAnsi="Arial" w:cs="Arial"/>
          <w:color w:val="000000"/>
        </w:rPr>
        <w:t>Q</w:t>
      </w:r>
      <w:r w:rsidRPr="000A6E32">
        <w:rPr>
          <w:rFonts w:ascii="Arial" w:hAnsi="Arial" w:cs="Arial"/>
          <w:bCs/>
          <w:color w:val="000000"/>
        </w:rPr>
        <w:t>uestões para pensar campanhas de cerveja e seus processos de midiatização: regulação e regulamentação</w:t>
      </w:r>
      <w:r>
        <w:rPr>
          <w:rFonts w:ascii="Arial" w:hAnsi="Arial" w:cs="Arial"/>
          <w:b/>
          <w:bCs/>
          <w:color w:val="000000"/>
        </w:rPr>
        <w:t>.</w:t>
      </w:r>
      <w:r>
        <w:rPr>
          <w:rFonts w:ascii="Arial" w:hAnsi="Arial" w:cs="Arial"/>
          <w:color w:val="000000"/>
        </w:rPr>
        <w:t xml:space="preserve"> Galaxia (São Pa</w:t>
      </w:r>
      <w:r w:rsidR="000A6E32">
        <w:rPr>
          <w:rFonts w:ascii="Arial" w:hAnsi="Arial" w:cs="Arial"/>
          <w:color w:val="000000"/>
        </w:rPr>
        <w:t>ulo, Online), n. 26, dez. 2013, p. 187-200</w:t>
      </w:r>
      <w:r>
        <w:rPr>
          <w:rFonts w:ascii="Arial" w:hAnsi="Arial" w:cs="Arial"/>
          <w:color w:val="000000"/>
        </w:rPr>
        <w:t>.</w:t>
      </w:r>
    </w:p>
    <w:p w14:paraId="2AD961A9" w14:textId="77777777" w:rsidR="00C45C87" w:rsidRDefault="00C45C87" w:rsidP="00C45C87">
      <w:pPr>
        <w:jc w:val="both"/>
        <w:rPr>
          <w:rFonts w:ascii="-webkit-standard" w:hAnsi="-webkit-standard"/>
          <w:color w:val="000000"/>
        </w:rPr>
      </w:pPr>
    </w:p>
    <w:p w14:paraId="708451BB" w14:textId="77777777" w:rsidR="00C45C87" w:rsidRDefault="00C45C87" w:rsidP="00C45C87">
      <w:pPr>
        <w:pStyle w:val="NormalWeb"/>
        <w:spacing w:before="0" w:beforeAutospacing="0" w:after="0" w:afterAutospacing="0"/>
        <w:jc w:val="both"/>
        <w:rPr>
          <w:rFonts w:ascii="-webkit-standard" w:hAnsi="-webkit-standard"/>
          <w:color w:val="000000"/>
        </w:rPr>
      </w:pPr>
      <w:r>
        <w:rPr>
          <w:rFonts w:ascii="Arial" w:hAnsi="Arial" w:cs="Arial"/>
          <w:color w:val="000000"/>
        </w:rPr>
        <w:t>VALE, Rony; PETTERSON, Gomes</w:t>
      </w:r>
      <w:r w:rsidRPr="000A6E32">
        <w:rPr>
          <w:rFonts w:ascii="Arial" w:hAnsi="Arial" w:cs="Arial"/>
          <w:color w:val="000000"/>
        </w:rPr>
        <w:t xml:space="preserve">. </w:t>
      </w:r>
      <w:r w:rsidRPr="000A6E32">
        <w:rPr>
          <w:rFonts w:ascii="Arial" w:hAnsi="Arial" w:cs="Arial"/>
          <w:bCs/>
          <w:color w:val="000000"/>
        </w:rPr>
        <w:t>Humor, humoristas e problemas de topia discursiva</w:t>
      </w:r>
      <w:r w:rsidRPr="000A6E32">
        <w:rPr>
          <w:rFonts w:ascii="Arial" w:hAnsi="Arial" w:cs="Arial"/>
          <w:color w:val="000000"/>
        </w:rPr>
        <w:t>.</w:t>
      </w:r>
      <w:r>
        <w:rPr>
          <w:rFonts w:ascii="Arial" w:hAnsi="Arial" w:cs="Arial"/>
          <w:color w:val="000000"/>
        </w:rPr>
        <w:t xml:space="preserve"> Linguagem em (Dis)curso – LemD, Tubarão, SC, v. 15, n. 2, p. 267-283, maio/ago. 2015</w:t>
      </w:r>
    </w:p>
    <w:p w14:paraId="1F405BC3" w14:textId="77777777" w:rsidR="00C45C87" w:rsidRDefault="00C45C87" w:rsidP="00C45C87">
      <w:pPr>
        <w:jc w:val="both"/>
        <w:rPr>
          <w:rFonts w:ascii="-webkit-standard" w:hAnsi="-webkit-standard"/>
          <w:color w:val="000000"/>
        </w:rPr>
      </w:pPr>
    </w:p>
    <w:p w14:paraId="6CAF066F" w14:textId="1196D241" w:rsidR="00CB1138" w:rsidRDefault="00C45C87" w:rsidP="00CB1138">
      <w:pPr>
        <w:pStyle w:val="NormalWeb"/>
        <w:spacing w:before="0" w:beforeAutospacing="0" w:after="0" w:afterAutospacing="0"/>
        <w:jc w:val="both"/>
        <w:rPr>
          <w:rFonts w:ascii="Arial" w:hAnsi="Arial" w:cs="Arial"/>
          <w:color w:val="000000"/>
        </w:rPr>
      </w:pPr>
      <w:r>
        <w:rPr>
          <w:rFonts w:ascii="Arial" w:hAnsi="Arial" w:cs="Arial"/>
          <w:color w:val="000000"/>
        </w:rPr>
        <w:t xml:space="preserve">VEJA. </w:t>
      </w:r>
      <w:r w:rsidRPr="000A6E32">
        <w:rPr>
          <w:rFonts w:ascii="Arial" w:hAnsi="Arial" w:cs="Arial"/>
          <w:bCs/>
          <w:color w:val="000000"/>
        </w:rPr>
        <w:t>10 propagandas antológicas de cerveja</w:t>
      </w:r>
      <w:r>
        <w:rPr>
          <w:rFonts w:ascii="Arial" w:hAnsi="Arial" w:cs="Arial"/>
          <w:b/>
          <w:bCs/>
          <w:color w:val="000000"/>
        </w:rPr>
        <w:t>.</w:t>
      </w:r>
      <w:r w:rsidR="00B21E6C">
        <w:rPr>
          <w:rFonts w:ascii="Arial" w:hAnsi="Arial" w:cs="Arial"/>
          <w:color w:val="000000"/>
        </w:rPr>
        <w:t xml:space="preserve"> 02.08</w:t>
      </w:r>
      <w:r>
        <w:rPr>
          <w:rFonts w:ascii="Arial" w:hAnsi="Arial" w:cs="Arial"/>
          <w:color w:val="000000"/>
        </w:rPr>
        <w:t>.2013.</w:t>
      </w:r>
      <w:r w:rsidR="00B21E6C">
        <w:rPr>
          <w:rFonts w:ascii="Arial" w:hAnsi="Arial" w:cs="Arial"/>
          <w:color w:val="000000"/>
        </w:rPr>
        <w:t xml:space="preserve"> Acessado em: 10.10.2018.</w:t>
      </w:r>
      <w:r>
        <w:rPr>
          <w:rFonts w:ascii="Arial" w:hAnsi="Arial" w:cs="Arial"/>
          <w:color w:val="000000"/>
        </w:rPr>
        <w:t xml:space="preserve"> Disponível em: &lt;https://veja.abril.com.br/economia/dez-propagandas-antologicas-de-cerveja/&gt;</w:t>
      </w:r>
    </w:p>
    <w:p w14:paraId="620CB9E3" w14:textId="77777777" w:rsidR="00CB1138" w:rsidRDefault="00CB1138" w:rsidP="00CB1138">
      <w:pPr>
        <w:pStyle w:val="NormalWeb"/>
        <w:spacing w:before="0" w:beforeAutospacing="0" w:after="0" w:afterAutospacing="0"/>
        <w:jc w:val="both"/>
        <w:rPr>
          <w:rFonts w:ascii="-webkit-standard" w:hAnsi="-webkit-standard"/>
          <w:color w:val="000000"/>
        </w:rPr>
      </w:pPr>
    </w:p>
    <w:p w14:paraId="4ED27E7F" w14:textId="002ECB98" w:rsidR="00CB1138" w:rsidRPr="00D149CD" w:rsidRDefault="00CB1138" w:rsidP="00CB1138">
      <w:pPr>
        <w:pStyle w:val="NormalWeb"/>
        <w:spacing w:before="0" w:beforeAutospacing="0" w:after="0" w:afterAutospacing="0"/>
        <w:jc w:val="both"/>
        <w:rPr>
          <w:rFonts w:ascii="Arial" w:hAnsi="Arial" w:cs="Arial"/>
          <w:color w:val="000000"/>
          <w:lang w:val="en-US"/>
        </w:rPr>
      </w:pPr>
      <w:r>
        <w:rPr>
          <w:rFonts w:ascii="Arial" w:hAnsi="Arial" w:cs="Arial"/>
          <w:color w:val="000000"/>
        </w:rPr>
        <w:t>VIEIRA</w:t>
      </w:r>
      <w:r w:rsidRPr="00CB1138">
        <w:rPr>
          <w:rFonts w:ascii="Arial" w:hAnsi="Arial" w:cs="Arial"/>
          <w:color w:val="000000"/>
        </w:rPr>
        <w:t xml:space="preserve">, Valter. Escalas de Marketing. Métricas de resposta do consumidor e do desempenho empresarial. </w:t>
      </w:r>
      <w:r w:rsidRPr="00D149CD">
        <w:rPr>
          <w:rFonts w:ascii="Arial" w:hAnsi="Arial" w:cs="Arial"/>
          <w:color w:val="000000"/>
          <w:lang w:val="en-US"/>
        </w:rPr>
        <w:t xml:space="preserve">São Paulo: Atlas, 2011.  </w:t>
      </w:r>
    </w:p>
    <w:p w14:paraId="7C4B9A8F" w14:textId="77777777" w:rsidR="00CB1138" w:rsidRPr="00D149CD" w:rsidRDefault="00CB1138" w:rsidP="00CB1138">
      <w:pPr>
        <w:pStyle w:val="NormalWeb"/>
        <w:spacing w:before="0" w:beforeAutospacing="0" w:after="0" w:afterAutospacing="0"/>
        <w:jc w:val="both"/>
        <w:rPr>
          <w:rFonts w:ascii="-webkit-standard" w:hAnsi="-webkit-standard"/>
          <w:color w:val="000000"/>
          <w:lang w:val="en-US"/>
        </w:rPr>
      </w:pPr>
    </w:p>
    <w:p w14:paraId="3F807DEA" w14:textId="77777777" w:rsidR="00C45C87" w:rsidRPr="00C45C87" w:rsidRDefault="00C45C87" w:rsidP="00C45C87">
      <w:pPr>
        <w:pStyle w:val="NormalWeb"/>
        <w:spacing w:before="0" w:beforeAutospacing="0" w:after="0" w:afterAutospacing="0"/>
        <w:jc w:val="both"/>
        <w:rPr>
          <w:rFonts w:ascii="-webkit-standard" w:hAnsi="-webkit-standard"/>
          <w:color w:val="000000"/>
          <w:lang w:val="en-US"/>
        </w:rPr>
      </w:pPr>
      <w:r w:rsidRPr="00C45C87">
        <w:rPr>
          <w:rFonts w:ascii="Arial" w:hAnsi="Arial" w:cs="Arial"/>
          <w:color w:val="000000"/>
          <w:lang w:val="en-US"/>
        </w:rPr>
        <w:t xml:space="preserve">SAUNDERS, Dave. </w:t>
      </w:r>
      <w:r w:rsidRPr="00B21E6C">
        <w:rPr>
          <w:rFonts w:ascii="Arial" w:hAnsi="Arial" w:cs="Arial"/>
          <w:bCs/>
          <w:color w:val="000000"/>
          <w:lang w:val="en-US"/>
        </w:rPr>
        <w:t>Humour in Advertising</w:t>
      </w:r>
      <w:r w:rsidRPr="00C45C87">
        <w:rPr>
          <w:rFonts w:ascii="Arial" w:hAnsi="Arial" w:cs="Arial"/>
          <w:color w:val="000000"/>
          <w:lang w:val="en-US"/>
        </w:rPr>
        <w:t xml:space="preserve">. London: Batsford Book, 1997. </w:t>
      </w:r>
    </w:p>
    <w:p w14:paraId="3F6B4F5A" w14:textId="77777777" w:rsidR="00C45C87" w:rsidRPr="00C45C87" w:rsidRDefault="00C45C87" w:rsidP="00C45C87">
      <w:pPr>
        <w:jc w:val="both"/>
        <w:rPr>
          <w:rFonts w:ascii="-webkit-standard" w:hAnsi="-webkit-standard"/>
          <w:color w:val="000000"/>
          <w:lang w:val="en-US"/>
        </w:rPr>
      </w:pPr>
    </w:p>
    <w:p w14:paraId="12D00544" w14:textId="77777777" w:rsidR="00C45C87" w:rsidRDefault="00C45C87" w:rsidP="00C45C87">
      <w:pPr>
        <w:pStyle w:val="NormalWeb"/>
        <w:spacing w:before="0" w:beforeAutospacing="0" w:after="0" w:afterAutospacing="0"/>
        <w:jc w:val="both"/>
        <w:rPr>
          <w:rFonts w:ascii="-webkit-standard" w:hAnsi="-webkit-standard"/>
          <w:color w:val="000000"/>
        </w:rPr>
      </w:pPr>
      <w:r w:rsidRPr="00D149CD">
        <w:rPr>
          <w:rFonts w:ascii="Arial" w:hAnsi="Arial" w:cs="Arial"/>
          <w:color w:val="000000"/>
        </w:rPr>
        <w:t xml:space="preserve">SHIMP, Terence. </w:t>
      </w:r>
      <w:r w:rsidRPr="00B21E6C">
        <w:rPr>
          <w:rFonts w:ascii="Arial" w:hAnsi="Arial" w:cs="Arial"/>
          <w:bCs/>
          <w:color w:val="000000"/>
        </w:rPr>
        <w:t>Comunicação integrada de marketing: propaganda e promoção</w:t>
      </w:r>
      <w:r>
        <w:rPr>
          <w:rFonts w:ascii="Arial" w:hAnsi="Arial" w:cs="Arial"/>
          <w:color w:val="000000"/>
        </w:rPr>
        <w:t xml:space="preserve">. 7 ed. Porto Alegre: Bookman, 2009. </w:t>
      </w:r>
    </w:p>
    <w:p w14:paraId="14EFCE2D" w14:textId="1696E532" w:rsidR="00C45C87" w:rsidRDefault="00C45C87">
      <w:r>
        <w:br w:type="page"/>
      </w:r>
    </w:p>
    <w:p w14:paraId="610BC289" w14:textId="77777777" w:rsidR="00BA7DFA" w:rsidRPr="00A71FB7" w:rsidRDefault="00725482" w:rsidP="00A71FB7">
      <w:pPr>
        <w:pStyle w:val="Ttulo1"/>
        <w:jc w:val="left"/>
        <w:rPr>
          <w:sz w:val="24"/>
          <w:szCs w:val="24"/>
        </w:rPr>
      </w:pPr>
      <w:bookmarkStart w:id="150" w:name="_Toc531785609"/>
      <w:r w:rsidRPr="00A71FB7">
        <w:rPr>
          <w:sz w:val="24"/>
          <w:szCs w:val="24"/>
        </w:rPr>
        <w:lastRenderedPageBreak/>
        <w:t>APÊNDICE 1 – ROTEIRO TESTE PRELIMINAR</w:t>
      </w:r>
      <w:bookmarkEnd w:id="150"/>
    </w:p>
    <w:p w14:paraId="1B32DB3D" w14:textId="77777777" w:rsidR="00BA7DFA" w:rsidRDefault="00BA7DFA">
      <w:pPr>
        <w:pBdr>
          <w:top w:val="nil"/>
          <w:left w:val="nil"/>
          <w:bottom w:val="nil"/>
          <w:right w:val="nil"/>
          <w:between w:val="nil"/>
        </w:pBdr>
        <w:tabs>
          <w:tab w:val="left" w:pos="720"/>
          <w:tab w:val="left" w:pos="1080"/>
        </w:tabs>
        <w:jc w:val="both"/>
        <w:rPr>
          <w:b/>
        </w:rPr>
      </w:pPr>
    </w:p>
    <w:p w14:paraId="091161FE" w14:textId="05A3F72F" w:rsidR="00BA7DFA" w:rsidRDefault="00725482">
      <w:pPr>
        <w:tabs>
          <w:tab w:val="left" w:pos="720"/>
          <w:tab w:val="left" w:pos="1080"/>
        </w:tabs>
        <w:jc w:val="both"/>
      </w:pPr>
      <w:r>
        <w:t xml:space="preserve">1. Abertura e </w:t>
      </w:r>
      <w:r w:rsidR="0021425E">
        <w:t>apresentação</w:t>
      </w:r>
      <w:r>
        <w:t xml:space="preserve"> geral do experimento.</w:t>
      </w:r>
    </w:p>
    <w:p w14:paraId="7AE914E7" w14:textId="77777777" w:rsidR="00BA7DFA" w:rsidRDefault="00725482">
      <w:pPr>
        <w:pBdr>
          <w:top w:val="nil"/>
          <w:left w:val="nil"/>
          <w:bottom w:val="nil"/>
          <w:right w:val="nil"/>
          <w:between w:val="nil"/>
        </w:pBdr>
        <w:tabs>
          <w:tab w:val="left" w:pos="720"/>
          <w:tab w:val="left" w:pos="1080"/>
        </w:tabs>
        <w:jc w:val="both"/>
        <w:rPr>
          <w:b/>
        </w:rPr>
      </w:pPr>
      <w:r>
        <w:rPr>
          <w:b/>
        </w:rPr>
        <w:t xml:space="preserve">Prezados colaboradores, </w:t>
      </w:r>
    </w:p>
    <w:p w14:paraId="5AD3D4A2" w14:textId="0CD876BE" w:rsidR="00BA7DFA" w:rsidRDefault="00725482">
      <w:pPr>
        <w:pBdr>
          <w:top w:val="nil"/>
          <w:left w:val="nil"/>
          <w:bottom w:val="nil"/>
          <w:right w:val="nil"/>
          <w:between w:val="nil"/>
        </w:pBdr>
        <w:tabs>
          <w:tab w:val="left" w:pos="720"/>
          <w:tab w:val="left" w:pos="1080"/>
        </w:tabs>
        <w:jc w:val="both"/>
      </w:pPr>
      <w:r>
        <w:t>Somos alunas do 8º Período de Marketing PUCPR, e essa pesquisa faz parte do levantamento de informações para nosso Trabalho de Conclusão de Curso. Contamos com a sua participação nesta pesquisa sobre a percepção do impacto da imagem dos influenciadores do humor sobre a atitude dos consumidores em relação à marca.</w:t>
      </w:r>
    </w:p>
    <w:p w14:paraId="0B91284A" w14:textId="77777777" w:rsidR="00BA7DFA" w:rsidRDefault="00725482">
      <w:pPr>
        <w:tabs>
          <w:tab w:val="left" w:pos="720"/>
          <w:tab w:val="left" w:pos="1080"/>
        </w:tabs>
        <w:jc w:val="both"/>
      </w:pPr>
      <w:r>
        <w:rPr>
          <w:b/>
        </w:rPr>
        <w:t xml:space="preserve">Todas as respostas são obrigatórias. </w:t>
      </w:r>
    </w:p>
    <w:p w14:paraId="5AC365C3" w14:textId="77777777" w:rsidR="00BA7DFA" w:rsidRDefault="00725482">
      <w:pPr>
        <w:tabs>
          <w:tab w:val="left" w:pos="720"/>
          <w:tab w:val="left" w:pos="1080"/>
        </w:tabs>
        <w:jc w:val="both"/>
      </w:pPr>
      <w:r>
        <w:t xml:space="preserve">Por gentileza, leia o parágrafo a seguir e, caso esteja de acordo, prossiga.    </w:t>
      </w:r>
    </w:p>
    <w:p w14:paraId="1523E39A" w14:textId="77777777" w:rsidR="00BA7DFA" w:rsidRDefault="00725482">
      <w:pPr>
        <w:tabs>
          <w:tab w:val="left" w:pos="720"/>
          <w:tab w:val="left" w:pos="1080"/>
        </w:tabs>
        <w:jc w:val="both"/>
      </w:pPr>
      <w:r>
        <w:t>"Eu estou ciente do propósito deste estudo. Compreendo que minhas respostas serão totalmente confidenciais e somente serão utilizadas para fins acadêmicos."</w:t>
      </w:r>
    </w:p>
    <w:p w14:paraId="1CDF44CB" w14:textId="77777777" w:rsidR="00BA7DFA" w:rsidRDefault="00BA7DFA">
      <w:pPr>
        <w:pBdr>
          <w:top w:val="nil"/>
          <w:left w:val="nil"/>
          <w:bottom w:val="nil"/>
          <w:right w:val="nil"/>
          <w:between w:val="nil"/>
        </w:pBdr>
        <w:tabs>
          <w:tab w:val="left" w:pos="720"/>
          <w:tab w:val="left" w:pos="1080"/>
        </w:tabs>
        <w:jc w:val="both"/>
        <w:rPr>
          <w:b/>
        </w:rPr>
      </w:pPr>
    </w:p>
    <w:p w14:paraId="3C5EDBEA" w14:textId="77777777" w:rsidR="00BA7DFA" w:rsidRDefault="00725482">
      <w:pPr>
        <w:pBdr>
          <w:top w:val="nil"/>
          <w:left w:val="nil"/>
          <w:bottom w:val="nil"/>
          <w:right w:val="nil"/>
          <w:between w:val="nil"/>
        </w:pBdr>
        <w:tabs>
          <w:tab w:val="left" w:pos="720"/>
          <w:tab w:val="left" w:pos="1080"/>
        </w:tabs>
        <w:jc w:val="both"/>
      </w:pPr>
      <w:r>
        <w:t xml:space="preserve">TELA 2 </w:t>
      </w:r>
    </w:p>
    <w:p w14:paraId="1E277461" w14:textId="77777777" w:rsidR="00BA7DFA" w:rsidRDefault="00725482">
      <w:pPr>
        <w:pBdr>
          <w:top w:val="nil"/>
          <w:left w:val="nil"/>
          <w:bottom w:val="nil"/>
          <w:right w:val="nil"/>
          <w:between w:val="nil"/>
        </w:pBdr>
        <w:tabs>
          <w:tab w:val="left" w:pos="720"/>
          <w:tab w:val="left" w:pos="1080"/>
        </w:tabs>
        <w:jc w:val="both"/>
      </w:pPr>
      <w:r>
        <w:t xml:space="preserve">2.Segmento Neutro </w:t>
      </w:r>
    </w:p>
    <w:p w14:paraId="6AA874F1" w14:textId="77777777" w:rsidR="00BA7DFA" w:rsidRDefault="00725482">
      <w:pPr>
        <w:pBdr>
          <w:top w:val="nil"/>
          <w:left w:val="nil"/>
          <w:bottom w:val="nil"/>
          <w:right w:val="nil"/>
          <w:between w:val="nil"/>
        </w:pBdr>
        <w:tabs>
          <w:tab w:val="left" w:pos="720"/>
          <w:tab w:val="left" w:pos="1080"/>
        </w:tabs>
        <w:jc w:val="both"/>
      </w:pPr>
      <w:r>
        <w:t>Com relação aos segmentos listados abaixo, indique qual você considera neutro (nem muito sério nem muito humorado) em sua comunicação:</w:t>
      </w:r>
    </w:p>
    <w:p w14:paraId="5B9B3B3C" w14:textId="77777777" w:rsidR="00BA7DFA" w:rsidRDefault="00725482">
      <w:pPr>
        <w:pBdr>
          <w:top w:val="nil"/>
          <w:left w:val="nil"/>
          <w:bottom w:val="nil"/>
          <w:right w:val="nil"/>
          <w:between w:val="nil"/>
        </w:pBdr>
        <w:tabs>
          <w:tab w:val="left" w:pos="720"/>
          <w:tab w:val="left" w:pos="1080"/>
        </w:tabs>
        <w:jc w:val="both"/>
      </w:pPr>
      <w:r>
        <w:rPr>
          <w:b/>
        </w:rPr>
        <w:t>Tecnologia</w:t>
      </w:r>
      <w:r>
        <w:t xml:space="preserve"> ( Apple / Samsung / Dell / HP / Positivo)</w:t>
      </w:r>
    </w:p>
    <w:p w14:paraId="6D3C4609" w14:textId="77777777" w:rsidR="00BA7DFA" w:rsidRDefault="00725482">
      <w:pPr>
        <w:pBdr>
          <w:top w:val="nil"/>
          <w:left w:val="nil"/>
          <w:bottom w:val="nil"/>
          <w:right w:val="nil"/>
          <w:between w:val="nil"/>
        </w:pBdr>
        <w:tabs>
          <w:tab w:val="left" w:pos="720"/>
          <w:tab w:val="left" w:pos="1080"/>
        </w:tabs>
        <w:jc w:val="both"/>
      </w:pPr>
      <w:r>
        <w:rPr>
          <w:b/>
        </w:rPr>
        <w:t>Bebidas não alcoólicas</w:t>
      </w:r>
      <w:r>
        <w:t xml:space="preserve"> ( Pepsi / Coca Cola / Guaraná Antártica)</w:t>
      </w:r>
    </w:p>
    <w:p w14:paraId="3C57ADEC" w14:textId="77777777" w:rsidR="00BA7DFA" w:rsidRDefault="00725482">
      <w:pPr>
        <w:pBdr>
          <w:top w:val="nil"/>
          <w:left w:val="nil"/>
          <w:bottom w:val="nil"/>
          <w:right w:val="nil"/>
          <w:between w:val="nil"/>
        </w:pBdr>
        <w:tabs>
          <w:tab w:val="left" w:pos="720"/>
          <w:tab w:val="left" w:pos="1080"/>
        </w:tabs>
        <w:jc w:val="both"/>
      </w:pPr>
      <w:r>
        <w:rPr>
          <w:b/>
        </w:rPr>
        <w:t>Bebidas alcoólicas</w:t>
      </w:r>
      <w:r>
        <w:t xml:space="preserve"> ( Brahma / Heineken / Skol / Corona / Budweiser)</w:t>
      </w:r>
    </w:p>
    <w:p w14:paraId="0AB80AE2" w14:textId="77777777" w:rsidR="00BA7DFA" w:rsidRDefault="00725482">
      <w:pPr>
        <w:pBdr>
          <w:top w:val="nil"/>
          <w:left w:val="nil"/>
          <w:bottom w:val="nil"/>
          <w:right w:val="nil"/>
          <w:between w:val="nil"/>
        </w:pBdr>
        <w:tabs>
          <w:tab w:val="left" w:pos="720"/>
          <w:tab w:val="left" w:pos="1080"/>
        </w:tabs>
        <w:jc w:val="both"/>
      </w:pPr>
      <w:r>
        <w:rPr>
          <w:b/>
        </w:rPr>
        <w:t>Esportivo</w:t>
      </w:r>
      <w:r>
        <w:t xml:space="preserve"> (Nike / Adidas / Olympikus/ Asics)</w:t>
      </w:r>
    </w:p>
    <w:p w14:paraId="518632E7" w14:textId="77777777" w:rsidR="00BA7DFA" w:rsidRPr="00725482" w:rsidRDefault="00725482">
      <w:pPr>
        <w:pBdr>
          <w:top w:val="nil"/>
          <w:left w:val="nil"/>
          <w:bottom w:val="nil"/>
          <w:right w:val="nil"/>
          <w:between w:val="nil"/>
        </w:pBdr>
        <w:tabs>
          <w:tab w:val="left" w:pos="720"/>
          <w:tab w:val="left" w:pos="1080"/>
        </w:tabs>
        <w:jc w:val="both"/>
        <w:rPr>
          <w:lang w:val="en-US"/>
        </w:rPr>
      </w:pPr>
      <w:r w:rsidRPr="00725482">
        <w:rPr>
          <w:b/>
          <w:lang w:val="en-US"/>
        </w:rPr>
        <w:t xml:space="preserve">Fast Food </w:t>
      </w:r>
      <w:r w:rsidRPr="00725482">
        <w:rPr>
          <w:lang w:val="en-US"/>
        </w:rPr>
        <w:t>(Mc Donald's/ Burger King / Giraffas / Subway)</w:t>
      </w:r>
    </w:p>
    <w:p w14:paraId="245BA79A" w14:textId="77777777" w:rsidR="00BA7DFA" w:rsidRDefault="00725482">
      <w:pPr>
        <w:pBdr>
          <w:top w:val="nil"/>
          <w:left w:val="nil"/>
          <w:bottom w:val="nil"/>
          <w:right w:val="nil"/>
          <w:between w:val="nil"/>
        </w:pBdr>
        <w:tabs>
          <w:tab w:val="left" w:pos="720"/>
          <w:tab w:val="left" w:pos="1080"/>
        </w:tabs>
        <w:jc w:val="both"/>
      </w:pPr>
      <w:r>
        <w:rPr>
          <w:b/>
        </w:rPr>
        <w:t>Doces</w:t>
      </w:r>
      <w:r>
        <w:t xml:space="preserve"> (Cacau Show / Cacau Brasil / Nestle / Kopenhagen)</w:t>
      </w:r>
    </w:p>
    <w:p w14:paraId="6B39970F" w14:textId="77777777" w:rsidR="00BA7DFA" w:rsidRDefault="00725482">
      <w:pPr>
        <w:pBdr>
          <w:top w:val="nil"/>
          <w:left w:val="nil"/>
          <w:bottom w:val="nil"/>
          <w:right w:val="nil"/>
          <w:between w:val="nil"/>
        </w:pBdr>
        <w:tabs>
          <w:tab w:val="left" w:pos="720"/>
          <w:tab w:val="left" w:pos="1080"/>
        </w:tabs>
        <w:jc w:val="both"/>
      </w:pPr>
      <w:r>
        <w:rPr>
          <w:b/>
        </w:rPr>
        <w:t>Perfumaria</w:t>
      </w:r>
      <w:r>
        <w:t xml:space="preserve"> ( Boticário / Avon / Eudora / Natura / Jequiti)</w:t>
      </w:r>
    </w:p>
    <w:p w14:paraId="1B650BAB" w14:textId="77777777" w:rsidR="00BA7DFA" w:rsidRDefault="00725482">
      <w:pPr>
        <w:pBdr>
          <w:top w:val="nil"/>
          <w:left w:val="nil"/>
          <w:bottom w:val="nil"/>
          <w:right w:val="nil"/>
          <w:between w:val="nil"/>
        </w:pBdr>
        <w:tabs>
          <w:tab w:val="left" w:pos="720"/>
          <w:tab w:val="left" w:pos="1080"/>
        </w:tabs>
        <w:jc w:val="both"/>
      </w:pPr>
      <w:r>
        <w:rPr>
          <w:b/>
        </w:rPr>
        <w:t>Telefonia</w:t>
      </w:r>
      <w:r>
        <w:t xml:space="preserve"> ( Oi / Vivo / Tim )</w:t>
      </w:r>
    </w:p>
    <w:p w14:paraId="0E7D6449" w14:textId="77777777" w:rsidR="00BA7DFA" w:rsidRDefault="00BA7DFA">
      <w:pPr>
        <w:pBdr>
          <w:top w:val="nil"/>
          <w:left w:val="nil"/>
          <w:bottom w:val="nil"/>
          <w:right w:val="nil"/>
          <w:between w:val="nil"/>
        </w:pBdr>
        <w:tabs>
          <w:tab w:val="left" w:pos="720"/>
          <w:tab w:val="left" w:pos="1080"/>
        </w:tabs>
        <w:jc w:val="both"/>
      </w:pPr>
    </w:p>
    <w:p w14:paraId="7B7CEABB" w14:textId="77777777" w:rsidR="00BA7DFA" w:rsidRDefault="00725482">
      <w:pPr>
        <w:pBdr>
          <w:top w:val="nil"/>
          <w:left w:val="nil"/>
          <w:bottom w:val="nil"/>
          <w:right w:val="nil"/>
          <w:between w:val="nil"/>
        </w:pBdr>
        <w:tabs>
          <w:tab w:val="left" w:pos="720"/>
          <w:tab w:val="left" w:pos="1080"/>
        </w:tabs>
        <w:jc w:val="both"/>
      </w:pPr>
      <w:r>
        <w:t xml:space="preserve">TELA 3 </w:t>
      </w:r>
    </w:p>
    <w:p w14:paraId="0245FA34" w14:textId="77777777" w:rsidR="00BA7DFA" w:rsidRDefault="00725482">
      <w:pPr>
        <w:pBdr>
          <w:top w:val="nil"/>
          <w:left w:val="nil"/>
          <w:bottom w:val="nil"/>
          <w:right w:val="nil"/>
          <w:between w:val="nil"/>
        </w:pBdr>
        <w:tabs>
          <w:tab w:val="left" w:pos="720"/>
          <w:tab w:val="left" w:pos="1080"/>
        </w:tabs>
        <w:jc w:val="both"/>
      </w:pPr>
      <w:r>
        <w:t>Agora de acordo com o segmento de tecnologia, aponte como você considera a comunicação das marcas:</w:t>
      </w:r>
    </w:p>
    <w:tbl>
      <w:tblPr>
        <w:tblW w:w="9100" w:type="dxa"/>
        <w:tblInd w:w="70" w:type="dxa"/>
        <w:tblCellMar>
          <w:left w:w="70" w:type="dxa"/>
          <w:right w:w="70" w:type="dxa"/>
        </w:tblCellMar>
        <w:tblLook w:val="04A0" w:firstRow="1" w:lastRow="0" w:firstColumn="1" w:lastColumn="0" w:noHBand="0" w:noVBand="1"/>
      </w:tblPr>
      <w:tblGrid>
        <w:gridCol w:w="1300"/>
        <w:gridCol w:w="1300"/>
        <w:gridCol w:w="1300"/>
        <w:gridCol w:w="1300"/>
        <w:gridCol w:w="1300"/>
        <w:gridCol w:w="2600"/>
      </w:tblGrid>
      <w:tr w:rsidR="003D7127" w:rsidRPr="003D7127" w14:paraId="02047D45" w14:textId="77777777" w:rsidTr="003D7127">
        <w:trPr>
          <w:trHeight w:val="340"/>
        </w:trPr>
        <w:tc>
          <w:tcPr>
            <w:tcW w:w="1300" w:type="dxa"/>
            <w:tcBorders>
              <w:top w:val="nil"/>
              <w:left w:val="nil"/>
              <w:bottom w:val="nil"/>
              <w:right w:val="nil"/>
            </w:tcBorders>
            <w:shd w:val="clear" w:color="auto" w:fill="auto"/>
            <w:noWrap/>
            <w:vAlign w:val="center"/>
            <w:hideMark/>
          </w:tcPr>
          <w:p w14:paraId="329A4119"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Apple</w:t>
            </w:r>
          </w:p>
        </w:tc>
        <w:tc>
          <w:tcPr>
            <w:tcW w:w="1300" w:type="dxa"/>
            <w:tcBorders>
              <w:top w:val="nil"/>
              <w:left w:val="nil"/>
              <w:bottom w:val="nil"/>
              <w:right w:val="nil"/>
            </w:tcBorders>
            <w:shd w:val="clear" w:color="auto" w:fill="auto"/>
            <w:noWrap/>
            <w:vAlign w:val="bottom"/>
            <w:hideMark/>
          </w:tcPr>
          <w:p w14:paraId="62C02F07" w14:textId="77777777" w:rsidR="003D7127" w:rsidRPr="003D7127" w:rsidRDefault="003D7127" w:rsidP="003D7127">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01D8FC4F"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C54113A"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025D68F"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06A4F981"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426922CD" w14:textId="77777777" w:rsidTr="003D7127">
        <w:trPr>
          <w:trHeight w:val="680"/>
        </w:trPr>
        <w:tc>
          <w:tcPr>
            <w:tcW w:w="1300" w:type="dxa"/>
            <w:tcBorders>
              <w:top w:val="nil"/>
              <w:left w:val="nil"/>
              <w:bottom w:val="nil"/>
              <w:right w:val="nil"/>
            </w:tcBorders>
            <w:shd w:val="clear" w:color="auto" w:fill="auto"/>
            <w:noWrap/>
            <w:vAlign w:val="center"/>
            <w:hideMark/>
          </w:tcPr>
          <w:p w14:paraId="01466469"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0486C74C"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41986D18"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0F9E0B2B"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3D1F2752"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6F343F31"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3A802553" w14:textId="77777777" w:rsidTr="003D7127">
        <w:trPr>
          <w:trHeight w:val="340"/>
        </w:trPr>
        <w:tc>
          <w:tcPr>
            <w:tcW w:w="1300" w:type="dxa"/>
            <w:tcBorders>
              <w:top w:val="nil"/>
              <w:left w:val="nil"/>
              <w:bottom w:val="nil"/>
              <w:right w:val="nil"/>
            </w:tcBorders>
            <w:shd w:val="clear" w:color="auto" w:fill="auto"/>
            <w:noWrap/>
            <w:vAlign w:val="center"/>
            <w:hideMark/>
          </w:tcPr>
          <w:p w14:paraId="5668F0CE"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Samsung</w:t>
            </w:r>
          </w:p>
        </w:tc>
        <w:tc>
          <w:tcPr>
            <w:tcW w:w="1300" w:type="dxa"/>
            <w:tcBorders>
              <w:top w:val="nil"/>
              <w:left w:val="nil"/>
              <w:bottom w:val="nil"/>
              <w:right w:val="nil"/>
            </w:tcBorders>
            <w:shd w:val="clear" w:color="auto" w:fill="auto"/>
            <w:noWrap/>
            <w:vAlign w:val="bottom"/>
            <w:hideMark/>
          </w:tcPr>
          <w:p w14:paraId="12EB02FA" w14:textId="77777777" w:rsidR="003D7127" w:rsidRPr="003D7127" w:rsidRDefault="003D7127" w:rsidP="003D7127">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5CDDF920"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AAB2554"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2C3E627"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50612974"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62AD8489" w14:textId="77777777" w:rsidTr="003D7127">
        <w:trPr>
          <w:trHeight w:val="680"/>
        </w:trPr>
        <w:tc>
          <w:tcPr>
            <w:tcW w:w="1300" w:type="dxa"/>
            <w:tcBorders>
              <w:top w:val="nil"/>
              <w:left w:val="nil"/>
              <w:bottom w:val="nil"/>
              <w:right w:val="nil"/>
            </w:tcBorders>
            <w:shd w:val="clear" w:color="auto" w:fill="auto"/>
            <w:noWrap/>
            <w:vAlign w:val="center"/>
            <w:hideMark/>
          </w:tcPr>
          <w:p w14:paraId="6124C75A"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lastRenderedPageBreak/>
              <w:t>Nada humorada</w:t>
            </w:r>
          </w:p>
        </w:tc>
        <w:tc>
          <w:tcPr>
            <w:tcW w:w="1300" w:type="dxa"/>
            <w:tcBorders>
              <w:top w:val="nil"/>
              <w:left w:val="nil"/>
              <w:bottom w:val="nil"/>
              <w:right w:val="nil"/>
            </w:tcBorders>
            <w:shd w:val="clear" w:color="auto" w:fill="auto"/>
            <w:noWrap/>
            <w:vAlign w:val="bottom"/>
            <w:hideMark/>
          </w:tcPr>
          <w:p w14:paraId="5B00BE9B"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469D2443"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15850405"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2AF7F9F3"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063CB9B8"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5A13BE9E" w14:textId="77777777" w:rsidTr="003D7127">
        <w:trPr>
          <w:trHeight w:val="340"/>
        </w:trPr>
        <w:tc>
          <w:tcPr>
            <w:tcW w:w="1300" w:type="dxa"/>
            <w:tcBorders>
              <w:top w:val="nil"/>
              <w:left w:val="nil"/>
              <w:bottom w:val="nil"/>
              <w:right w:val="nil"/>
            </w:tcBorders>
            <w:shd w:val="clear" w:color="auto" w:fill="auto"/>
            <w:noWrap/>
            <w:vAlign w:val="center"/>
            <w:hideMark/>
          </w:tcPr>
          <w:p w14:paraId="35C25A8E"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Dell</w:t>
            </w:r>
          </w:p>
        </w:tc>
        <w:tc>
          <w:tcPr>
            <w:tcW w:w="1300" w:type="dxa"/>
            <w:tcBorders>
              <w:top w:val="nil"/>
              <w:left w:val="nil"/>
              <w:bottom w:val="nil"/>
              <w:right w:val="nil"/>
            </w:tcBorders>
            <w:shd w:val="clear" w:color="auto" w:fill="auto"/>
            <w:noWrap/>
            <w:vAlign w:val="bottom"/>
            <w:hideMark/>
          </w:tcPr>
          <w:p w14:paraId="7C18CACE" w14:textId="77777777" w:rsidR="003D7127" w:rsidRPr="003D7127" w:rsidRDefault="003D7127" w:rsidP="003D7127">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5E293D24"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F1B751A"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B685D49"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3DCF704B"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4A60481A" w14:textId="77777777" w:rsidTr="003D7127">
        <w:trPr>
          <w:trHeight w:val="680"/>
        </w:trPr>
        <w:tc>
          <w:tcPr>
            <w:tcW w:w="1300" w:type="dxa"/>
            <w:tcBorders>
              <w:top w:val="nil"/>
              <w:left w:val="nil"/>
              <w:bottom w:val="nil"/>
              <w:right w:val="nil"/>
            </w:tcBorders>
            <w:shd w:val="clear" w:color="auto" w:fill="auto"/>
            <w:noWrap/>
            <w:vAlign w:val="center"/>
            <w:hideMark/>
          </w:tcPr>
          <w:p w14:paraId="42849747"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73AC5D80"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368BE81E"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3054A10A"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39B2C3D1"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1A0EF1D5"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2BF20362" w14:textId="77777777" w:rsidTr="003D7127">
        <w:trPr>
          <w:trHeight w:val="340"/>
        </w:trPr>
        <w:tc>
          <w:tcPr>
            <w:tcW w:w="1300" w:type="dxa"/>
            <w:tcBorders>
              <w:top w:val="nil"/>
              <w:left w:val="nil"/>
              <w:bottom w:val="nil"/>
              <w:right w:val="nil"/>
            </w:tcBorders>
            <w:shd w:val="clear" w:color="auto" w:fill="auto"/>
            <w:noWrap/>
            <w:vAlign w:val="center"/>
            <w:hideMark/>
          </w:tcPr>
          <w:p w14:paraId="6ABAF179"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HP</w:t>
            </w:r>
          </w:p>
        </w:tc>
        <w:tc>
          <w:tcPr>
            <w:tcW w:w="1300" w:type="dxa"/>
            <w:tcBorders>
              <w:top w:val="nil"/>
              <w:left w:val="nil"/>
              <w:bottom w:val="nil"/>
              <w:right w:val="nil"/>
            </w:tcBorders>
            <w:shd w:val="clear" w:color="auto" w:fill="auto"/>
            <w:noWrap/>
            <w:vAlign w:val="bottom"/>
            <w:hideMark/>
          </w:tcPr>
          <w:p w14:paraId="20CE9B9B" w14:textId="77777777" w:rsidR="003D7127" w:rsidRPr="003D7127" w:rsidRDefault="003D7127" w:rsidP="003D7127">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31344B52"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E3A639A"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10BEA7A"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212F3ADD"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6A9BA869" w14:textId="77777777" w:rsidTr="003D7127">
        <w:trPr>
          <w:trHeight w:val="680"/>
        </w:trPr>
        <w:tc>
          <w:tcPr>
            <w:tcW w:w="1300" w:type="dxa"/>
            <w:tcBorders>
              <w:top w:val="nil"/>
              <w:left w:val="nil"/>
              <w:bottom w:val="nil"/>
              <w:right w:val="nil"/>
            </w:tcBorders>
            <w:shd w:val="clear" w:color="auto" w:fill="auto"/>
            <w:noWrap/>
            <w:vAlign w:val="center"/>
            <w:hideMark/>
          </w:tcPr>
          <w:p w14:paraId="7E788AEF"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7176E5D6"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795C3C0C"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62789B8F"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47F498E3"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0D9A1170"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08ED19FE" w14:textId="77777777" w:rsidTr="003D7127">
        <w:trPr>
          <w:trHeight w:val="340"/>
        </w:trPr>
        <w:tc>
          <w:tcPr>
            <w:tcW w:w="1300" w:type="dxa"/>
            <w:tcBorders>
              <w:top w:val="nil"/>
              <w:left w:val="nil"/>
              <w:bottom w:val="nil"/>
              <w:right w:val="nil"/>
            </w:tcBorders>
            <w:shd w:val="clear" w:color="auto" w:fill="auto"/>
            <w:noWrap/>
            <w:vAlign w:val="center"/>
            <w:hideMark/>
          </w:tcPr>
          <w:p w14:paraId="7098C338"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 xml:space="preserve">Positivo </w:t>
            </w:r>
          </w:p>
        </w:tc>
        <w:tc>
          <w:tcPr>
            <w:tcW w:w="1300" w:type="dxa"/>
            <w:tcBorders>
              <w:top w:val="nil"/>
              <w:left w:val="nil"/>
              <w:bottom w:val="nil"/>
              <w:right w:val="nil"/>
            </w:tcBorders>
            <w:shd w:val="clear" w:color="auto" w:fill="auto"/>
            <w:noWrap/>
            <w:vAlign w:val="bottom"/>
            <w:hideMark/>
          </w:tcPr>
          <w:p w14:paraId="2F863DF2" w14:textId="77777777" w:rsidR="003D7127" w:rsidRPr="003D7127" w:rsidRDefault="003D7127" w:rsidP="003D7127">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4C033778"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273C62B"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E8635B7"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1DC77C02"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1D6A8386" w14:textId="77777777" w:rsidTr="003D7127">
        <w:trPr>
          <w:trHeight w:val="680"/>
        </w:trPr>
        <w:tc>
          <w:tcPr>
            <w:tcW w:w="1300" w:type="dxa"/>
            <w:tcBorders>
              <w:top w:val="nil"/>
              <w:left w:val="nil"/>
              <w:bottom w:val="nil"/>
              <w:right w:val="nil"/>
            </w:tcBorders>
            <w:shd w:val="clear" w:color="auto" w:fill="auto"/>
            <w:noWrap/>
            <w:vAlign w:val="center"/>
            <w:hideMark/>
          </w:tcPr>
          <w:p w14:paraId="0B0AE0C5"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3B5DA196"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120CBDEE"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0DDEFD0D"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3E9E87EE"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62D195BE"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bl>
    <w:p w14:paraId="4F45DA74" w14:textId="77777777" w:rsidR="00BA7DFA" w:rsidRDefault="00BA7DFA">
      <w:pPr>
        <w:pBdr>
          <w:top w:val="nil"/>
          <w:left w:val="nil"/>
          <w:bottom w:val="nil"/>
          <w:right w:val="nil"/>
          <w:between w:val="nil"/>
        </w:pBdr>
        <w:tabs>
          <w:tab w:val="left" w:pos="720"/>
          <w:tab w:val="left" w:pos="1080"/>
        </w:tabs>
        <w:jc w:val="both"/>
      </w:pPr>
    </w:p>
    <w:p w14:paraId="45DA6FA1" w14:textId="77777777" w:rsidR="00BA7DFA" w:rsidRDefault="00725482">
      <w:pPr>
        <w:pBdr>
          <w:top w:val="nil"/>
          <w:left w:val="nil"/>
          <w:bottom w:val="nil"/>
          <w:right w:val="nil"/>
          <w:between w:val="nil"/>
        </w:pBdr>
        <w:tabs>
          <w:tab w:val="left" w:pos="720"/>
          <w:tab w:val="left" w:pos="1080"/>
        </w:tabs>
        <w:jc w:val="both"/>
      </w:pPr>
      <w:r>
        <w:t>Agora de acordo com o segmento de bebidas não alcoólicas, aponte como você considera a comunicação das marcas:</w:t>
      </w:r>
    </w:p>
    <w:tbl>
      <w:tblPr>
        <w:tblW w:w="9100" w:type="dxa"/>
        <w:tblInd w:w="70" w:type="dxa"/>
        <w:tblCellMar>
          <w:left w:w="70" w:type="dxa"/>
          <w:right w:w="70" w:type="dxa"/>
        </w:tblCellMar>
        <w:tblLook w:val="04A0" w:firstRow="1" w:lastRow="0" w:firstColumn="1" w:lastColumn="0" w:noHBand="0" w:noVBand="1"/>
      </w:tblPr>
      <w:tblGrid>
        <w:gridCol w:w="1300"/>
        <w:gridCol w:w="1300"/>
        <w:gridCol w:w="1300"/>
        <w:gridCol w:w="1300"/>
        <w:gridCol w:w="1300"/>
        <w:gridCol w:w="2600"/>
      </w:tblGrid>
      <w:tr w:rsidR="003D7127" w:rsidRPr="003D7127" w14:paraId="6A78371D" w14:textId="77777777" w:rsidTr="003D7127">
        <w:trPr>
          <w:trHeight w:val="320"/>
        </w:trPr>
        <w:tc>
          <w:tcPr>
            <w:tcW w:w="1300" w:type="dxa"/>
            <w:tcBorders>
              <w:top w:val="nil"/>
              <w:left w:val="nil"/>
              <w:bottom w:val="nil"/>
              <w:right w:val="nil"/>
            </w:tcBorders>
            <w:shd w:val="clear" w:color="auto" w:fill="auto"/>
            <w:noWrap/>
            <w:vAlign w:val="bottom"/>
            <w:hideMark/>
          </w:tcPr>
          <w:p w14:paraId="5B71F1C0" w14:textId="77777777" w:rsidR="003D7127" w:rsidRPr="003D7127" w:rsidRDefault="003D7127" w:rsidP="003D7127">
            <w:pPr>
              <w:spacing w:line="240" w:lineRule="auto"/>
              <w:jc w:val="left"/>
              <w:rPr>
                <w:rFonts w:eastAsia="Times New Roman"/>
                <w:b/>
                <w:bCs/>
                <w:color w:val="000000"/>
              </w:rPr>
            </w:pPr>
            <w:r w:rsidRPr="003D7127">
              <w:rPr>
                <w:rFonts w:eastAsia="Times New Roman"/>
                <w:b/>
                <w:bCs/>
                <w:color w:val="000000"/>
              </w:rPr>
              <w:t>Pepsi</w:t>
            </w:r>
          </w:p>
        </w:tc>
        <w:tc>
          <w:tcPr>
            <w:tcW w:w="1300" w:type="dxa"/>
            <w:tcBorders>
              <w:top w:val="nil"/>
              <w:left w:val="nil"/>
              <w:bottom w:val="nil"/>
              <w:right w:val="nil"/>
            </w:tcBorders>
            <w:shd w:val="clear" w:color="auto" w:fill="auto"/>
            <w:noWrap/>
            <w:vAlign w:val="bottom"/>
            <w:hideMark/>
          </w:tcPr>
          <w:p w14:paraId="3D544790" w14:textId="77777777" w:rsidR="003D7127" w:rsidRPr="003D7127" w:rsidRDefault="003D7127" w:rsidP="003D7127">
            <w:pPr>
              <w:spacing w:line="240" w:lineRule="auto"/>
              <w:jc w:val="left"/>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654A3FF8"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C84F312"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36DDB8C"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688C53D0"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4BC149F0" w14:textId="77777777" w:rsidTr="003D7127">
        <w:trPr>
          <w:trHeight w:val="680"/>
        </w:trPr>
        <w:tc>
          <w:tcPr>
            <w:tcW w:w="1300" w:type="dxa"/>
            <w:tcBorders>
              <w:top w:val="nil"/>
              <w:left w:val="nil"/>
              <w:bottom w:val="nil"/>
              <w:right w:val="nil"/>
            </w:tcBorders>
            <w:shd w:val="clear" w:color="auto" w:fill="auto"/>
            <w:noWrap/>
            <w:vAlign w:val="center"/>
            <w:hideMark/>
          </w:tcPr>
          <w:p w14:paraId="20E74A99"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64259B1C"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11BC5E9C"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02864D8F"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755A13FA"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1BBD6465"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6588B938" w14:textId="77777777" w:rsidTr="003D7127">
        <w:trPr>
          <w:trHeight w:val="280"/>
        </w:trPr>
        <w:tc>
          <w:tcPr>
            <w:tcW w:w="1300" w:type="dxa"/>
            <w:tcBorders>
              <w:top w:val="nil"/>
              <w:left w:val="nil"/>
              <w:bottom w:val="nil"/>
              <w:right w:val="nil"/>
            </w:tcBorders>
            <w:shd w:val="clear" w:color="auto" w:fill="auto"/>
            <w:noWrap/>
            <w:vAlign w:val="bottom"/>
            <w:hideMark/>
          </w:tcPr>
          <w:p w14:paraId="513E4E75"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Coca Cola</w:t>
            </w:r>
          </w:p>
        </w:tc>
        <w:tc>
          <w:tcPr>
            <w:tcW w:w="1300" w:type="dxa"/>
            <w:tcBorders>
              <w:top w:val="nil"/>
              <w:left w:val="nil"/>
              <w:bottom w:val="nil"/>
              <w:right w:val="nil"/>
            </w:tcBorders>
            <w:shd w:val="clear" w:color="auto" w:fill="auto"/>
            <w:noWrap/>
            <w:vAlign w:val="bottom"/>
            <w:hideMark/>
          </w:tcPr>
          <w:p w14:paraId="5E54C946" w14:textId="77777777" w:rsidR="003D7127" w:rsidRPr="003D7127" w:rsidRDefault="003D7127" w:rsidP="003D7127">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75BA7C69"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E43BD43"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7C06338"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0AAB37CF"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1BA149E9" w14:textId="77777777" w:rsidTr="003D7127">
        <w:trPr>
          <w:trHeight w:val="680"/>
        </w:trPr>
        <w:tc>
          <w:tcPr>
            <w:tcW w:w="1300" w:type="dxa"/>
            <w:tcBorders>
              <w:top w:val="nil"/>
              <w:left w:val="nil"/>
              <w:bottom w:val="nil"/>
              <w:right w:val="nil"/>
            </w:tcBorders>
            <w:shd w:val="clear" w:color="auto" w:fill="auto"/>
            <w:noWrap/>
            <w:vAlign w:val="center"/>
            <w:hideMark/>
          </w:tcPr>
          <w:p w14:paraId="49367BF3"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4A3DF49D"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45DE14FC"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73D7DB3D"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3B02AF3E"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7109AF91"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454030D9" w14:textId="77777777" w:rsidTr="003D7127">
        <w:trPr>
          <w:trHeight w:val="320"/>
        </w:trPr>
        <w:tc>
          <w:tcPr>
            <w:tcW w:w="2600" w:type="dxa"/>
            <w:gridSpan w:val="2"/>
            <w:tcBorders>
              <w:top w:val="nil"/>
              <w:left w:val="nil"/>
              <w:bottom w:val="nil"/>
              <w:right w:val="nil"/>
            </w:tcBorders>
            <w:shd w:val="clear" w:color="auto" w:fill="auto"/>
            <w:noWrap/>
            <w:vAlign w:val="bottom"/>
            <w:hideMark/>
          </w:tcPr>
          <w:p w14:paraId="159D296B" w14:textId="77777777" w:rsidR="003D7127" w:rsidRPr="003D7127" w:rsidRDefault="003D7127" w:rsidP="003D7127">
            <w:pPr>
              <w:spacing w:line="240" w:lineRule="auto"/>
              <w:jc w:val="left"/>
              <w:rPr>
                <w:rFonts w:eastAsia="Times New Roman"/>
                <w:b/>
                <w:bCs/>
                <w:color w:val="000000"/>
              </w:rPr>
            </w:pPr>
            <w:r w:rsidRPr="003D7127">
              <w:rPr>
                <w:rFonts w:eastAsia="Times New Roman"/>
                <w:b/>
                <w:bCs/>
                <w:color w:val="000000"/>
              </w:rPr>
              <w:t>Guaraná Antártica</w:t>
            </w:r>
          </w:p>
        </w:tc>
        <w:tc>
          <w:tcPr>
            <w:tcW w:w="1300" w:type="dxa"/>
            <w:tcBorders>
              <w:top w:val="nil"/>
              <w:left w:val="nil"/>
              <w:bottom w:val="nil"/>
              <w:right w:val="nil"/>
            </w:tcBorders>
            <w:shd w:val="clear" w:color="auto" w:fill="auto"/>
            <w:noWrap/>
            <w:vAlign w:val="bottom"/>
            <w:hideMark/>
          </w:tcPr>
          <w:p w14:paraId="494AA312" w14:textId="77777777" w:rsidR="003D7127" w:rsidRPr="003D7127" w:rsidRDefault="003D7127" w:rsidP="003D7127">
            <w:pPr>
              <w:spacing w:line="240" w:lineRule="auto"/>
              <w:jc w:val="left"/>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4F5EC207"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146743E"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06E61F01"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6619779E" w14:textId="77777777" w:rsidTr="003D7127">
        <w:trPr>
          <w:trHeight w:val="680"/>
        </w:trPr>
        <w:tc>
          <w:tcPr>
            <w:tcW w:w="1300" w:type="dxa"/>
            <w:tcBorders>
              <w:top w:val="nil"/>
              <w:left w:val="nil"/>
              <w:bottom w:val="nil"/>
              <w:right w:val="nil"/>
            </w:tcBorders>
            <w:shd w:val="clear" w:color="auto" w:fill="auto"/>
            <w:noWrap/>
            <w:vAlign w:val="center"/>
            <w:hideMark/>
          </w:tcPr>
          <w:p w14:paraId="4A9EBEC0"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470899AD"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2FFC5817"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7ECC46D0"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7DC59F4E"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217D7C62"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44EC2E85" w14:textId="77777777" w:rsidTr="003D7127">
        <w:trPr>
          <w:trHeight w:val="340"/>
        </w:trPr>
        <w:tc>
          <w:tcPr>
            <w:tcW w:w="1300" w:type="dxa"/>
            <w:tcBorders>
              <w:top w:val="nil"/>
              <w:left w:val="nil"/>
              <w:bottom w:val="nil"/>
              <w:right w:val="nil"/>
            </w:tcBorders>
            <w:shd w:val="clear" w:color="auto" w:fill="auto"/>
            <w:noWrap/>
            <w:vAlign w:val="center"/>
            <w:hideMark/>
          </w:tcPr>
          <w:p w14:paraId="7A0ED531"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Dolly</w:t>
            </w:r>
          </w:p>
        </w:tc>
        <w:tc>
          <w:tcPr>
            <w:tcW w:w="1300" w:type="dxa"/>
            <w:tcBorders>
              <w:top w:val="nil"/>
              <w:left w:val="nil"/>
              <w:bottom w:val="nil"/>
              <w:right w:val="nil"/>
            </w:tcBorders>
            <w:shd w:val="clear" w:color="auto" w:fill="auto"/>
            <w:noWrap/>
            <w:vAlign w:val="bottom"/>
            <w:hideMark/>
          </w:tcPr>
          <w:p w14:paraId="2615AF1D" w14:textId="77777777" w:rsidR="003D7127" w:rsidRPr="003D7127" w:rsidRDefault="003D7127" w:rsidP="003D7127">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28EBBE2F"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6EBD1F6"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FE2AFBF"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467D0316"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6EE7C16F" w14:textId="77777777" w:rsidTr="003D7127">
        <w:trPr>
          <w:trHeight w:val="680"/>
        </w:trPr>
        <w:tc>
          <w:tcPr>
            <w:tcW w:w="1300" w:type="dxa"/>
            <w:tcBorders>
              <w:top w:val="nil"/>
              <w:left w:val="nil"/>
              <w:bottom w:val="nil"/>
              <w:right w:val="nil"/>
            </w:tcBorders>
            <w:shd w:val="clear" w:color="auto" w:fill="auto"/>
            <w:noWrap/>
            <w:vAlign w:val="center"/>
            <w:hideMark/>
          </w:tcPr>
          <w:p w14:paraId="33C181C1"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219B8FFF"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67EFFD08"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7CCAFC1C"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1236C712"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5A7FAB9E"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bl>
    <w:p w14:paraId="17B42F4A" w14:textId="77777777" w:rsidR="00BA7DFA" w:rsidRDefault="00BA7DFA">
      <w:pPr>
        <w:pBdr>
          <w:top w:val="nil"/>
          <w:left w:val="nil"/>
          <w:bottom w:val="nil"/>
          <w:right w:val="nil"/>
          <w:between w:val="nil"/>
        </w:pBdr>
        <w:tabs>
          <w:tab w:val="left" w:pos="720"/>
          <w:tab w:val="left" w:pos="1080"/>
        </w:tabs>
        <w:jc w:val="both"/>
      </w:pPr>
    </w:p>
    <w:p w14:paraId="7686D809" w14:textId="77777777" w:rsidR="00BA7DFA" w:rsidRDefault="00725482">
      <w:pPr>
        <w:pBdr>
          <w:top w:val="nil"/>
          <w:left w:val="nil"/>
          <w:bottom w:val="nil"/>
          <w:right w:val="nil"/>
          <w:between w:val="nil"/>
        </w:pBdr>
        <w:tabs>
          <w:tab w:val="left" w:pos="720"/>
          <w:tab w:val="left" w:pos="1080"/>
        </w:tabs>
        <w:jc w:val="both"/>
      </w:pPr>
      <w:r>
        <w:t>Agora de acordo com o segmento de bebidas alcoólicas, aponte como você considera a comunicação das marcas:</w:t>
      </w:r>
    </w:p>
    <w:tbl>
      <w:tblPr>
        <w:tblW w:w="9100" w:type="dxa"/>
        <w:tblInd w:w="70" w:type="dxa"/>
        <w:tblCellMar>
          <w:left w:w="70" w:type="dxa"/>
          <w:right w:w="70" w:type="dxa"/>
        </w:tblCellMar>
        <w:tblLook w:val="04A0" w:firstRow="1" w:lastRow="0" w:firstColumn="1" w:lastColumn="0" w:noHBand="0" w:noVBand="1"/>
      </w:tblPr>
      <w:tblGrid>
        <w:gridCol w:w="1300"/>
        <w:gridCol w:w="1300"/>
        <w:gridCol w:w="1300"/>
        <w:gridCol w:w="1300"/>
        <w:gridCol w:w="1300"/>
        <w:gridCol w:w="2600"/>
      </w:tblGrid>
      <w:tr w:rsidR="003D7127" w:rsidRPr="003D7127" w14:paraId="347C96D1" w14:textId="77777777" w:rsidTr="003D7127">
        <w:trPr>
          <w:trHeight w:val="320"/>
        </w:trPr>
        <w:tc>
          <w:tcPr>
            <w:tcW w:w="1300" w:type="dxa"/>
            <w:tcBorders>
              <w:top w:val="nil"/>
              <w:left w:val="nil"/>
              <w:bottom w:val="nil"/>
              <w:right w:val="nil"/>
            </w:tcBorders>
            <w:shd w:val="clear" w:color="auto" w:fill="auto"/>
            <w:noWrap/>
            <w:vAlign w:val="bottom"/>
            <w:hideMark/>
          </w:tcPr>
          <w:p w14:paraId="5E29BF5C" w14:textId="77777777" w:rsidR="003D7127" w:rsidRPr="003D7127" w:rsidRDefault="003D7127" w:rsidP="003D7127">
            <w:pPr>
              <w:spacing w:line="240" w:lineRule="auto"/>
              <w:jc w:val="left"/>
              <w:rPr>
                <w:rFonts w:eastAsia="Times New Roman"/>
                <w:b/>
                <w:bCs/>
                <w:color w:val="000000"/>
              </w:rPr>
            </w:pPr>
            <w:r w:rsidRPr="003D7127">
              <w:rPr>
                <w:rFonts w:eastAsia="Times New Roman"/>
                <w:b/>
                <w:bCs/>
                <w:color w:val="000000"/>
              </w:rPr>
              <w:t>Brahma</w:t>
            </w:r>
          </w:p>
        </w:tc>
        <w:tc>
          <w:tcPr>
            <w:tcW w:w="1300" w:type="dxa"/>
            <w:tcBorders>
              <w:top w:val="nil"/>
              <w:left w:val="nil"/>
              <w:bottom w:val="nil"/>
              <w:right w:val="nil"/>
            </w:tcBorders>
            <w:shd w:val="clear" w:color="auto" w:fill="auto"/>
            <w:noWrap/>
            <w:vAlign w:val="bottom"/>
            <w:hideMark/>
          </w:tcPr>
          <w:p w14:paraId="029F11F4" w14:textId="77777777" w:rsidR="003D7127" w:rsidRPr="003D7127" w:rsidRDefault="003D7127" w:rsidP="003D7127">
            <w:pPr>
              <w:spacing w:line="240" w:lineRule="auto"/>
              <w:jc w:val="left"/>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2B8075D7"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A35756C"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FE6A98A"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7F031654"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1ED8D281" w14:textId="77777777" w:rsidTr="003D7127">
        <w:trPr>
          <w:trHeight w:val="680"/>
        </w:trPr>
        <w:tc>
          <w:tcPr>
            <w:tcW w:w="1300" w:type="dxa"/>
            <w:tcBorders>
              <w:top w:val="nil"/>
              <w:left w:val="nil"/>
              <w:bottom w:val="nil"/>
              <w:right w:val="nil"/>
            </w:tcBorders>
            <w:shd w:val="clear" w:color="auto" w:fill="auto"/>
            <w:noWrap/>
            <w:vAlign w:val="center"/>
            <w:hideMark/>
          </w:tcPr>
          <w:p w14:paraId="2AB2A4F9"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226F9E27"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2F1312C3"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09C39F74"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30C8EC19"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27165573"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25F46CCD" w14:textId="77777777" w:rsidTr="003D7127">
        <w:trPr>
          <w:trHeight w:val="280"/>
        </w:trPr>
        <w:tc>
          <w:tcPr>
            <w:tcW w:w="1300" w:type="dxa"/>
            <w:tcBorders>
              <w:top w:val="nil"/>
              <w:left w:val="nil"/>
              <w:bottom w:val="nil"/>
              <w:right w:val="nil"/>
            </w:tcBorders>
            <w:shd w:val="clear" w:color="auto" w:fill="auto"/>
            <w:noWrap/>
            <w:vAlign w:val="bottom"/>
            <w:hideMark/>
          </w:tcPr>
          <w:p w14:paraId="7F105B67" w14:textId="77777777" w:rsidR="003D7127" w:rsidRPr="003D7127" w:rsidRDefault="003D7127" w:rsidP="003D7127">
            <w:pPr>
              <w:spacing w:line="240" w:lineRule="auto"/>
              <w:jc w:val="left"/>
              <w:rPr>
                <w:rFonts w:eastAsia="Times New Roman"/>
                <w:b/>
                <w:bCs/>
                <w:color w:val="000000"/>
              </w:rPr>
            </w:pPr>
            <w:r w:rsidRPr="003D7127">
              <w:rPr>
                <w:rFonts w:eastAsia="Times New Roman"/>
                <w:b/>
                <w:bCs/>
                <w:color w:val="000000"/>
              </w:rPr>
              <w:t>Heineken</w:t>
            </w:r>
          </w:p>
        </w:tc>
        <w:tc>
          <w:tcPr>
            <w:tcW w:w="1300" w:type="dxa"/>
            <w:tcBorders>
              <w:top w:val="nil"/>
              <w:left w:val="nil"/>
              <w:bottom w:val="nil"/>
              <w:right w:val="nil"/>
            </w:tcBorders>
            <w:shd w:val="clear" w:color="auto" w:fill="auto"/>
            <w:noWrap/>
            <w:vAlign w:val="bottom"/>
            <w:hideMark/>
          </w:tcPr>
          <w:p w14:paraId="318F75A1" w14:textId="77777777" w:rsidR="003D7127" w:rsidRPr="003D7127" w:rsidRDefault="003D7127" w:rsidP="003D7127">
            <w:pPr>
              <w:spacing w:line="240" w:lineRule="auto"/>
              <w:jc w:val="left"/>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67A07B07"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9C97B5"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C74BE44"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45B4036E"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20105D3A" w14:textId="77777777" w:rsidTr="003D7127">
        <w:trPr>
          <w:trHeight w:val="680"/>
        </w:trPr>
        <w:tc>
          <w:tcPr>
            <w:tcW w:w="1300" w:type="dxa"/>
            <w:tcBorders>
              <w:top w:val="nil"/>
              <w:left w:val="nil"/>
              <w:bottom w:val="nil"/>
              <w:right w:val="nil"/>
            </w:tcBorders>
            <w:shd w:val="clear" w:color="auto" w:fill="auto"/>
            <w:noWrap/>
            <w:vAlign w:val="center"/>
            <w:hideMark/>
          </w:tcPr>
          <w:p w14:paraId="2CFEC625"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450452D5"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51EA839A"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2CC79D10"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00E13ACB"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5B993844"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3E8573CA" w14:textId="77777777" w:rsidTr="003D7127">
        <w:trPr>
          <w:trHeight w:val="320"/>
        </w:trPr>
        <w:tc>
          <w:tcPr>
            <w:tcW w:w="1300" w:type="dxa"/>
            <w:tcBorders>
              <w:top w:val="nil"/>
              <w:left w:val="nil"/>
              <w:bottom w:val="nil"/>
              <w:right w:val="nil"/>
            </w:tcBorders>
            <w:shd w:val="clear" w:color="auto" w:fill="auto"/>
            <w:noWrap/>
            <w:vAlign w:val="bottom"/>
            <w:hideMark/>
          </w:tcPr>
          <w:p w14:paraId="2ED534D1" w14:textId="77777777" w:rsidR="003D7127" w:rsidRPr="003D7127" w:rsidRDefault="003D7127" w:rsidP="003D7127">
            <w:pPr>
              <w:spacing w:line="240" w:lineRule="auto"/>
              <w:jc w:val="left"/>
              <w:rPr>
                <w:rFonts w:eastAsia="Times New Roman"/>
                <w:b/>
                <w:bCs/>
                <w:color w:val="000000"/>
              </w:rPr>
            </w:pPr>
            <w:r w:rsidRPr="003D7127">
              <w:rPr>
                <w:rFonts w:eastAsia="Times New Roman"/>
                <w:b/>
                <w:bCs/>
                <w:color w:val="000000"/>
              </w:rPr>
              <w:t>Skol</w:t>
            </w:r>
          </w:p>
        </w:tc>
        <w:tc>
          <w:tcPr>
            <w:tcW w:w="1300" w:type="dxa"/>
            <w:tcBorders>
              <w:top w:val="nil"/>
              <w:left w:val="nil"/>
              <w:bottom w:val="nil"/>
              <w:right w:val="nil"/>
            </w:tcBorders>
            <w:shd w:val="clear" w:color="auto" w:fill="auto"/>
            <w:noWrap/>
            <w:vAlign w:val="bottom"/>
            <w:hideMark/>
          </w:tcPr>
          <w:p w14:paraId="4457F8FD" w14:textId="77777777" w:rsidR="003D7127" w:rsidRPr="003D7127" w:rsidRDefault="003D7127" w:rsidP="003D7127">
            <w:pPr>
              <w:spacing w:line="240" w:lineRule="auto"/>
              <w:jc w:val="left"/>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7DF7CB30"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63AE301"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C236CDD"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36142969"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5FF62F75" w14:textId="77777777" w:rsidTr="003D7127">
        <w:trPr>
          <w:trHeight w:val="680"/>
        </w:trPr>
        <w:tc>
          <w:tcPr>
            <w:tcW w:w="1300" w:type="dxa"/>
            <w:tcBorders>
              <w:top w:val="nil"/>
              <w:left w:val="nil"/>
              <w:bottom w:val="nil"/>
              <w:right w:val="nil"/>
            </w:tcBorders>
            <w:shd w:val="clear" w:color="auto" w:fill="auto"/>
            <w:noWrap/>
            <w:vAlign w:val="center"/>
            <w:hideMark/>
          </w:tcPr>
          <w:p w14:paraId="20B7F3A3"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4C0A733B"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47F36F0E"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60F85702"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322EC949"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47ECBC07"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1ACF63B2" w14:textId="77777777" w:rsidTr="003D7127">
        <w:trPr>
          <w:trHeight w:val="340"/>
        </w:trPr>
        <w:tc>
          <w:tcPr>
            <w:tcW w:w="1300" w:type="dxa"/>
            <w:tcBorders>
              <w:top w:val="nil"/>
              <w:left w:val="nil"/>
              <w:bottom w:val="nil"/>
              <w:right w:val="nil"/>
            </w:tcBorders>
            <w:shd w:val="clear" w:color="auto" w:fill="auto"/>
            <w:noWrap/>
            <w:vAlign w:val="center"/>
            <w:hideMark/>
          </w:tcPr>
          <w:p w14:paraId="02879052"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Corona</w:t>
            </w:r>
          </w:p>
        </w:tc>
        <w:tc>
          <w:tcPr>
            <w:tcW w:w="1300" w:type="dxa"/>
            <w:tcBorders>
              <w:top w:val="nil"/>
              <w:left w:val="nil"/>
              <w:bottom w:val="nil"/>
              <w:right w:val="nil"/>
            </w:tcBorders>
            <w:shd w:val="clear" w:color="auto" w:fill="auto"/>
            <w:noWrap/>
            <w:vAlign w:val="bottom"/>
            <w:hideMark/>
          </w:tcPr>
          <w:p w14:paraId="25B85416" w14:textId="77777777" w:rsidR="003D7127" w:rsidRPr="003D7127" w:rsidRDefault="003D7127" w:rsidP="003D7127">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2B7E8F9C"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1582652"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DC2D8AE"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56FF4A39"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4487EDFA" w14:textId="77777777" w:rsidTr="003D7127">
        <w:trPr>
          <w:trHeight w:val="680"/>
        </w:trPr>
        <w:tc>
          <w:tcPr>
            <w:tcW w:w="1300" w:type="dxa"/>
            <w:tcBorders>
              <w:top w:val="nil"/>
              <w:left w:val="nil"/>
              <w:bottom w:val="nil"/>
              <w:right w:val="nil"/>
            </w:tcBorders>
            <w:shd w:val="clear" w:color="auto" w:fill="auto"/>
            <w:noWrap/>
            <w:vAlign w:val="center"/>
            <w:hideMark/>
          </w:tcPr>
          <w:p w14:paraId="2130683A"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lastRenderedPageBreak/>
              <w:t>Nada humorada</w:t>
            </w:r>
          </w:p>
        </w:tc>
        <w:tc>
          <w:tcPr>
            <w:tcW w:w="1300" w:type="dxa"/>
            <w:tcBorders>
              <w:top w:val="nil"/>
              <w:left w:val="nil"/>
              <w:bottom w:val="nil"/>
              <w:right w:val="nil"/>
            </w:tcBorders>
            <w:shd w:val="clear" w:color="auto" w:fill="auto"/>
            <w:noWrap/>
            <w:vAlign w:val="bottom"/>
            <w:hideMark/>
          </w:tcPr>
          <w:p w14:paraId="591B3443"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03B0DB37"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32D67D89"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699ABF38"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70A6A800"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07180C11" w14:textId="77777777" w:rsidTr="003D7127">
        <w:trPr>
          <w:trHeight w:val="320"/>
        </w:trPr>
        <w:tc>
          <w:tcPr>
            <w:tcW w:w="2600" w:type="dxa"/>
            <w:gridSpan w:val="2"/>
            <w:tcBorders>
              <w:top w:val="nil"/>
              <w:left w:val="nil"/>
              <w:bottom w:val="nil"/>
              <w:right w:val="nil"/>
            </w:tcBorders>
            <w:shd w:val="clear" w:color="auto" w:fill="auto"/>
            <w:noWrap/>
            <w:vAlign w:val="bottom"/>
            <w:hideMark/>
          </w:tcPr>
          <w:p w14:paraId="2DC171E7" w14:textId="77777777" w:rsidR="003D7127" w:rsidRPr="003D7127" w:rsidRDefault="003D7127" w:rsidP="003D7127">
            <w:pPr>
              <w:spacing w:line="240" w:lineRule="auto"/>
              <w:jc w:val="left"/>
              <w:rPr>
                <w:rFonts w:eastAsia="Times New Roman"/>
                <w:b/>
                <w:bCs/>
                <w:color w:val="000000"/>
              </w:rPr>
            </w:pPr>
            <w:r w:rsidRPr="003D7127">
              <w:rPr>
                <w:rFonts w:eastAsia="Times New Roman"/>
                <w:b/>
                <w:bCs/>
                <w:color w:val="000000"/>
              </w:rPr>
              <w:t>Budweiser</w:t>
            </w:r>
          </w:p>
        </w:tc>
        <w:tc>
          <w:tcPr>
            <w:tcW w:w="1300" w:type="dxa"/>
            <w:tcBorders>
              <w:top w:val="nil"/>
              <w:left w:val="nil"/>
              <w:bottom w:val="nil"/>
              <w:right w:val="nil"/>
            </w:tcBorders>
            <w:shd w:val="clear" w:color="auto" w:fill="auto"/>
            <w:noWrap/>
            <w:vAlign w:val="bottom"/>
            <w:hideMark/>
          </w:tcPr>
          <w:p w14:paraId="713B7BD6" w14:textId="77777777" w:rsidR="003D7127" w:rsidRPr="003D7127" w:rsidRDefault="003D7127" w:rsidP="003D7127">
            <w:pPr>
              <w:spacing w:line="240" w:lineRule="auto"/>
              <w:jc w:val="left"/>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120AC78B"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295CA48"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077DFB22"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29FD2984" w14:textId="77777777" w:rsidTr="003D7127">
        <w:trPr>
          <w:trHeight w:val="680"/>
        </w:trPr>
        <w:tc>
          <w:tcPr>
            <w:tcW w:w="1300" w:type="dxa"/>
            <w:tcBorders>
              <w:top w:val="nil"/>
              <w:left w:val="nil"/>
              <w:bottom w:val="nil"/>
              <w:right w:val="nil"/>
            </w:tcBorders>
            <w:shd w:val="clear" w:color="auto" w:fill="auto"/>
            <w:noWrap/>
            <w:vAlign w:val="center"/>
            <w:hideMark/>
          </w:tcPr>
          <w:p w14:paraId="40938AF1"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7746242D"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58E6D060"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29D4E0CC"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66C0B77E"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0A4C3E42"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bl>
    <w:p w14:paraId="2D18CB50" w14:textId="77777777" w:rsidR="00BA7DFA" w:rsidRDefault="00BA7DFA">
      <w:pPr>
        <w:tabs>
          <w:tab w:val="left" w:pos="720"/>
          <w:tab w:val="left" w:pos="1080"/>
        </w:tabs>
        <w:jc w:val="both"/>
      </w:pPr>
    </w:p>
    <w:p w14:paraId="2B3C9395" w14:textId="77777777" w:rsidR="00BA7DFA" w:rsidRDefault="00725482">
      <w:pPr>
        <w:pBdr>
          <w:top w:val="nil"/>
          <w:left w:val="nil"/>
          <w:bottom w:val="nil"/>
          <w:right w:val="nil"/>
          <w:between w:val="nil"/>
        </w:pBdr>
        <w:tabs>
          <w:tab w:val="left" w:pos="720"/>
          <w:tab w:val="left" w:pos="1080"/>
        </w:tabs>
        <w:jc w:val="both"/>
      </w:pPr>
      <w:r>
        <w:t>Agora de acordo com o segmento esportivo, aponte como você considera a comunicação das marcas:</w:t>
      </w:r>
    </w:p>
    <w:tbl>
      <w:tblPr>
        <w:tblW w:w="9100" w:type="dxa"/>
        <w:tblInd w:w="70" w:type="dxa"/>
        <w:tblCellMar>
          <w:left w:w="70" w:type="dxa"/>
          <w:right w:w="70" w:type="dxa"/>
        </w:tblCellMar>
        <w:tblLook w:val="04A0" w:firstRow="1" w:lastRow="0" w:firstColumn="1" w:lastColumn="0" w:noHBand="0" w:noVBand="1"/>
      </w:tblPr>
      <w:tblGrid>
        <w:gridCol w:w="1300"/>
        <w:gridCol w:w="1300"/>
        <w:gridCol w:w="1300"/>
        <w:gridCol w:w="1300"/>
        <w:gridCol w:w="1300"/>
        <w:gridCol w:w="2600"/>
      </w:tblGrid>
      <w:tr w:rsidR="003D7127" w:rsidRPr="003D7127" w14:paraId="5E5323F7" w14:textId="77777777" w:rsidTr="003D7127">
        <w:trPr>
          <w:trHeight w:val="340"/>
        </w:trPr>
        <w:tc>
          <w:tcPr>
            <w:tcW w:w="1300" w:type="dxa"/>
            <w:tcBorders>
              <w:top w:val="nil"/>
              <w:left w:val="nil"/>
              <w:bottom w:val="nil"/>
              <w:right w:val="nil"/>
            </w:tcBorders>
            <w:shd w:val="clear" w:color="auto" w:fill="auto"/>
            <w:noWrap/>
            <w:vAlign w:val="center"/>
            <w:hideMark/>
          </w:tcPr>
          <w:p w14:paraId="5541DB8F"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Nike</w:t>
            </w:r>
          </w:p>
        </w:tc>
        <w:tc>
          <w:tcPr>
            <w:tcW w:w="1300" w:type="dxa"/>
            <w:tcBorders>
              <w:top w:val="nil"/>
              <w:left w:val="nil"/>
              <w:bottom w:val="nil"/>
              <w:right w:val="nil"/>
            </w:tcBorders>
            <w:shd w:val="clear" w:color="auto" w:fill="auto"/>
            <w:noWrap/>
            <w:vAlign w:val="bottom"/>
            <w:hideMark/>
          </w:tcPr>
          <w:p w14:paraId="5A90E3A3" w14:textId="77777777" w:rsidR="003D7127" w:rsidRPr="003D7127" w:rsidRDefault="003D7127" w:rsidP="003D7127">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0379CEEB"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303B3A8"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0102D43"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37A55FA6"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45021E93" w14:textId="77777777" w:rsidTr="003D7127">
        <w:trPr>
          <w:trHeight w:val="680"/>
        </w:trPr>
        <w:tc>
          <w:tcPr>
            <w:tcW w:w="1300" w:type="dxa"/>
            <w:tcBorders>
              <w:top w:val="nil"/>
              <w:left w:val="nil"/>
              <w:bottom w:val="nil"/>
              <w:right w:val="nil"/>
            </w:tcBorders>
            <w:shd w:val="clear" w:color="auto" w:fill="auto"/>
            <w:noWrap/>
            <w:vAlign w:val="center"/>
            <w:hideMark/>
          </w:tcPr>
          <w:p w14:paraId="3697B191"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7483E4A9"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02E81133"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1BE870ED"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3F40EBB2"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389EF3F7"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692108E7" w14:textId="77777777" w:rsidTr="003D7127">
        <w:trPr>
          <w:trHeight w:val="280"/>
        </w:trPr>
        <w:tc>
          <w:tcPr>
            <w:tcW w:w="1300" w:type="dxa"/>
            <w:tcBorders>
              <w:top w:val="nil"/>
              <w:left w:val="nil"/>
              <w:bottom w:val="nil"/>
              <w:right w:val="nil"/>
            </w:tcBorders>
            <w:shd w:val="clear" w:color="auto" w:fill="auto"/>
            <w:noWrap/>
            <w:vAlign w:val="bottom"/>
            <w:hideMark/>
          </w:tcPr>
          <w:p w14:paraId="7D5BD10E" w14:textId="77777777" w:rsidR="003D7127" w:rsidRPr="003D7127" w:rsidRDefault="003D7127" w:rsidP="003D7127">
            <w:pPr>
              <w:spacing w:line="240" w:lineRule="auto"/>
              <w:jc w:val="left"/>
              <w:rPr>
                <w:rFonts w:eastAsia="Times New Roman"/>
                <w:b/>
                <w:bCs/>
                <w:color w:val="000000"/>
              </w:rPr>
            </w:pPr>
            <w:r w:rsidRPr="003D7127">
              <w:rPr>
                <w:rFonts w:eastAsia="Times New Roman"/>
                <w:b/>
                <w:bCs/>
                <w:color w:val="000000"/>
              </w:rPr>
              <w:t>Adidas</w:t>
            </w:r>
          </w:p>
        </w:tc>
        <w:tc>
          <w:tcPr>
            <w:tcW w:w="1300" w:type="dxa"/>
            <w:tcBorders>
              <w:top w:val="nil"/>
              <w:left w:val="nil"/>
              <w:bottom w:val="nil"/>
              <w:right w:val="nil"/>
            </w:tcBorders>
            <w:shd w:val="clear" w:color="auto" w:fill="auto"/>
            <w:noWrap/>
            <w:vAlign w:val="bottom"/>
            <w:hideMark/>
          </w:tcPr>
          <w:p w14:paraId="466FF641" w14:textId="77777777" w:rsidR="003D7127" w:rsidRPr="003D7127" w:rsidRDefault="003D7127" w:rsidP="003D7127">
            <w:pPr>
              <w:spacing w:line="240" w:lineRule="auto"/>
              <w:jc w:val="left"/>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5046F24E"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CCA7A3E"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EC0898C"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0B697E5A"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1B837233" w14:textId="77777777" w:rsidTr="003D7127">
        <w:trPr>
          <w:trHeight w:val="680"/>
        </w:trPr>
        <w:tc>
          <w:tcPr>
            <w:tcW w:w="1300" w:type="dxa"/>
            <w:tcBorders>
              <w:top w:val="nil"/>
              <w:left w:val="nil"/>
              <w:bottom w:val="nil"/>
              <w:right w:val="nil"/>
            </w:tcBorders>
            <w:shd w:val="clear" w:color="auto" w:fill="auto"/>
            <w:noWrap/>
            <w:vAlign w:val="center"/>
            <w:hideMark/>
          </w:tcPr>
          <w:p w14:paraId="335F6753"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6E0BBA16"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52EEBD26"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2BDB4F05"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17734218"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3BBB4CF0"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0816E3AE" w14:textId="77777777" w:rsidTr="003D7127">
        <w:trPr>
          <w:trHeight w:val="340"/>
        </w:trPr>
        <w:tc>
          <w:tcPr>
            <w:tcW w:w="1300" w:type="dxa"/>
            <w:tcBorders>
              <w:top w:val="nil"/>
              <w:left w:val="nil"/>
              <w:bottom w:val="nil"/>
              <w:right w:val="nil"/>
            </w:tcBorders>
            <w:shd w:val="clear" w:color="auto" w:fill="auto"/>
            <w:noWrap/>
            <w:vAlign w:val="center"/>
            <w:hideMark/>
          </w:tcPr>
          <w:p w14:paraId="1CC0CE4B"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Asics</w:t>
            </w:r>
          </w:p>
        </w:tc>
        <w:tc>
          <w:tcPr>
            <w:tcW w:w="1300" w:type="dxa"/>
            <w:tcBorders>
              <w:top w:val="nil"/>
              <w:left w:val="nil"/>
              <w:bottom w:val="nil"/>
              <w:right w:val="nil"/>
            </w:tcBorders>
            <w:shd w:val="clear" w:color="auto" w:fill="auto"/>
            <w:noWrap/>
            <w:vAlign w:val="bottom"/>
            <w:hideMark/>
          </w:tcPr>
          <w:p w14:paraId="2BB6DCD4" w14:textId="77777777" w:rsidR="003D7127" w:rsidRPr="003D7127" w:rsidRDefault="003D7127" w:rsidP="003D7127">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214272BB"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D382EE0"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F6B1108"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09792897"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1BEF8537" w14:textId="77777777" w:rsidTr="003D7127">
        <w:trPr>
          <w:trHeight w:val="680"/>
        </w:trPr>
        <w:tc>
          <w:tcPr>
            <w:tcW w:w="1300" w:type="dxa"/>
            <w:tcBorders>
              <w:top w:val="nil"/>
              <w:left w:val="nil"/>
              <w:bottom w:val="nil"/>
              <w:right w:val="nil"/>
            </w:tcBorders>
            <w:shd w:val="clear" w:color="auto" w:fill="auto"/>
            <w:noWrap/>
            <w:vAlign w:val="center"/>
            <w:hideMark/>
          </w:tcPr>
          <w:p w14:paraId="71292DE0"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53D1D5E5" w14:textId="77777777" w:rsidR="003D7127" w:rsidRPr="003D7127" w:rsidRDefault="003D7127" w:rsidP="003D7127">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3407A535"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2459B520" w14:textId="77777777" w:rsidR="003D7127" w:rsidRPr="003D7127" w:rsidRDefault="003D7127" w:rsidP="003D7127">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2086626C"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5E7A7BE2"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bl>
    <w:p w14:paraId="0FBEC97A" w14:textId="77777777" w:rsidR="00BA7DFA" w:rsidRDefault="00BA7DFA">
      <w:pPr>
        <w:pBdr>
          <w:top w:val="nil"/>
          <w:left w:val="nil"/>
          <w:bottom w:val="nil"/>
          <w:right w:val="nil"/>
          <w:between w:val="nil"/>
        </w:pBdr>
        <w:tabs>
          <w:tab w:val="left" w:pos="720"/>
          <w:tab w:val="left" w:pos="1080"/>
        </w:tabs>
        <w:jc w:val="both"/>
      </w:pPr>
    </w:p>
    <w:p w14:paraId="25441674" w14:textId="77777777" w:rsidR="00BA7DFA" w:rsidRDefault="00725482">
      <w:pPr>
        <w:pBdr>
          <w:top w:val="nil"/>
          <w:left w:val="nil"/>
          <w:bottom w:val="nil"/>
          <w:right w:val="nil"/>
          <w:between w:val="nil"/>
        </w:pBdr>
        <w:tabs>
          <w:tab w:val="left" w:pos="720"/>
          <w:tab w:val="left" w:pos="1080"/>
        </w:tabs>
        <w:jc w:val="both"/>
      </w:pPr>
      <w:r>
        <w:t>Agora de acordo com o segmento de Fast Food, aponte como você considera a comunicação das marcas:</w:t>
      </w:r>
    </w:p>
    <w:tbl>
      <w:tblPr>
        <w:tblW w:w="8894" w:type="dxa"/>
        <w:tblInd w:w="70" w:type="dxa"/>
        <w:tblCellMar>
          <w:left w:w="70" w:type="dxa"/>
          <w:right w:w="70" w:type="dxa"/>
        </w:tblCellMar>
        <w:tblLook w:val="04A0" w:firstRow="1" w:lastRow="0" w:firstColumn="1" w:lastColumn="0" w:noHBand="0" w:noVBand="1"/>
      </w:tblPr>
      <w:tblGrid>
        <w:gridCol w:w="1435"/>
        <w:gridCol w:w="1243"/>
        <w:gridCol w:w="1243"/>
        <w:gridCol w:w="1243"/>
        <w:gridCol w:w="1243"/>
        <w:gridCol w:w="2487"/>
      </w:tblGrid>
      <w:tr w:rsidR="003D7127" w:rsidRPr="003D7127" w14:paraId="65FCE97A" w14:textId="77777777" w:rsidTr="001A65F5">
        <w:trPr>
          <w:trHeight w:val="316"/>
        </w:trPr>
        <w:tc>
          <w:tcPr>
            <w:tcW w:w="1435" w:type="dxa"/>
            <w:tcBorders>
              <w:top w:val="nil"/>
              <w:left w:val="nil"/>
              <w:bottom w:val="nil"/>
              <w:right w:val="nil"/>
            </w:tcBorders>
            <w:shd w:val="clear" w:color="auto" w:fill="auto"/>
            <w:noWrap/>
            <w:vAlign w:val="center"/>
            <w:hideMark/>
          </w:tcPr>
          <w:p w14:paraId="0870C333"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 xml:space="preserve">Mc Donalds </w:t>
            </w:r>
          </w:p>
        </w:tc>
        <w:tc>
          <w:tcPr>
            <w:tcW w:w="1243" w:type="dxa"/>
            <w:tcBorders>
              <w:top w:val="nil"/>
              <w:left w:val="nil"/>
              <w:bottom w:val="nil"/>
              <w:right w:val="nil"/>
            </w:tcBorders>
            <w:shd w:val="clear" w:color="auto" w:fill="auto"/>
            <w:noWrap/>
            <w:vAlign w:val="bottom"/>
            <w:hideMark/>
          </w:tcPr>
          <w:p w14:paraId="68FD29C2" w14:textId="77777777" w:rsidR="003D7127" w:rsidRPr="003D7127" w:rsidRDefault="003D7127" w:rsidP="003D7127">
            <w:pPr>
              <w:spacing w:line="240" w:lineRule="auto"/>
              <w:jc w:val="both"/>
              <w:rPr>
                <w:rFonts w:eastAsia="Times New Roman"/>
                <w:b/>
                <w:bCs/>
                <w:color w:val="000000"/>
              </w:rPr>
            </w:pPr>
          </w:p>
        </w:tc>
        <w:tc>
          <w:tcPr>
            <w:tcW w:w="1243" w:type="dxa"/>
            <w:tcBorders>
              <w:top w:val="nil"/>
              <w:left w:val="nil"/>
              <w:bottom w:val="nil"/>
              <w:right w:val="nil"/>
            </w:tcBorders>
            <w:shd w:val="clear" w:color="auto" w:fill="auto"/>
            <w:noWrap/>
            <w:vAlign w:val="bottom"/>
            <w:hideMark/>
          </w:tcPr>
          <w:p w14:paraId="5337D416"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1FD03D51"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12CD006E"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487" w:type="dxa"/>
            <w:tcBorders>
              <w:top w:val="nil"/>
              <w:left w:val="nil"/>
              <w:bottom w:val="nil"/>
              <w:right w:val="nil"/>
            </w:tcBorders>
            <w:shd w:val="clear" w:color="auto" w:fill="auto"/>
            <w:noWrap/>
            <w:vAlign w:val="bottom"/>
            <w:hideMark/>
          </w:tcPr>
          <w:p w14:paraId="5D9631AF"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6A5AE7AA" w14:textId="77777777" w:rsidTr="001A65F5">
        <w:trPr>
          <w:trHeight w:val="632"/>
        </w:trPr>
        <w:tc>
          <w:tcPr>
            <w:tcW w:w="1435" w:type="dxa"/>
            <w:tcBorders>
              <w:top w:val="nil"/>
              <w:left w:val="nil"/>
              <w:bottom w:val="nil"/>
              <w:right w:val="nil"/>
            </w:tcBorders>
            <w:shd w:val="clear" w:color="auto" w:fill="auto"/>
            <w:noWrap/>
            <w:vAlign w:val="center"/>
            <w:hideMark/>
          </w:tcPr>
          <w:p w14:paraId="3295E488"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243" w:type="dxa"/>
            <w:tcBorders>
              <w:top w:val="nil"/>
              <w:left w:val="nil"/>
              <w:bottom w:val="nil"/>
              <w:right w:val="nil"/>
            </w:tcBorders>
            <w:shd w:val="clear" w:color="auto" w:fill="auto"/>
            <w:noWrap/>
            <w:vAlign w:val="bottom"/>
            <w:hideMark/>
          </w:tcPr>
          <w:p w14:paraId="3B6D0EDF" w14:textId="77777777" w:rsidR="003D7127" w:rsidRPr="003D7127" w:rsidRDefault="003D7127" w:rsidP="003D7127">
            <w:pPr>
              <w:spacing w:line="240" w:lineRule="auto"/>
              <w:jc w:val="both"/>
              <w:rPr>
                <w:rFonts w:eastAsia="Times New Roman"/>
                <w:color w:val="000000"/>
              </w:rPr>
            </w:pPr>
          </w:p>
        </w:tc>
        <w:tc>
          <w:tcPr>
            <w:tcW w:w="1243" w:type="dxa"/>
            <w:tcBorders>
              <w:top w:val="nil"/>
              <w:left w:val="nil"/>
              <w:bottom w:val="nil"/>
              <w:right w:val="nil"/>
            </w:tcBorders>
            <w:shd w:val="clear" w:color="auto" w:fill="auto"/>
            <w:noWrap/>
            <w:vAlign w:val="center"/>
            <w:hideMark/>
          </w:tcPr>
          <w:p w14:paraId="61E05634"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243" w:type="dxa"/>
            <w:tcBorders>
              <w:top w:val="nil"/>
              <w:left w:val="nil"/>
              <w:bottom w:val="nil"/>
              <w:right w:val="nil"/>
            </w:tcBorders>
            <w:shd w:val="clear" w:color="auto" w:fill="auto"/>
            <w:noWrap/>
            <w:vAlign w:val="bottom"/>
            <w:hideMark/>
          </w:tcPr>
          <w:p w14:paraId="7657F6E2" w14:textId="77777777" w:rsidR="003D7127" w:rsidRPr="003D7127" w:rsidRDefault="003D7127" w:rsidP="003D7127">
            <w:pPr>
              <w:spacing w:line="240" w:lineRule="auto"/>
              <w:rPr>
                <w:rFonts w:ascii="Calibri" w:eastAsia="Times New Roman" w:hAnsi="Calibri" w:cs="Times New Roman"/>
                <w:color w:val="000000"/>
              </w:rPr>
            </w:pPr>
          </w:p>
        </w:tc>
        <w:tc>
          <w:tcPr>
            <w:tcW w:w="1243" w:type="dxa"/>
            <w:tcBorders>
              <w:top w:val="nil"/>
              <w:left w:val="nil"/>
              <w:bottom w:val="nil"/>
              <w:right w:val="nil"/>
            </w:tcBorders>
            <w:shd w:val="clear" w:color="auto" w:fill="auto"/>
            <w:noWrap/>
            <w:hideMark/>
          </w:tcPr>
          <w:p w14:paraId="27A72ED2"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487" w:type="dxa"/>
            <w:tcBorders>
              <w:top w:val="nil"/>
              <w:left w:val="nil"/>
              <w:bottom w:val="nil"/>
              <w:right w:val="nil"/>
            </w:tcBorders>
            <w:shd w:val="clear" w:color="auto" w:fill="auto"/>
            <w:noWrap/>
            <w:vAlign w:val="center"/>
            <w:hideMark/>
          </w:tcPr>
          <w:p w14:paraId="53BBE55C"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684036FC" w14:textId="77777777" w:rsidTr="001A65F5">
        <w:trPr>
          <w:trHeight w:val="260"/>
        </w:trPr>
        <w:tc>
          <w:tcPr>
            <w:tcW w:w="1435" w:type="dxa"/>
            <w:tcBorders>
              <w:top w:val="nil"/>
              <w:left w:val="nil"/>
              <w:bottom w:val="nil"/>
              <w:right w:val="nil"/>
            </w:tcBorders>
            <w:shd w:val="clear" w:color="auto" w:fill="auto"/>
            <w:noWrap/>
            <w:vAlign w:val="center"/>
            <w:hideMark/>
          </w:tcPr>
          <w:p w14:paraId="3C765E84"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 xml:space="preserve">Burger King </w:t>
            </w:r>
          </w:p>
        </w:tc>
        <w:tc>
          <w:tcPr>
            <w:tcW w:w="1243" w:type="dxa"/>
            <w:tcBorders>
              <w:top w:val="nil"/>
              <w:left w:val="nil"/>
              <w:bottom w:val="nil"/>
              <w:right w:val="nil"/>
            </w:tcBorders>
            <w:shd w:val="clear" w:color="auto" w:fill="auto"/>
            <w:noWrap/>
            <w:vAlign w:val="bottom"/>
            <w:hideMark/>
          </w:tcPr>
          <w:p w14:paraId="2414CE2A" w14:textId="77777777" w:rsidR="003D7127" w:rsidRPr="003D7127" w:rsidRDefault="003D7127" w:rsidP="003D7127">
            <w:pPr>
              <w:spacing w:line="240" w:lineRule="auto"/>
              <w:jc w:val="both"/>
              <w:rPr>
                <w:rFonts w:eastAsia="Times New Roman"/>
                <w:b/>
                <w:bCs/>
                <w:color w:val="000000"/>
              </w:rPr>
            </w:pPr>
          </w:p>
        </w:tc>
        <w:tc>
          <w:tcPr>
            <w:tcW w:w="1243" w:type="dxa"/>
            <w:tcBorders>
              <w:top w:val="nil"/>
              <w:left w:val="nil"/>
              <w:bottom w:val="nil"/>
              <w:right w:val="nil"/>
            </w:tcBorders>
            <w:shd w:val="clear" w:color="auto" w:fill="auto"/>
            <w:noWrap/>
            <w:vAlign w:val="bottom"/>
            <w:hideMark/>
          </w:tcPr>
          <w:p w14:paraId="4D35DD6D"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267C72F8"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0F535BCE"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487" w:type="dxa"/>
            <w:tcBorders>
              <w:top w:val="nil"/>
              <w:left w:val="nil"/>
              <w:bottom w:val="nil"/>
              <w:right w:val="nil"/>
            </w:tcBorders>
            <w:shd w:val="clear" w:color="auto" w:fill="auto"/>
            <w:noWrap/>
            <w:vAlign w:val="bottom"/>
            <w:hideMark/>
          </w:tcPr>
          <w:p w14:paraId="0BF59ACC"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2562CD94" w14:textId="77777777" w:rsidTr="001A65F5">
        <w:trPr>
          <w:trHeight w:val="632"/>
        </w:trPr>
        <w:tc>
          <w:tcPr>
            <w:tcW w:w="1435" w:type="dxa"/>
            <w:tcBorders>
              <w:top w:val="nil"/>
              <w:left w:val="nil"/>
              <w:bottom w:val="nil"/>
              <w:right w:val="nil"/>
            </w:tcBorders>
            <w:shd w:val="clear" w:color="auto" w:fill="auto"/>
            <w:noWrap/>
            <w:vAlign w:val="center"/>
            <w:hideMark/>
          </w:tcPr>
          <w:p w14:paraId="028A4834"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243" w:type="dxa"/>
            <w:tcBorders>
              <w:top w:val="nil"/>
              <w:left w:val="nil"/>
              <w:bottom w:val="nil"/>
              <w:right w:val="nil"/>
            </w:tcBorders>
            <w:shd w:val="clear" w:color="auto" w:fill="auto"/>
            <w:noWrap/>
            <w:vAlign w:val="bottom"/>
            <w:hideMark/>
          </w:tcPr>
          <w:p w14:paraId="0E00A086" w14:textId="77777777" w:rsidR="003D7127" w:rsidRPr="003D7127" w:rsidRDefault="003D7127" w:rsidP="003D7127">
            <w:pPr>
              <w:spacing w:line="240" w:lineRule="auto"/>
              <w:jc w:val="both"/>
              <w:rPr>
                <w:rFonts w:eastAsia="Times New Roman"/>
                <w:color w:val="000000"/>
              </w:rPr>
            </w:pPr>
          </w:p>
        </w:tc>
        <w:tc>
          <w:tcPr>
            <w:tcW w:w="1243" w:type="dxa"/>
            <w:tcBorders>
              <w:top w:val="nil"/>
              <w:left w:val="nil"/>
              <w:bottom w:val="nil"/>
              <w:right w:val="nil"/>
            </w:tcBorders>
            <w:shd w:val="clear" w:color="auto" w:fill="auto"/>
            <w:noWrap/>
            <w:vAlign w:val="center"/>
            <w:hideMark/>
          </w:tcPr>
          <w:p w14:paraId="491AFFE9"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243" w:type="dxa"/>
            <w:tcBorders>
              <w:top w:val="nil"/>
              <w:left w:val="nil"/>
              <w:bottom w:val="nil"/>
              <w:right w:val="nil"/>
            </w:tcBorders>
            <w:shd w:val="clear" w:color="auto" w:fill="auto"/>
            <w:noWrap/>
            <w:vAlign w:val="bottom"/>
            <w:hideMark/>
          </w:tcPr>
          <w:p w14:paraId="2BD86636" w14:textId="77777777" w:rsidR="003D7127" w:rsidRPr="003D7127" w:rsidRDefault="003D7127" w:rsidP="003D7127">
            <w:pPr>
              <w:spacing w:line="240" w:lineRule="auto"/>
              <w:rPr>
                <w:rFonts w:ascii="Calibri" w:eastAsia="Times New Roman" w:hAnsi="Calibri" w:cs="Times New Roman"/>
                <w:color w:val="000000"/>
              </w:rPr>
            </w:pPr>
          </w:p>
        </w:tc>
        <w:tc>
          <w:tcPr>
            <w:tcW w:w="1243" w:type="dxa"/>
            <w:tcBorders>
              <w:top w:val="nil"/>
              <w:left w:val="nil"/>
              <w:bottom w:val="nil"/>
              <w:right w:val="nil"/>
            </w:tcBorders>
            <w:shd w:val="clear" w:color="auto" w:fill="auto"/>
            <w:noWrap/>
            <w:hideMark/>
          </w:tcPr>
          <w:p w14:paraId="27D5F3EB"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487" w:type="dxa"/>
            <w:tcBorders>
              <w:top w:val="nil"/>
              <w:left w:val="nil"/>
              <w:bottom w:val="nil"/>
              <w:right w:val="nil"/>
            </w:tcBorders>
            <w:shd w:val="clear" w:color="auto" w:fill="auto"/>
            <w:noWrap/>
            <w:vAlign w:val="center"/>
            <w:hideMark/>
          </w:tcPr>
          <w:p w14:paraId="55FB5117"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3DD787AB" w14:textId="77777777" w:rsidTr="001A65F5">
        <w:trPr>
          <w:trHeight w:val="316"/>
        </w:trPr>
        <w:tc>
          <w:tcPr>
            <w:tcW w:w="1435" w:type="dxa"/>
            <w:tcBorders>
              <w:top w:val="nil"/>
              <w:left w:val="nil"/>
              <w:bottom w:val="nil"/>
              <w:right w:val="nil"/>
            </w:tcBorders>
            <w:shd w:val="clear" w:color="auto" w:fill="auto"/>
            <w:noWrap/>
            <w:vAlign w:val="center"/>
            <w:hideMark/>
          </w:tcPr>
          <w:p w14:paraId="5A7561A8"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Giraffas</w:t>
            </w:r>
          </w:p>
        </w:tc>
        <w:tc>
          <w:tcPr>
            <w:tcW w:w="1243" w:type="dxa"/>
            <w:tcBorders>
              <w:top w:val="nil"/>
              <w:left w:val="nil"/>
              <w:bottom w:val="nil"/>
              <w:right w:val="nil"/>
            </w:tcBorders>
            <w:shd w:val="clear" w:color="auto" w:fill="auto"/>
            <w:noWrap/>
            <w:vAlign w:val="bottom"/>
            <w:hideMark/>
          </w:tcPr>
          <w:p w14:paraId="64306164" w14:textId="77777777" w:rsidR="003D7127" w:rsidRPr="003D7127" w:rsidRDefault="003D7127" w:rsidP="003D7127">
            <w:pPr>
              <w:spacing w:line="240" w:lineRule="auto"/>
              <w:jc w:val="both"/>
              <w:rPr>
                <w:rFonts w:eastAsia="Times New Roman"/>
                <w:b/>
                <w:bCs/>
                <w:color w:val="000000"/>
              </w:rPr>
            </w:pPr>
          </w:p>
        </w:tc>
        <w:tc>
          <w:tcPr>
            <w:tcW w:w="1243" w:type="dxa"/>
            <w:tcBorders>
              <w:top w:val="nil"/>
              <w:left w:val="nil"/>
              <w:bottom w:val="nil"/>
              <w:right w:val="nil"/>
            </w:tcBorders>
            <w:shd w:val="clear" w:color="auto" w:fill="auto"/>
            <w:noWrap/>
            <w:vAlign w:val="bottom"/>
            <w:hideMark/>
          </w:tcPr>
          <w:p w14:paraId="2F1520BB"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589572E2"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786536D8"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487" w:type="dxa"/>
            <w:tcBorders>
              <w:top w:val="nil"/>
              <w:left w:val="nil"/>
              <w:bottom w:val="nil"/>
              <w:right w:val="nil"/>
            </w:tcBorders>
            <w:shd w:val="clear" w:color="auto" w:fill="auto"/>
            <w:noWrap/>
            <w:vAlign w:val="bottom"/>
            <w:hideMark/>
          </w:tcPr>
          <w:p w14:paraId="5DF5E824"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765D84E9" w14:textId="77777777" w:rsidTr="001A65F5">
        <w:trPr>
          <w:trHeight w:val="632"/>
        </w:trPr>
        <w:tc>
          <w:tcPr>
            <w:tcW w:w="1435" w:type="dxa"/>
            <w:tcBorders>
              <w:top w:val="nil"/>
              <w:left w:val="nil"/>
              <w:bottom w:val="nil"/>
              <w:right w:val="nil"/>
            </w:tcBorders>
            <w:shd w:val="clear" w:color="auto" w:fill="auto"/>
            <w:noWrap/>
            <w:vAlign w:val="center"/>
            <w:hideMark/>
          </w:tcPr>
          <w:p w14:paraId="107C75C1"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243" w:type="dxa"/>
            <w:tcBorders>
              <w:top w:val="nil"/>
              <w:left w:val="nil"/>
              <w:bottom w:val="nil"/>
              <w:right w:val="nil"/>
            </w:tcBorders>
            <w:shd w:val="clear" w:color="auto" w:fill="auto"/>
            <w:noWrap/>
            <w:vAlign w:val="bottom"/>
            <w:hideMark/>
          </w:tcPr>
          <w:p w14:paraId="11BE1D4C" w14:textId="77777777" w:rsidR="003D7127" w:rsidRPr="003D7127" w:rsidRDefault="003D7127" w:rsidP="003D7127">
            <w:pPr>
              <w:spacing w:line="240" w:lineRule="auto"/>
              <w:jc w:val="both"/>
              <w:rPr>
                <w:rFonts w:eastAsia="Times New Roman"/>
                <w:color w:val="000000"/>
              </w:rPr>
            </w:pPr>
          </w:p>
        </w:tc>
        <w:tc>
          <w:tcPr>
            <w:tcW w:w="1243" w:type="dxa"/>
            <w:tcBorders>
              <w:top w:val="nil"/>
              <w:left w:val="nil"/>
              <w:bottom w:val="nil"/>
              <w:right w:val="nil"/>
            </w:tcBorders>
            <w:shd w:val="clear" w:color="auto" w:fill="auto"/>
            <w:noWrap/>
            <w:vAlign w:val="center"/>
            <w:hideMark/>
          </w:tcPr>
          <w:p w14:paraId="45769838"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243" w:type="dxa"/>
            <w:tcBorders>
              <w:top w:val="nil"/>
              <w:left w:val="nil"/>
              <w:bottom w:val="nil"/>
              <w:right w:val="nil"/>
            </w:tcBorders>
            <w:shd w:val="clear" w:color="auto" w:fill="auto"/>
            <w:noWrap/>
            <w:vAlign w:val="bottom"/>
            <w:hideMark/>
          </w:tcPr>
          <w:p w14:paraId="71BA6B3E" w14:textId="77777777" w:rsidR="003D7127" w:rsidRPr="003D7127" w:rsidRDefault="003D7127" w:rsidP="003D7127">
            <w:pPr>
              <w:spacing w:line="240" w:lineRule="auto"/>
              <w:rPr>
                <w:rFonts w:ascii="Calibri" w:eastAsia="Times New Roman" w:hAnsi="Calibri" w:cs="Times New Roman"/>
                <w:color w:val="000000"/>
              </w:rPr>
            </w:pPr>
          </w:p>
        </w:tc>
        <w:tc>
          <w:tcPr>
            <w:tcW w:w="1243" w:type="dxa"/>
            <w:tcBorders>
              <w:top w:val="nil"/>
              <w:left w:val="nil"/>
              <w:bottom w:val="nil"/>
              <w:right w:val="nil"/>
            </w:tcBorders>
            <w:shd w:val="clear" w:color="auto" w:fill="auto"/>
            <w:noWrap/>
            <w:hideMark/>
          </w:tcPr>
          <w:p w14:paraId="17B10DA1"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487" w:type="dxa"/>
            <w:tcBorders>
              <w:top w:val="nil"/>
              <w:left w:val="nil"/>
              <w:bottom w:val="nil"/>
              <w:right w:val="nil"/>
            </w:tcBorders>
            <w:shd w:val="clear" w:color="auto" w:fill="auto"/>
            <w:noWrap/>
            <w:vAlign w:val="center"/>
            <w:hideMark/>
          </w:tcPr>
          <w:p w14:paraId="7E64A6BC"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r w:rsidR="003D7127" w:rsidRPr="003D7127" w14:paraId="2F1F18AC" w14:textId="77777777" w:rsidTr="001A65F5">
        <w:trPr>
          <w:trHeight w:val="316"/>
        </w:trPr>
        <w:tc>
          <w:tcPr>
            <w:tcW w:w="1435" w:type="dxa"/>
            <w:tcBorders>
              <w:top w:val="nil"/>
              <w:left w:val="nil"/>
              <w:bottom w:val="nil"/>
              <w:right w:val="nil"/>
            </w:tcBorders>
            <w:shd w:val="clear" w:color="auto" w:fill="auto"/>
            <w:noWrap/>
            <w:vAlign w:val="center"/>
            <w:hideMark/>
          </w:tcPr>
          <w:p w14:paraId="7CC0E058" w14:textId="77777777" w:rsidR="003D7127" w:rsidRPr="003D7127" w:rsidRDefault="003D7127" w:rsidP="003D7127">
            <w:pPr>
              <w:spacing w:line="240" w:lineRule="auto"/>
              <w:jc w:val="both"/>
              <w:rPr>
                <w:rFonts w:eastAsia="Times New Roman"/>
                <w:b/>
                <w:bCs/>
                <w:color w:val="000000"/>
              </w:rPr>
            </w:pPr>
            <w:r w:rsidRPr="003D7127">
              <w:rPr>
                <w:rFonts w:eastAsia="Times New Roman"/>
                <w:b/>
                <w:bCs/>
                <w:color w:val="000000"/>
              </w:rPr>
              <w:t>Subway</w:t>
            </w:r>
          </w:p>
        </w:tc>
        <w:tc>
          <w:tcPr>
            <w:tcW w:w="1243" w:type="dxa"/>
            <w:tcBorders>
              <w:top w:val="nil"/>
              <w:left w:val="nil"/>
              <w:bottom w:val="nil"/>
              <w:right w:val="nil"/>
            </w:tcBorders>
            <w:shd w:val="clear" w:color="auto" w:fill="auto"/>
            <w:noWrap/>
            <w:vAlign w:val="bottom"/>
            <w:hideMark/>
          </w:tcPr>
          <w:p w14:paraId="0E6B79FF" w14:textId="77777777" w:rsidR="003D7127" w:rsidRPr="003D7127" w:rsidRDefault="003D7127" w:rsidP="003D7127">
            <w:pPr>
              <w:spacing w:line="240" w:lineRule="auto"/>
              <w:jc w:val="both"/>
              <w:rPr>
                <w:rFonts w:eastAsia="Times New Roman"/>
                <w:b/>
                <w:bCs/>
                <w:color w:val="000000"/>
              </w:rPr>
            </w:pPr>
          </w:p>
        </w:tc>
        <w:tc>
          <w:tcPr>
            <w:tcW w:w="1243" w:type="dxa"/>
            <w:tcBorders>
              <w:top w:val="nil"/>
              <w:left w:val="nil"/>
              <w:bottom w:val="nil"/>
              <w:right w:val="nil"/>
            </w:tcBorders>
            <w:shd w:val="clear" w:color="auto" w:fill="auto"/>
            <w:noWrap/>
            <w:vAlign w:val="bottom"/>
            <w:hideMark/>
          </w:tcPr>
          <w:p w14:paraId="4C33E003"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7D25ABA7"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29371A55"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c>
          <w:tcPr>
            <w:tcW w:w="2487" w:type="dxa"/>
            <w:tcBorders>
              <w:top w:val="nil"/>
              <w:left w:val="nil"/>
              <w:bottom w:val="nil"/>
              <w:right w:val="nil"/>
            </w:tcBorders>
            <w:shd w:val="clear" w:color="auto" w:fill="auto"/>
            <w:noWrap/>
            <w:vAlign w:val="bottom"/>
            <w:hideMark/>
          </w:tcPr>
          <w:p w14:paraId="41FA01AD" w14:textId="77777777" w:rsidR="003D7127" w:rsidRPr="003D7127" w:rsidRDefault="003D7127" w:rsidP="003D7127">
            <w:pPr>
              <w:spacing w:line="240" w:lineRule="auto"/>
              <w:jc w:val="left"/>
              <w:rPr>
                <w:rFonts w:ascii="Times New Roman" w:eastAsia="Times New Roman" w:hAnsi="Times New Roman" w:cs="Times New Roman"/>
                <w:sz w:val="20"/>
                <w:szCs w:val="20"/>
              </w:rPr>
            </w:pPr>
          </w:p>
        </w:tc>
      </w:tr>
      <w:tr w:rsidR="003D7127" w:rsidRPr="003D7127" w14:paraId="41811F26" w14:textId="77777777" w:rsidTr="001A65F5">
        <w:trPr>
          <w:trHeight w:val="632"/>
        </w:trPr>
        <w:tc>
          <w:tcPr>
            <w:tcW w:w="1435" w:type="dxa"/>
            <w:tcBorders>
              <w:top w:val="nil"/>
              <w:left w:val="nil"/>
              <w:bottom w:val="nil"/>
              <w:right w:val="nil"/>
            </w:tcBorders>
            <w:shd w:val="clear" w:color="auto" w:fill="auto"/>
            <w:noWrap/>
            <w:vAlign w:val="center"/>
            <w:hideMark/>
          </w:tcPr>
          <w:p w14:paraId="57025B9F"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Nada humorada</w:t>
            </w:r>
          </w:p>
        </w:tc>
        <w:tc>
          <w:tcPr>
            <w:tcW w:w="1243" w:type="dxa"/>
            <w:tcBorders>
              <w:top w:val="nil"/>
              <w:left w:val="nil"/>
              <w:bottom w:val="nil"/>
              <w:right w:val="nil"/>
            </w:tcBorders>
            <w:shd w:val="clear" w:color="auto" w:fill="auto"/>
            <w:noWrap/>
            <w:vAlign w:val="bottom"/>
            <w:hideMark/>
          </w:tcPr>
          <w:p w14:paraId="1081B423" w14:textId="77777777" w:rsidR="003D7127" w:rsidRPr="003D7127" w:rsidRDefault="003D7127" w:rsidP="003D7127">
            <w:pPr>
              <w:spacing w:line="240" w:lineRule="auto"/>
              <w:jc w:val="both"/>
              <w:rPr>
                <w:rFonts w:eastAsia="Times New Roman"/>
                <w:color w:val="000000"/>
              </w:rPr>
            </w:pPr>
          </w:p>
        </w:tc>
        <w:tc>
          <w:tcPr>
            <w:tcW w:w="1243" w:type="dxa"/>
            <w:tcBorders>
              <w:top w:val="nil"/>
              <w:left w:val="nil"/>
              <w:bottom w:val="nil"/>
              <w:right w:val="nil"/>
            </w:tcBorders>
            <w:shd w:val="clear" w:color="auto" w:fill="auto"/>
            <w:noWrap/>
            <w:vAlign w:val="center"/>
            <w:hideMark/>
          </w:tcPr>
          <w:p w14:paraId="5AE8603B" w14:textId="77777777" w:rsidR="003D7127" w:rsidRPr="003D7127" w:rsidRDefault="003D7127" w:rsidP="003D7127">
            <w:pPr>
              <w:spacing w:line="240" w:lineRule="auto"/>
              <w:rPr>
                <w:rFonts w:ascii="Calibri" w:eastAsia="Times New Roman" w:hAnsi="Calibri" w:cs="Times New Roman"/>
                <w:color w:val="000000"/>
              </w:rPr>
            </w:pPr>
            <w:r w:rsidRPr="003D7127">
              <w:rPr>
                <w:rFonts w:ascii="Calibri" w:eastAsia="Times New Roman" w:hAnsi="Calibri" w:cs="Times New Roman"/>
                <w:color w:val="000000"/>
              </w:rPr>
              <w:t>1 2 3 4 5</w:t>
            </w:r>
          </w:p>
        </w:tc>
        <w:tc>
          <w:tcPr>
            <w:tcW w:w="1243" w:type="dxa"/>
            <w:tcBorders>
              <w:top w:val="nil"/>
              <w:left w:val="nil"/>
              <w:bottom w:val="nil"/>
              <w:right w:val="nil"/>
            </w:tcBorders>
            <w:shd w:val="clear" w:color="auto" w:fill="auto"/>
            <w:noWrap/>
            <w:vAlign w:val="bottom"/>
            <w:hideMark/>
          </w:tcPr>
          <w:p w14:paraId="1FC09625" w14:textId="77777777" w:rsidR="003D7127" w:rsidRPr="003D7127" w:rsidRDefault="003D7127" w:rsidP="003D7127">
            <w:pPr>
              <w:spacing w:line="240" w:lineRule="auto"/>
              <w:rPr>
                <w:rFonts w:ascii="Calibri" w:eastAsia="Times New Roman" w:hAnsi="Calibri" w:cs="Times New Roman"/>
                <w:color w:val="000000"/>
              </w:rPr>
            </w:pPr>
          </w:p>
        </w:tc>
        <w:tc>
          <w:tcPr>
            <w:tcW w:w="1243" w:type="dxa"/>
            <w:tcBorders>
              <w:top w:val="nil"/>
              <w:left w:val="nil"/>
              <w:bottom w:val="nil"/>
              <w:right w:val="nil"/>
            </w:tcBorders>
            <w:shd w:val="clear" w:color="auto" w:fill="auto"/>
            <w:noWrap/>
            <w:hideMark/>
          </w:tcPr>
          <w:p w14:paraId="3A4CD3B2" w14:textId="77777777" w:rsidR="003D7127" w:rsidRPr="003D7127" w:rsidRDefault="003D7127" w:rsidP="003D7127">
            <w:pPr>
              <w:spacing w:line="240" w:lineRule="auto"/>
              <w:jc w:val="both"/>
              <w:rPr>
                <w:rFonts w:eastAsia="Times New Roman"/>
                <w:color w:val="000000"/>
              </w:rPr>
            </w:pPr>
            <w:r w:rsidRPr="003D7127">
              <w:rPr>
                <w:rFonts w:eastAsia="Times New Roman"/>
                <w:color w:val="000000"/>
              </w:rPr>
              <w:t xml:space="preserve">Pouco humorada           </w:t>
            </w:r>
          </w:p>
        </w:tc>
        <w:tc>
          <w:tcPr>
            <w:tcW w:w="2487" w:type="dxa"/>
            <w:tcBorders>
              <w:top w:val="nil"/>
              <w:left w:val="nil"/>
              <w:bottom w:val="nil"/>
              <w:right w:val="nil"/>
            </w:tcBorders>
            <w:shd w:val="clear" w:color="auto" w:fill="auto"/>
            <w:noWrap/>
            <w:vAlign w:val="center"/>
            <w:hideMark/>
          </w:tcPr>
          <w:p w14:paraId="30622DBB" w14:textId="77777777" w:rsidR="003D7127" w:rsidRPr="003D7127" w:rsidRDefault="003D7127" w:rsidP="003D7127">
            <w:pPr>
              <w:spacing w:line="240" w:lineRule="auto"/>
              <w:rPr>
                <w:rFonts w:eastAsia="Times New Roman"/>
                <w:color w:val="000000"/>
              </w:rPr>
            </w:pPr>
            <w:r w:rsidRPr="003D7127">
              <w:rPr>
                <w:rFonts w:eastAsia="Times New Roman"/>
                <w:color w:val="000000"/>
              </w:rPr>
              <w:t>Desconheço</w:t>
            </w:r>
          </w:p>
        </w:tc>
      </w:tr>
    </w:tbl>
    <w:p w14:paraId="5B0C6398" w14:textId="77777777" w:rsidR="001A65F5" w:rsidRDefault="001A65F5">
      <w:pPr>
        <w:pBdr>
          <w:top w:val="nil"/>
          <w:left w:val="nil"/>
          <w:bottom w:val="nil"/>
          <w:right w:val="nil"/>
          <w:between w:val="nil"/>
        </w:pBdr>
        <w:tabs>
          <w:tab w:val="left" w:pos="720"/>
          <w:tab w:val="left" w:pos="1080"/>
        </w:tabs>
        <w:jc w:val="both"/>
      </w:pPr>
    </w:p>
    <w:p w14:paraId="12B78C4C" w14:textId="77777777" w:rsidR="00BA7DFA" w:rsidRDefault="00725482">
      <w:pPr>
        <w:pBdr>
          <w:top w:val="nil"/>
          <w:left w:val="nil"/>
          <w:bottom w:val="nil"/>
          <w:right w:val="nil"/>
          <w:between w:val="nil"/>
        </w:pBdr>
        <w:tabs>
          <w:tab w:val="left" w:pos="720"/>
          <w:tab w:val="left" w:pos="1080"/>
        </w:tabs>
        <w:jc w:val="both"/>
      </w:pPr>
      <w:r>
        <w:t>TELA 4</w:t>
      </w:r>
    </w:p>
    <w:p w14:paraId="268DF3E9" w14:textId="055592AB" w:rsidR="00BA7DFA" w:rsidRDefault="00725482">
      <w:pPr>
        <w:pBdr>
          <w:top w:val="nil"/>
          <w:left w:val="nil"/>
          <w:bottom w:val="nil"/>
          <w:right w:val="nil"/>
          <w:between w:val="nil"/>
        </w:pBdr>
        <w:tabs>
          <w:tab w:val="left" w:pos="720"/>
          <w:tab w:val="left" w:pos="1080"/>
        </w:tabs>
        <w:jc w:val="both"/>
      </w:pPr>
      <w:r>
        <w:t>Agora de acordo com o segmento de doces, aponte como você considera a comunicação das marcas:</w:t>
      </w:r>
    </w:p>
    <w:p w14:paraId="3EE8526F" w14:textId="71AF3B85" w:rsidR="001A65F5" w:rsidRDefault="001A65F5">
      <w:pPr>
        <w:pBdr>
          <w:top w:val="nil"/>
          <w:left w:val="nil"/>
          <w:bottom w:val="nil"/>
          <w:right w:val="nil"/>
          <w:between w:val="nil"/>
        </w:pBdr>
        <w:tabs>
          <w:tab w:val="left" w:pos="720"/>
          <w:tab w:val="left" w:pos="1080"/>
        </w:tabs>
        <w:jc w:val="both"/>
      </w:pPr>
    </w:p>
    <w:p w14:paraId="6A8B5D4B" w14:textId="77777777" w:rsidR="001A65F5" w:rsidRDefault="001A65F5">
      <w:pPr>
        <w:pBdr>
          <w:top w:val="nil"/>
          <w:left w:val="nil"/>
          <w:bottom w:val="nil"/>
          <w:right w:val="nil"/>
          <w:between w:val="nil"/>
        </w:pBdr>
        <w:tabs>
          <w:tab w:val="left" w:pos="720"/>
          <w:tab w:val="left" w:pos="1080"/>
        </w:tabs>
        <w:jc w:val="both"/>
      </w:pPr>
    </w:p>
    <w:tbl>
      <w:tblPr>
        <w:tblW w:w="9560" w:type="dxa"/>
        <w:tblInd w:w="70" w:type="dxa"/>
        <w:tblCellMar>
          <w:left w:w="70" w:type="dxa"/>
          <w:right w:w="70" w:type="dxa"/>
        </w:tblCellMar>
        <w:tblLook w:val="04A0" w:firstRow="1" w:lastRow="0" w:firstColumn="1" w:lastColumn="0" w:noHBand="0" w:noVBand="1"/>
      </w:tblPr>
      <w:tblGrid>
        <w:gridCol w:w="1760"/>
        <w:gridCol w:w="1300"/>
        <w:gridCol w:w="1300"/>
        <w:gridCol w:w="1300"/>
        <w:gridCol w:w="1300"/>
        <w:gridCol w:w="2600"/>
      </w:tblGrid>
      <w:tr w:rsidR="001A65F5" w:rsidRPr="001A65F5" w14:paraId="304C4564" w14:textId="77777777" w:rsidTr="001A65F5">
        <w:trPr>
          <w:trHeight w:val="340"/>
        </w:trPr>
        <w:tc>
          <w:tcPr>
            <w:tcW w:w="1760" w:type="dxa"/>
            <w:tcBorders>
              <w:top w:val="nil"/>
              <w:left w:val="nil"/>
              <w:bottom w:val="nil"/>
              <w:right w:val="nil"/>
            </w:tcBorders>
            <w:shd w:val="clear" w:color="auto" w:fill="auto"/>
            <w:noWrap/>
            <w:vAlign w:val="center"/>
            <w:hideMark/>
          </w:tcPr>
          <w:p w14:paraId="646AC684"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lastRenderedPageBreak/>
              <w:t>Cacau Show</w:t>
            </w:r>
          </w:p>
        </w:tc>
        <w:tc>
          <w:tcPr>
            <w:tcW w:w="1300" w:type="dxa"/>
            <w:tcBorders>
              <w:top w:val="nil"/>
              <w:left w:val="nil"/>
              <w:bottom w:val="nil"/>
              <w:right w:val="nil"/>
            </w:tcBorders>
            <w:shd w:val="clear" w:color="auto" w:fill="auto"/>
            <w:noWrap/>
            <w:vAlign w:val="bottom"/>
            <w:hideMark/>
          </w:tcPr>
          <w:p w14:paraId="6F4EB46E"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396CD12E"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EA196DF"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825B597"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19B42DC3"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536737B6" w14:textId="77777777" w:rsidTr="001A65F5">
        <w:trPr>
          <w:trHeight w:val="680"/>
        </w:trPr>
        <w:tc>
          <w:tcPr>
            <w:tcW w:w="1760" w:type="dxa"/>
            <w:tcBorders>
              <w:top w:val="nil"/>
              <w:left w:val="nil"/>
              <w:bottom w:val="nil"/>
              <w:right w:val="nil"/>
            </w:tcBorders>
            <w:shd w:val="clear" w:color="auto" w:fill="auto"/>
            <w:noWrap/>
            <w:vAlign w:val="center"/>
            <w:hideMark/>
          </w:tcPr>
          <w:p w14:paraId="790EE5F7"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4B99305D"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4EE12E89"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2FC313F0"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69E0B3AE"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6C59FDB7"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25F1C4AD" w14:textId="77777777" w:rsidTr="001A65F5">
        <w:trPr>
          <w:trHeight w:val="280"/>
        </w:trPr>
        <w:tc>
          <w:tcPr>
            <w:tcW w:w="1760" w:type="dxa"/>
            <w:tcBorders>
              <w:top w:val="nil"/>
              <w:left w:val="nil"/>
              <w:bottom w:val="nil"/>
              <w:right w:val="nil"/>
            </w:tcBorders>
            <w:shd w:val="clear" w:color="auto" w:fill="auto"/>
            <w:noWrap/>
            <w:vAlign w:val="center"/>
            <w:hideMark/>
          </w:tcPr>
          <w:p w14:paraId="39D1200D"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Cacau Brasil</w:t>
            </w:r>
          </w:p>
        </w:tc>
        <w:tc>
          <w:tcPr>
            <w:tcW w:w="1300" w:type="dxa"/>
            <w:tcBorders>
              <w:top w:val="nil"/>
              <w:left w:val="nil"/>
              <w:bottom w:val="nil"/>
              <w:right w:val="nil"/>
            </w:tcBorders>
            <w:shd w:val="clear" w:color="auto" w:fill="auto"/>
            <w:noWrap/>
            <w:vAlign w:val="bottom"/>
            <w:hideMark/>
          </w:tcPr>
          <w:p w14:paraId="26C771E2"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4C68B8CD"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886782C"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9BD18D0"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366D9B76"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764A27C8" w14:textId="77777777" w:rsidTr="001A65F5">
        <w:trPr>
          <w:trHeight w:val="680"/>
        </w:trPr>
        <w:tc>
          <w:tcPr>
            <w:tcW w:w="1760" w:type="dxa"/>
            <w:tcBorders>
              <w:top w:val="nil"/>
              <w:left w:val="nil"/>
              <w:bottom w:val="nil"/>
              <w:right w:val="nil"/>
            </w:tcBorders>
            <w:shd w:val="clear" w:color="auto" w:fill="auto"/>
            <w:noWrap/>
            <w:vAlign w:val="center"/>
            <w:hideMark/>
          </w:tcPr>
          <w:p w14:paraId="4712ED46"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3C257AC2"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04E346A3"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1E198CBF"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55393156"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0E2681B1"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04D80D30" w14:textId="77777777" w:rsidTr="001A65F5">
        <w:trPr>
          <w:trHeight w:val="340"/>
        </w:trPr>
        <w:tc>
          <w:tcPr>
            <w:tcW w:w="1760" w:type="dxa"/>
            <w:tcBorders>
              <w:top w:val="nil"/>
              <w:left w:val="nil"/>
              <w:bottom w:val="nil"/>
              <w:right w:val="nil"/>
            </w:tcBorders>
            <w:shd w:val="clear" w:color="auto" w:fill="auto"/>
            <w:noWrap/>
            <w:vAlign w:val="center"/>
            <w:hideMark/>
          </w:tcPr>
          <w:p w14:paraId="15E5249C"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Nestlé</w:t>
            </w:r>
          </w:p>
        </w:tc>
        <w:tc>
          <w:tcPr>
            <w:tcW w:w="1300" w:type="dxa"/>
            <w:tcBorders>
              <w:top w:val="nil"/>
              <w:left w:val="nil"/>
              <w:bottom w:val="nil"/>
              <w:right w:val="nil"/>
            </w:tcBorders>
            <w:shd w:val="clear" w:color="auto" w:fill="auto"/>
            <w:noWrap/>
            <w:vAlign w:val="bottom"/>
            <w:hideMark/>
          </w:tcPr>
          <w:p w14:paraId="12BA3F61"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0E1E2364"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5405AD1"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0E8D334"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7EFB2C1B"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2C56F622" w14:textId="77777777" w:rsidTr="001A65F5">
        <w:trPr>
          <w:trHeight w:val="680"/>
        </w:trPr>
        <w:tc>
          <w:tcPr>
            <w:tcW w:w="1760" w:type="dxa"/>
            <w:tcBorders>
              <w:top w:val="nil"/>
              <w:left w:val="nil"/>
              <w:bottom w:val="nil"/>
              <w:right w:val="nil"/>
            </w:tcBorders>
            <w:shd w:val="clear" w:color="auto" w:fill="auto"/>
            <w:noWrap/>
            <w:vAlign w:val="center"/>
            <w:hideMark/>
          </w:tcPr>
          <w:p w14:paraId="6F7E8F60"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654F44C4"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2D0E0CD0"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0F0E59D6"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34992B27"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73194AC9"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29F8A59E" w14:textId="77777777" w:rsidTr="001A65F5">
        <w:trPr>
          <w:trHeight w:val="340"/>
        </w:trPr>
        <w:tc>
          <w:tcPr>
            <w:tcW w:w="1760" w:type="dxa"/>
            <w:tcBorders>
              <w:top w:val="nil"/>
              <w:left w:val="nil"/>
              <w:bottom w:val="nil"/>
              <w:right w:val="nil"/>
            </w:tcBorders>
            <w:shd w:val="clear" w:color="auto" w:fill="auto"/>
            <w:noWrap/>
            <w:vAlign w:val="center"/>
            <w:hideMark/>
          </w:tcPr>
          <w:p w14:paraId="1F2D4C99"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Kopenhagen</w:t>
            </w:r>
          </w:p>
        </w:tc>
        <w:tc>
          <w:tcPr>
            <w:tcW w:w="1300" w:type="dxa"/>
            <w:tcBorders>
              <w:top w:val="nil"/>
              <w:left w:val="nil"/>
              <w:bottom w:val="nil"/>
              <w:right w:val="nil"/>
            </w:tcBorders>
            <w:shd w:val="clear" w:color="auto" w:fill="auto"/>
            <w:noWrap/>
            <w:vAlign w:val="bottom"/>
            <w:hideMark/>
          </w:tcPr>
          <w:p w14:paraId="27E03FAF"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60F7D598"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ECA0AD4"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80E1BFD"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6054A2DB"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19D20DB6" w14:textId="77777777" w:rsidTr="001A65F5">
        <w:trPr>
          <w:trHeight w:val="680"/>
        </w:trPr>
        <w:tc>
          <w:tcPr>
            <w:tcW w:w="1760" w:type="dxa"/>
            <w:tcBorders>
              <w:top w:val="nil"/>
              <w:left w:val="nil"/>
              <w:bottom w:val="nil"/>
              <w:right w:val="nil"/>
            </w:tcBorders>
            <w:shd w:val="clear" w:color="auto" w:fill="auto"/>
            <w:noWrap/>
            <w:vAlign w:val="center"/>
            <w:hideMark/>
          </w:tcPr>
          <w:p w14:paraId="42F6741E"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03D174F3"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15803DC9"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73CF01A3"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677EBE34"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0453B1A1"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bl>
    <w:p w14:paraId="6C1B72B4" w14:textId="77777777" w:rsidR="00BA7DFA" w:rsidRDefault="00BA7DFA">
      <w:pPr>
        <w:pBdr>
          <w:top w:val="nil"/>
          <w:left w:val="nil"/>
          <w:bottom w:val="nil"/>
          <w:right w:val="nil"/>
          <w:between w:val="nil"/>
        </w:pBdr>
        <w:tabs>
          <w:tab w:val="left" w:pos="720"/>
          <w:tab w:val="left" w:pos="1080"/>
        </w:tabs>
        <w:jc w:val="both"/>
      </w:pPr>
    </w:p>
    <w:p w14:paraId="740C471E" w14:textId="77777777" w:rsidR="00BA7DFA" w:rsidRDefault="00725482">
      <w:pPr>
        <w:pBdr>
          <w:top w:val="nil"/>
          <w:left w:val="nil"/>
          <w:bottom w:val="nil"/>
          <w:right w:val="nil"/>
          <w:between w:val="nil"/>
        </w:pBdr>
        <w:tabs>
          <w:tab w:val="left" w:pos="720"/>
          <w:tab w:val="left" w:pos="1080"/>
        </w:tabs>
        <w:jc w:val="both"/>
      </w:pPr>
      <w:r>
        <w:t>Agora de acordo com o segmento de perfumaria, aponte como você considera a comunicação das marcas:</w:t>
      </w:r>
    </w:p>
    <w:tbl>
      <w:tblPr>
        <w:tblW w:w="9560" w:type="dxa"/>
        <w:tblInd w:w="70" w:type="dxa"/>
        <w:tblCellMar>
          <w:left w:w="70" w:type="dxa"/>
          <w:right w:w="70" w:type="dxa"/>
        </w:tblCellMar>
        <w:tblLook w:val="04A0" w:firstRow="1" w:lastRow="0" w:firstColumn="1" w:lastColumn="0" w:noHBand="0" w:noVBand="1"/>
      </w:tblPr>
      <w:tblGrid>
        <w:gridCol w:w="1760"/>
        <w:gridCol w:w="1300"/>
        <w:gridCol w:w="1300"/>
        <w:gridCol w:w="1300"/>
        <w:gridCol w:w="1300"/>
        <w:gridCol w:w="2600"/>
      </w:tblGrid>
      <w:tr w:rsidR="001A65F5" w:rsidRPr="001A65F5" w14:paraId="6C708D07" w14:textId="77777777" w:rsidTr="001A65F5">
        <w:trPr>
          <w:trHeight w:val="320"/>
        </w:trPr>
        <w:tc>
          <w:tcPr>
            <w:tcW w:w="1760" w:type="dxa"/>
            <w:tcBorders>
              <w:top w:val="nil"/>
              <w:left w:val="nil"/>
              <w:bottom w:val="nil"/>
              <w:right w:val="nil"/>
            </w:tcBorders>
            <w:shd w:val="clear" w:color="auto" w:fill="auto"/>
            <w:noWrap/>
            <w:vAlign w:val="bottom"/>
            <w:hideMark/>
          </w:tcPr>
          <w:p w14:paraId="3FFF3974" w14:textId="77777777" w:rsidR="001A65F5" w:rsidRPr="001A65F5" w:rsidRDefault="001A65F5" w:rsidP="001A65F5">
            <w:pPr>
              <w:spacing w:line="240" w:lineRule="auto"/>
              <w:jc w:val="left"/>
              <w:rPr>
                <w:rFonts w:eastAsia="Times New Roman"/>
                <w:b/>
                <w:bCs/>
                <w:color w:val="000000"/>
              </w:rPr>
            </w:pPr>
            <w:r w:rsidRPr="001A65F5">
              <w:rPr>
                <w:rFonts w:eastAsia="Times New Roman"/>
                <w:b/>
                <w:bCs/>
                <w:color w:val="000000"/>
              </w:rPr>
              <w:t>Boticário</w:t>
            </w:r>
          </w:p>
        </w:tc>
        <w:tc>
          <w:tcPr>
            <w:tcW w:w="1300" w:type="dxa"/>
            <w:tcBorders>
              <w:top w:val="nil"/>
              <w:left w:val="nil"/>
              <w:bottom w:val="nil"/>
              <w:right w:val="nil"/>
            </w:tcBorders>
            <w:shd w:val="clear" w:color="auto" w:fill="auto"/>
            <w:noWrap/>
            <w:vAlign w:val="bottom"/>
            <w:hideMark/>
          </w:tcPr>
          <w:p w14:paraId="3D4BF075" w14:textId="77777777" w:rsidR="001A65F5" w:rsidRPr="001A65F5" w:rsidRDefault="001A65F5" w:rsidP="001A65F5">
            <w:pPr>
              <w:spacing w:line="240" w:lineRule="auto"/>
              <w:jc w:val="left"/>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25547FC3"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5B62BB7"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8B7D716"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2FC32509"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545B619B" w14:textId="77777777" w:rsidTr="001A65F5">
        <w:trPr>
          <w:trHeight w:val="680"/>
        </w:trPr>
        <w:tc>
          <w:tcPr>
            <w:tcW w:w="1760" w:type="dxa"/>
            <w:tcBorders>
              <w:top w:val="nil"/>
              <w:left w:val="nil"/>
              <w:bottom w:val="nil"/>
              <w:right w:val="nil"/>
            </w:tcBorders>
            <w:shd w:val="clear" w:color="auto" w:fill="auto"/>
            <w:noWrap/>
            <w:vAlign w:val="center"/>
            <w:hideMark/>
          </w:tcPr>
          <w:p w14:paraId="34DF3FAD"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739AACAE"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0FDF9171"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0EDB43D7"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0CC653E5"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2F8D21EE"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76F1D165" w14:textId="77777777" w:rsidTr="001A65F5">
        <w:trPr>
          <w:trHeight w:val="280"/>
        </w:trPr>
        <w:tc>
          <w:tcPr>
            <w:tcW w:w="1760" w:type="dxa"/>
            <w:tcBorders>
              <w:top w:val="nil"/>
              <w:left w:val="nil"/>
              <w:bottom w:val="nil"/>
              <w:right w:val="nil"/>
            </w:tcBorders>
            <w:shd w:val="clear" w:color="auto" w:fill="auto"/>
            <w:noWrap/>
            <w:vAlign w:val="center"/>
            <w:hideMark/>
          </w:tcPr>
          <w:p w14:paraId="50BC4F59"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Avon</w:t>
            </w:r>
          </w:p>
        </w:tc>
        <w:tc>
          <w:tcPr>
            <w:tcW w:w="1300" w:type="dxa"/>
            <w:tcBorders>
              <w:top w:val="nil"/>
              <w:left w:val="nil"/>
              <w:bottom w:val="nil"/>
              <w:right w:val="nil"/>
            </w:tcBorders>
            <w:shd w:val="clear" w:color="auto" w:fill="auto"/>
            <w:noWrap/>
            <w:vAlign w:val="bottom"/>
            <w:hideMark/>
          </w:tcPr>
          <w:p w14:paraId="633CF394"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34596456"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46AFC79"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764A7DD"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6B88B76D"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19469C14" w14:textId="77777777" w:rsidTr="001A65F5">
        <w:trPr>
          <w:trHeight w:val="680"/>
        </w:trPr>
        <w:tc>
          <w:tcPr>
            <w:tcW w:w="1760" w:type="dxa"/>
            <w:tcBorders>
              <w:top w:val="nil"/>
              <w:left w:val="nil"/>
              <w:bottom w:val="nil"/>
              <w:right w:val="nil"/>
            </w:tcBorders>
            <w:shd w:val="clear" w:color="auto" w:fill="auto"/>
            <w:noWrap/>
            <w:vAlign w:val="center"/>
            <w:hideMark/>
          </w:tcPr>
          <w:p w14:paraId="35FB1930"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7D0205E6"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51A942FD"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657BB641"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560BCD5A"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1DD1EB8F"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0B7299FA" w14:textId="77777777" w:rsidTr="001A65F5">
        <w:trPr>
          <w:trHeight w:val="340"/>
        </w:trPr>
        <w:tc>
          <w:tcPr>
            <w:tcW w:w="1760" w:type="dxa"/>
            <w:tcBorders>
              <w:top w:val="nil"/>
              <w:left w:val="nil"/>
              <w:bottom w:val="nil"/>
              <w:right w:val="nil"/>
            </w:tcBorders>
            <w:shd w:val="clear" w:color="auto" w:fill="auto"/>
            <w:noWrap/>
            <w:vAlign w:val="center"/>
            <w:hideMark/>
          </w:tcPr>
          <w:p w14:paraId="44DE578C"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Eudora</w:t>
            </w:r>
          </w:p>
        </w:tc>
        <w:tc>
          <w:tcPr>
            <w:tcW w:w="1300" w:type="dxa"/>
            <w:tcBorders>
              <w:top w:val="nil"/>
              <w:left w:val="nil"/>
              <w:bottom w:val="nil"/>
              <w:right w:val="nil"/>
            </w:tcBorders>
            <w:shd w:val="clear" w:color="auto" w:fill="auto"/>
            <w:noWrap/>
            <w:vAlign w:val="bottom"/>
            <w:hideMark/>
          </w:tcPr>
          <w:p w14:paraId="20D17D1D"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1FB9808D"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A8571D9"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C6D5664"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69981BE2"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2D0730A5" w14:textId="77777777" w:rsidTr="001A65F5">
        <w:trPr>
          <w:trHeight w:val="680"/>
        </w:trPr>
        <w:tc>
          <w:tcPr>
            <w:tcW w:w="1760" w:type="dxa"/>
            <w:tcBorders>
              <w:top w:val="nil"/>
              <w:left w:val="nil"/>
              <w:bottom w:val="nil"/>
              <w:right w:val="nil"/>
            </w:tcBorders>
            <w:shd w:val="clear" w:color="auto" w:fill="auto"/>
            <w:noWrap/>
            <w:vAlign w:val="center"/>
            <w:hideMark/>
          </w:tcPr>
          <w:p w14:paraId="4689BC60"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2D0C7D54"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5330B9CF"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0F55202E"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4FC0405A"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1D71AD04"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42FF33E1" w14:textId="77777777" w:rsidTr="001A65F5">
        <w:trPr>
          <w:trHeight w:val="340"/>
        </w:trPr>
        <w:tc>
          <w:tcPr>
            <w:tcW w:w="1760" w:type="dxa"/>
            <w:tcBorders>
              <w:top w:val="nil"/>
              <w:left w:val="nil"/>
              <w:bottom w:val="nil"/>
              <w:right w:val="nil"/>
            </w:tcBorders>
            <w:shd w:val="clear" w:color="auto" w:fill="auto"/>
            <w:noWrap/>
            <w:vAlign w:val="center"/>
            <w:hideMark/>
          </w:tcPr>
          <w:p w14:paraId="07E1FAA5"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Natura</w:t>
            </w:r>
          </w:p>
        </w:tc>
        <w:tc>
          <w:tcPr>
            <w:tcW w:w="1300" w:type="dxa"/>
            <w:tcBorders>
              <w:top w:val="nil"/>
              <w:left w:val="nil"/>
              <w:bottom w:val="nil"/>
              <w:right w:val="nil"/>
            </w:tcBorders>
            <w:shd w:val="clear" w:color="auto" w:fill="auto"/>
            <w:noWrap/>
            <w:vAlign w:val="bottom"/>
            <w:hideMark/>
          </w:tcPr>
          <w:p w14:paraId="0359311C"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0FBDB63F"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C0555C4"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3B839F5"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7D9472A6"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25C83965" w14:textId="77777777" w:rsidTr="001A65F5">
        <w:trPr>
          <w:trHeight w:val="680"/>
        </w:trPr>
        <w:tc>
          <w:tcPr>
            <w:tcW w:w="1760" w:type="dxa"/>
            <w:tcBorders>
              <w:top w:val="nil"/>
              <w:left w:val="nil"/>
              <w:bottom w:val="nil"/>
              <w:right w:val="nil"/>
            </w:tcBorders>
            <w:shd w:val="clear" w:color="auto" w:fill="auto"/>
            <w:noWrap/>
            <w:vAlign w:val="center"/>
            <w:hideMark/>
          </w:tcPr>
          <w:p w14:paraId="53761607"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7437FBD5"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22C50CCC"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7C88AFAB"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22C830DA"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7506ED3D"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3DB79C6B" w14:textId="77777777" w:rsidTr="001A65F5">
        <w:trPr>
          <w:trHeight w:val="340"/>
        </w:trPr>
        <w:tc>
          <w:tcPr>
            <w:tcW w:w="1760" w:type="dxa"/>
            <w:tcBorders>
              <w:top w:val="nil"/>
              <w:left w:val="nil"/>
              <w:bottom w:val="nil"/>
              <w:right w:val="nil"/>
            </w:tcBorders>
            <w:shd w:val="clear" w:color="auto" w:fill="auto"/>
            <w:noWrap/>
            <w:vAlign w:val="center"/>
            <w:hideMark/>
          </w:tcPr>
          <w:p w14:paraId="0D4E9177"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Jequiti</w:t>
            </w:r>
          </w:p>
        </w:tc>
        <w:tc>
          <w:tcPr>
            <w:tcW w:w="1300" w:type="dxa"/>
            <w:tcBorders>
              <w:top w:val="nil"/>
              <w:left w:val="nil"/>
              <w:bottom w:val="nil"/>
              <w:right w:val="nil"/>
            </w:tcBorders>
            <w:shd w:val="clear" w:color="auto" w:fill="auto"/>
            <w:noWrap/>
            <w:vAlign w:val="bottom"/>
            <w:hideMark/>
          </w:tcPr>
          <w:p w14:paraId="1A2F376F"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206E4F74"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2EADC79"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718E4CC"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210E53F5"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52C72891" w14:textId="77777777" w:rsidTr="001A65F5">
        <w:trPr>
          <w:trHeight w:val="680"/>
        </w:trPr>
        <w:tc>
          <w:tcPr>
            <w:tcW w:w="1760" w:type="dxa"/>
            <w:tcBorders>
              <w:top w:val="nil"/>
              <w:left w:val="nil"/>
              <w:bottom w:val="nil"/>
              <w:right w:val="nil"/>
            </w:tcBorders>
            <w:shd w:val="clear" w:color="auto" w:fill="auto"/>
            <w:noWrap/>
            <w:vAlign w:val="center"/>
            <w:hideMark/>
          </w:tcPr>
          <w:p w14:paraId="47F89A79"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274AF97D"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0251E89C"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1B5564FE"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36102038"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23B0DAD0"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bl>
    <w:p w14:paraId="4EFF9AA9" w14:textId="77777777" w:rsidR="00BA7DFA" w:rsidRDefault="00BA7DFA">
      <w:pPr>
        <w:pBdr>
          <w:top w:val="nil"/>
          <w:left w:val="nil"/>
          <w:bottom w:val="nil"/>
          <w:right w:val="nil"/>
          <w:between w:val="nil"/>
        </w:pBdr>
        <w:tabs>
          <w:tab w:val="left" w:pos="720"/>
          <w:tab w:val="left" w:pos="1080"/>
        </w:tabs>
        <w:jc w:val="both"/>
      </w:pPr>
    </w:p>
    <w:p w14:paraId="3EDD24A1" w14:textId="77777777" w:rsidR="00BA7DFA" w:rsidRDefault="00725482">
      <w:pPr>
        <w:pBdr>
          <w:top w:val="nil"/>
          <w:left w:val="nil"/>
          <w:bottom w:val="nil"/>
          <w:right w:val="nil"/>
          <w:between w:val="nil"/>
        </w:pBdr>
        <w:tabs>
          <w:tab w:val="left" w:pos="720"/>
          <w:tab w:val="left" w:pos="1080"/>
        </w:tabs>
        <w:jc w:val="both"/>
      </w:pPr>
      <w:r>
        <w:t>TELA 5</w:t>
      </w:r>
    </w:p>
    <w:p w14:paraId="44D30928" w14:textId="77777777" w:rsidR="00BA7DFA" w:rsidRDefault="00725482">
      <w:pPr>
        <w:pBdr>
          <w:top w:val="nil"/>
          <w:left w:val="nil"/>
          <w:bottom w:val="nil"/>
          <w:right w:val="nil"/>
          <w:between w:val="nil"/>
        </w:pBdr>
        <w:tabs>
          <w:tab w:val="left" w:pos="720"/>
          <w:tab w:val="left" w:pos="1080"/>
        </w:tabs>
        <w:jc w:val="both"/>
      </w:pPr>
      <w:r>
        <w:t>Agora de acordo com o segmento de telefonia, aponte como você considera a comunicação das marcas:</w:t>
      </w:r>
    </w:p>
    <w:tbl>
      <w:tblPr>
        <w:tblW w:w="9560" w:type="dxa"/>
        <w:tblInd w:w="70" w:type="dxa"/>
        <w:tblCellMar>
          <w:left w:w="70" w:type="dxa"/>
          <w:right w:w="70" w:type="dxa"/>
        </w:tblCellMar>
        <w:tblLook w:val="04A0" w:firstRow="1" w:lastRow="0" w:firstColumn="1" w:lastColumn="0" w:noHBand="0" w:noVBand="1"/>
      </w:tblPr>
      <w:tblGrid>
        <w:gridCol w:w="1760"/>
        <w:gridCol w:w="1300"/>
        <w:gridCol w:w="1300"/>
        <w:gridCol w:w="1300"/>
        <w:gridCol w:w="1300"/>
        <w:gridCol w:w="2600"/>
      </w:tblGrid>
      <w:tr w:rsidR="001A65F5" w:rsidRPr="001A65F5" w14:paraId="35C6724C" w14:textId="77777777" w:rsidTr="001A65F5">
        <w:trPr>
          <w:trHeight w:val="340"/>
        </w:trPr>
        <w:tc>
          <w:tcPr>
            <w:tcW w:w="1760" w:type="dxa"/>
            <w:tcBorders>
              <w:top w:val="nil"/>
              <w:left w:val="nil"/>
              <w:bottom w:val="nil"/>
              <w:right w:val="nil"/>
            </w:tcBorders>
            <w:shd w:val="clear" w:color="auto" w:fill="auto"/>
            <w:noWrap/>
            <w:vAlign w:val="center"/>
            <w:hideMark/>
          </w:tcPr>
          <w:p w14:paraId="3F0EEE9B"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Oi</w:t>
            </w:r>
          </w:p>
        </w:tc>
        <w:tc>
          <w:tcPr>
            <w:tcW w:w="1300" w:type="dxa"/>
            <w:tcBorders>
              <w:top w:val="nil"/>
              <w:left w:val="nil"/>
              <w:bottom w:val="nil"/>
              <w:right w:val="nil"/>
            </w:tcBorders>
            <w:shd w:val="clear" w:color="auto" w:fill="auto"/>
            <w:noWrap/>
            <w:vAlign w:val="bottom"/>
            <w:hideMark/>
          </w:tcPr>
          <w:p w14:paraId="3AE47EC2"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6ADFB922"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3CE3355"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893FF99"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20C16182"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79D70067" w14:textId="77777777" w:rsidTr="001A65F5">
        <w:trPr>
          <w:trHeight w:val="680"/>
        </w:trPr>
        <w:tc>
          <w:tcPr>
            <w:tcW w:w="1760" w:type="dxa"/>
            <w:tcBorders>
              <w:top w:val="nil"/>
              <w:left w:val="nil"/>
              <w:bottom w:val="nil"/>
              <w:right w:val="nil"/>
            </w:tcBorders>
            <w:shd w:val="clear" w:color="auto" w:fill="auto"/>
            <w:noWrap/>
            <w:vAlign w:val="center"/>
            <w:hideMark/>
          </w:tcPr>
          <w:p w14:paraId="191B9EAF"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53A36794"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3EC987F6"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5471B11F"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28A4DA6A"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575BDA6A"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0BC73F16" w14:textId="77777777" w:rsidTr="001A65F5">
        <w:trPr>
          <w:trHeight w:val="280"/>
        </w:trPr>
        <w:tc>
          <w:tcPr>
            <w:tcW w:w="1760" w:type="dxa"/>
            <w:tcBorders>
              <w:top w:val="nil"/>
              <w:left w:val="nil"/>
              <w:bottom w:val="nil"/>
              <w:right w:val="nil"/>
            </w:tcBorders>
            <w:shd w:val="clear" w:color="auto" w:fill="auto"/>
            <w:noWrap/>
            <w:vAlign w:val="center"/>
            <w:hideMark/>
          </w:tcPr>
          <w:p w14:paraId="48375ED6"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Vivo</w:t>
            </w:r>
          </w:p>
        </w:tc>
        <w:tc>
          <w:tcPr>
            <w:tcW w:w="1300" w:type="dxa"/>
            <w:tcBorders>
              <w:top w:val="nil"/>
              <w:left w:val="nil"/>
              <w:bottom w:val="nil"/>
              <w:right w:val="nil"/>
            </w:tcBorders>
            <w:shd w:val="clear" w:color="auto" w:fill="auto"/>
            <w:noWrap/>
            <w:vAlign w:val="bottom"/>
            <w:hideMark/>
          </w:tcPr>
          <w:p w14:paraId="0F3E157B"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5BCACC13"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E03DE2E"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56F460E"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58DF5B87"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341FE3F7" w14:textId="77777777" w:rsidTr="001A65F5">
        <w:trPr>
          <w:trHeight w:val="680"/>
        </w:trPr>
        <w:tc>
          <w:tcPr>
            <w:tcW w:w="1760" w:type="dxa"/>
            <w:tcBorders>
              <w:top w:val="nil"/>
              <w:left w:val="nil"/>
              <w:bottom w:val="nil"/>
              <w:right w:val="nil"/>
            </w:tcBorders>
            <w:shd w:val="clear" w:color="auto" w:fill="auto"/>
            <w:noWrap/>
            <w:vAlign w:val="center"/>
            <w:hideMark/>
          </w:tcPr>
          <w:p w14:paraId="75CBD7D3"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2823B9A2"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7D95389D"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60A9EB26"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71AF046B"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62496120"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1F29FCA2" w14:textId="77777777" w:rsidTr="001A65F5">
        <w:trPr>
          <w:trHeight w:val="340"/>
        </w:trPr>
        <w:tc>
          <w:tcPr>
            <w:tcW w:w="1760" w:type="dxa"/>
            <w:tcBorders>
              <w:top w:val="nil"/>
              <w:left w:val="nil"/>
              <w:bottom w:val="nil"/>
              <w:right w:val="nil"/>
            </w:tcBorders>
            <w:shd w:val="clear" w:color="auto" w:fill="auto"/>
            <w:noWrap/>
            <w:vAlign w:val="center"/>
            <w:hideMark/>
          </w:tcPr>
          <w:p w14:paraId="46793E51"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lastRenderedPageBreak/>
              <w:t>Tim</w:t>
            </w:r>
          </w:p>
        </w:tc>
        <w:tc>
          <w:tcPr>
            <w:tcW w:w="1300" w:type="dxa"/>
            <w:tcBorders>
              <w:top w:val="nil"/>
              <w:left w:val="nil"/>
              <w:bottom w:val="nil"/>
              <w:right w:val="nil"/>
            </w:tcBorders>
            <w:shd w:val="clear" w:color="auto" w:fill="auto"/>
            <w:noWrap/>
            <w:vAlign w:val="bottom"/>
            <w:hideMark/>
          </w:tcPr>
          <w:p w14:paraId="34587D1F"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41C4E3FB"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96AE63B"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50F3B4D"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4462D8F5"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1D6EC4DD" w14:textId="77777777" w:rsidTr="001A65F5">
        <w:trPr>
          <w:trHeight w:val="680"/>
        </w:trPr>
        <w:tc>
          <w:tcPr>
            <w:tcW w:w="1760" w:type="dxa"/>
            <w:tcBorders>
              <w:top w:val="nil"/>
              <w:left w:val="nil"/>
              <w:bottom w:val="nil"/>
              <w:right w:val="nil"/>
            </w:tcBorders>
            <w:shd w:val="clear" w:color="auto" w:fill="auto"/>
            <w:noWrap/>
            <w:vAlign w:val="center"/>
            <w:hideMark/>
          </w:tcPr>
          <w:p w14:paraId="28CD8D39"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Nada humorada</w:t>
            </w:r>
          </w:p>
        </w:tc>
        <w:tc>
          <w:tcPr>
            <w:tcW w:w="1300" w:type="dxa"/>
            <w:tcBorders>
              <w:top w:val="nil"/>
              <w:left w:val="nil"/>
              <w:bottom w:val="nil"/>
              <w:right w:val="nil"/>
            </w:tcBorders>
            <w:shd w:val="clear" w:color="auto" w:fill="auto"/>
            <w:noWrap/>
            <w:vAlign w:val="bottom"/>
            <w:hideMark/>
          </w:tcPr>
          <w:p w14:paraId="70AF8A49"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195916C5"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09CB4DF9"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hideMark/>
          </w:tcPr>
          <w:p w14:paraId="577B0B18"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 xml:space="preserve">Pouco humorada           </w:t>
            </w:r>
          </w:p>
        </w:tc>
        <w:tc>
          <w:tcPr>
            <w:tcW w:w="2600" w:type="dxa"/>
            <w:tcBorders>
              <w:top w:val="nil"/>
              <w:left w:val="nil"/>
              <w:bottom w:val="nil"/>
              <w:right w:val="nil"/>
            </w:tcBorders>
            <w:shd w:val="clear" w:color="auto" w:fill="auto"/>
            <w:noWrap/>
            <w:vAlign w:val="center"/>
            <w:hideMark/>
          </w:tcPr>
          <w:p w14:paraId="2665760E"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bl>
    <w:p w14:paraId="7BA36FAD" w14:textId="77777777" w:rsidR="00BA7DFA" w:rsidRDefault="00BA7DFA">
      <w:pPr>
        <w:pBdr>
          <w:top w:val="nil"/>
          <w:left w:val="nil"/>
          <w:bottom w:val="nil"/>
          <w:right w:val="nil"/>
          <w:between w:val="nil"/>
        </w:pBdr>
        <w:tabs>
          <w:tab w:val="left" w:pos="720"/>
          <w:tab w:val="left" w:pos="1080"/>
        </w:tabs>
        <w:jc w:val="both"/>
      </w:pPr>
    </w:p>
    <w:p w14:paraId="480036E9" w14:textId="77777777" w:rsidR="00BA7DFA" w:rsidRDefault="00725482">
      <w:pPr>
        <w:pBdr>
          <w:top w:val="nil"/>
          <w:left w:val="nil"/>
          <w:bottom w:val="nil"/>
          <w:right w:val="nil"/>
          <w:between w:val="nil"/>
        </w:pBdr>
        <w:tabs>
          <w:tab w:val="left" w:pos="720"/>
          <w:tab w:val="left" w:pos="1080"/>
        </w:tabs>
        <w:jc w:val="both"/>
      </w:pPr>
      <w:r>
        <w:t>Agora com relação a influenciadores, marque abaixo como você considera cada um:</w:t>
      </w:r>
    </w:p>
    <w:tbl>
      <w:tblPr>
        <w:tblW w:w="9560" w:type="dxa"/>
        <w:tblInd w:w="70" w:type="dxa"/>
        <w:tblCellMar>
          <w:left w:w="70" w:type="dxa"/>
          <w:right w:w="70" w:type="dxa"/>
        </w:tblCellMar>
        <w:tblLook w:val="04A0" w:firstRow="1" w:lastRow="0" w:firstColumn="1" w:lastColumn="0" w:noHBand="0" w:noVBand="1"/>
      </w:tblPr>
      <w:tblGrid>
        <w:gridCol w:w="1760"/>
        <w:gridCol w:w="1300"/>
        <w:gridCol w:w="1300"/>
        <w:gridCol w:w="1300"/>
        <w:gridCol w:w="1300"/>
        <w:gridCol w:w="2600"/>
      </w:tblGrid>
      <w:tr w:rsidR="001A65F5" w:rsidRPr="001A65F5" w14:paraId="45E1CEB4" w14:textId="77777777" w:rsidTr="001A65F5">
        <w:trPr>
          <w:trHeight w:val="340"/>
        </w:trPr>
        <w:tc>
          <w:tcPr>
            <w:tcW w:w="1760" w:type="dxa"/>
            <w:tcBorders>
              <w:top w:val="nil"/>
              <w:left w:val="nil"/>
              <w:bottom w:val="nil"/>
              <w:right w:val="nil"/>
            </w:tcBorders>
            <w:shd w:val="clear" w:color="auto" w:fill="auto"/>
            <w:noWrap/>
            <w:vAlign w:val="center"/>
            <w:hideMark/>
          </w:tcPr>
          <w:p w14:paraId="4514F099"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Fabio Porchat</w:t>
            </w:r>
          </w:p>
        </w:tc>
        <w:tc>
          <w:tcPr>
            <w:tcW w:w="1300" w:type="dxa"/>
            <w:tcBorders>
              <w:top w:val="nil"/>
              <w:left w:val="nil"/>
              <w:bottom w:val="nil"/>
              <w:right w:val="nil"/>
            </w:tcBorders>
            <w:shd w:val="clear" w:color="auto" w:fill="auto"/>
            <w:noWrap/>
            <w:vAlign w:val="bottom"/>
            <w:hideMark/>
          </w:tcPr>
          <w:p w14:paraId="4F5EF57A"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08FC1646"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9EF43CF"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B0947DE"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2E171087"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187DEEF5" w14:textId="77777777" w:rsidTr="001A65F5">
        <w:trPr>
          <w:trHeight w:val="680"/>
        </w:trPr>
        <w:tc>
          <w:tcPr>
            <w:tcW w:w="1760" w:type="dxa"/>
            <w:tcBorders>
              <w:top w:val="nil"/>
              <w:left w:val="nil"/>
              <w:bottom w:val="nil"/>
              <w:right w:val="nil"/>
            </w:tcBorders>
            <w:shd w:val="clear" w:color="auto" w:fill="auto"/>
            <w:noWrap/>
            <w:vAlign w:val="center"/>
            <w:hideMark/>
          </w:tcPr>
          <w:p w14:paraId="02C3AA0F"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Concordo totalmente</w:t>
            </w:r>
          </w:p>
        </w:tc>
        <w:tc>
          <w:tcPr>
            <w:tcW w:w="1300" w:type="dxa"/>
            <w:tcBorders>
              <w:top w:val="nil"/>
              <w:left w:val="nil"/>
              <w:bottom w:val="nil"/>
              <w:right w:val="nil"/>
            </w:tcBorders>
            <w:shd w:val="clear" w:color="auto" w:fill="auto"/>
            <w:noWrap/>
            <w:vAlign w:val="bottom"/>
            <w:hideMark/>
          </w:tcPr>
          <w:p w14:paraId="275FACAF"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1C708800"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241E2AFD"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center"/>
            <w:hideMark/>
          </w:tcPr>
          <w:p w14:paraId="3463EE39"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Discordo totalmente</w:t>
            </w:r>
          </w:p>
        </w:tc>
        <w:tc>
          <w:tcPr>
            <w:tcW w:w="2600" w:type="dxa"/>
            <w:tcBorders>
              <w:top w:val="nil"/>
              <w:left w:val="nil"/>
              <w:bottom w:val="nil"/>
              <w:right w:val="nil"/>
            </w:tcBorders>
            <w:shd w:val="clear" w:color="auto" w:fill="auto"/>
            <w:noWrap/>
            <w:vAlign w:val="center"/>
            <w:hideMark/>
          </w:tcPr>
          <w:p w14:paraId="78B6D107"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751B164C" w14:textId="77777777" w:rsidTr="001A65F5">
        <w:trPr>
          <w:trHeight w:val="280"/>
        </w:trPr>
        <w:tc>
          <w:tcPr>
            <w:tcW w:w="1760" w:type="dxa"/>
            <w:tcBorders>
              <w:top w:val="nil"/>
              <w:left w:val="nil"/>
              <w:bottom w:val="nil"/>
              <w:right w:val="nil"/>
            </w:tcBorders>
            <w:shd w:val="clear" w:color="auto" w:fill="auto"/>
            <w:noWrap/>
            <w:vAlign w:val="center"/>
            <w:hideMark/>
          </w:tcPr>
          <w:p w14:paraId="3244F8C2"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Tata Werneck</w:t>
            </w:r>
          </w:p>
        </w:tc>
        <w:tc>
          <w:tcPr>
            <w:tcW w:w="1300" w:type="dxa"/>
            <w:tcBorders>
              <w:top w:val="nil"/>
              <w:left w:val="nil"/>
              <w:bottom w:val="nil"/>
              <w:right w:val="nil"/>
            </w:tcBorders>
            <w:shd w:val="clear" w:color="auto" w:fill="auto"/>
            <w:noWrap/>
            <w:vAlign w:val="bottom"/>
            <w:hideMark/>
          </w:tcPr>
          <w:p w14:paraId="1B07F675"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1B86A107"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6DC37B4"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951A3AC"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6C00C88F"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7D196482" w14:textId="77777777" w:rsidTr="001A65F5">
        <w:trPr>
          <w:trHeight w:val="680"/>
        </w:trPr>
        <w:tc>
          <w:tcPr>
            <w:tcW w:w="1760" w:type="dxa"/>
            <w:tcBorders>
              <w:top w:val="nil"/>
              <w:left w:val="nil"/>
              <w:bottom w:val="nil"/>
              <w:right w:val="nil"/>
            </w:tcBorders>
            <w:shd w:val="clear" w:color="auto" w:fill="auto"/>
            <w:noWrap/>
            <w:vAlign w:val="center"/>
            <w:hideMark/>
          </w:tcPr>
          <w:p w14:paraId="2B3367A8"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Concordo totalmente</w:t>
            </w:r>
          </w:p>
        </w:tc>
        <w:tc>
          <w:tcPr>
            <w:tcW w:w="1300" w:type="dxa"/>
            <w:tcBorders>
              <w:top w:val="nil"/>
              <w:left w:val="nil"/>
              <w:bottom w:val="nil"/>
              <w:right w:val="nil"/>
            </w:tcBorders>
            <w:shd w:val="clear" w:color="auto" w:fill="auto"/>
            <w:noWrap/>
            <w:vAlign w:val="bottom"/>
            <w:hideMark/>
          </w:tcPr>
          <w:p w14:paraId="6E1C7038"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540A0C87"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208F7E5F"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center"/>
            <w:hideMark/>
          </w:tcPr>
          <w:p w14:paraId="3BEFC87F"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Discordo totalmente</w:t>
            </w:r>
          </w:p>
        </w:tc>
        <w:tc>
          <w:tcPr>
            <w:tcW w:w="2600" w:type="dxa"/>
            <w:tcBorders>
              <w:top w:val="nil"/>
              <w:left w:val="nil"/>
              <w:bottom w:val="nil"/>
              <w:right w:val="nil"/>
            </w:tcBorders>
            <w:shd w:val="clear" w:color="auto" w:fill="auto"/>
            <w:noWrap/>
            <w:vAlign w:val="center"/>
            <w:hideMark/>
          </w:tcPr>
          <w:p w14:paraId="78EB7CA3"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51913FF8" w14:textId="77777777" w:rsidTr="001A65F5">
        <w:trPr>
          <w:trHeight w:val="320"/>
        </w:trPr>
        <w:tc>
          <w:tcPr>
            <w:tcW w:w="3060" w:type="dxa"/>
            <w:gridSpan w:val="2"/>
            <w:tcBorders>
              <w:top w:val="nil"/>
              <w:left w:val="nil"/>
              <w:bottom w:val="nil"/>
              <w:right w:val="nil"/>
            </w:tcBorders>
            <w:shd w:val="clear" w:color="auto" w:fill="auto"/>
            <w:noWrap/>
            <w:vAlign w:val="center"/>
            <w:hideMark/>
          </w:tcPr>
          <w:p w14:paraId="5231D3A0" w14:textId="77777777" w:rsidR="001A65F5" w:rsidRPr="001A65F5" w:rsidRDefault="001A65F5" w:rsidP="001A65F5">
            <w:pPr>
              <w:spacing w:line="240" w:lineRule="auto"/>
              <w:jc w:val="left"/>
              <w:rPr>
                <w:rFonts w:eastAsia="Times New Roman"/>
                <w:b/>
                <w:bCs/>
                <w:color w:val="000000"/>
              </w:rPr>
            </w:pPr>
            <w:r w:rsidRPr="001A65F5">
              <w:rPr>
                <w:rFonts w:eastAsia="Times New Roman"/>
                <w:b/>
                <w:bCs/>
                <w:color w:val="000000"/>
              </w:rPr>
              <w:t>Whindersson Nunes</w:t>
            </w:r>
          </w:p>
        </w:tc>
        <w:tc>
          <w:tcPr>
            <w:tcW w:w="1300" w:type="dxa"/>
            <w:tcBorders>
              <w:top w:val="nil"/>
              <w:left w:val="nil"/>
              <w:bottom w:val="nil"/>
              <w:right w:val="nil"/>
            </w:tcBorders>
            <w:shd w:val="clear" w:color="auto" w:fill="auto"/>
            <w:noWrap/>
            <w:vAlign w:val="bottom"/>
            <w:hideMark/>
          </w:tcPr>
          <w:p w14:paraId="5C907977" w14:textId="77777777" w:rsidR="001A65F5" w:rsidRPr="001A65F5" w:rsidRDefault="001A65F5" w:rsidP="001A65F5">
            <w:pPr>
              <w:spacing w:line="240" w:lineRule="auto"/>
              <w:jc w:val="left"/>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2D90A9FE"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1D62DFF"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30AF565F"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3A3C23B5" w14:textId="77777777" w:rsidTr="001A65F5">
        <w:trPr>
          <w:trHeight w:val="680"/>
        </w:trPr>
        <w:tc>
          <w:tcPr>
            <w:tcW w:w="1760" w:type="dxa"/>
            <w:tcBorders>
              <w:top w:val="nil"/>
              <w:left w:val="nil"/>
              <w:bottom w:val="nil"/>
              <w:right w:val="nil"/>
            </w:tcBorders>
            <w:shd w:val="clear" w:color="auto" w:fill="auto"/>
            <w:noWrap/>
            <w:vAlign w:val="center"/>
            <w:hideMark/>
          </w:tcPr>
          <w:p w14:paraId="4C4FF58B"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Concordo totalmente</w:t>
            </w:r>
          </w:p>
        </w:tc>
        <w:tc>
          <w:tcPr>
            <w:tcW w:w="1300" w:type="dxa"/>
            <w:tcBorders>
              <w:top w:val="nil"/>
              <w:left w:val="nil"/>
              <w:bottom w:val="nil"/>
              <w:right w:val="nil"/>
            </w:tcBorders>
            <w:shd w:val="clear" w:color="auto" w:fill="auto"/>
            <w:noWrap/>
            <w:vAlign w:val="bottom"/>
            <w:hideMark/>
          </w:tcPr>
          <w:p w14:paraId="328BB747"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3502FA35"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4E458DCF"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center"/>
            <w:hideMark/>
          </w:tcPr>
          <w:p w14:paraId="5D5E0DC6"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Discordo totalmente</w:t>
            </w:r>
          </w:p>
        </w:tc>
        <w:tc>
          <w:tcPr>
            <w:tcW w:w="2600" w:type="dxa"/>
            <w:tcBorders>
              <w:top w:val="nil"/>
              <w:left w:val="nil"/>
              <w:bottom w:val="nil"/>
              <w:right w:val="nil"/>
            </w:tcBorders>
            <w:shd w:val="clear" w:color="auto" w:fill="auto"/>
            <w:noWrap/>
            <w:vAlign w:val="center"/>
            <w:hideMark/>
          </w:tcPr>
          <w:p w14:paraId="7C433B05"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3CA39494" w14:textId="77777777" w:rsidTr="001A65F5">
        <w:trPr>
          <w:trHeight w:val="340"/>
        </w:trPr>
        <w:tc>
          <w:tcPr>
            <w:tcW w:w="1760" w:type="dxa"/>
            <w:tcBorders>
              <w:top w:val="nil"/>
              <w:left w:val="nil"/>
              <w:bottom w:val="nil"/>
              <w:right w:val="nil"/>
            </w:tcBorders>
            <w:shd w:val="clear" w:color="auto" w:fill="auto"/>
            <w:noWrap/>
            <w:vAlign w:val="center"/>
            <w:hideMark/>
          </w:tcPr>
          <w:p w14:paraId="30329805"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Felipe Neto</w:t>
            </w:r>
          </w:p>
        </w:tc>
        <w:tc>
          <w:tcPr>
            <w:tcW w:w="1300" w:type="dxa"/>
            <w:tcBorders>
              <w:top w:val="nil"/>
              <w:left w:val="nil"/>
              <w:bottom w:val="nil"/>
              <w:right w:val="nil"/>
            </w:tcBorders>
            <w:shd w:val="clear" w:color="auto" w:fill="auto"/>
            <w:noWrap/>
            <w:vAlign w:val="bottom"/>
            <w:hideMark/>
          </w:tcPr>
          <w:p w14:paraId="1FFEB350"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0931C015"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4A2AC10"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FAFB1C2"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1243586A"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738F0862" w14:textId="77777777" w:rsidTr="001A65F5">
        <w:trPr>
          <w:trHeight w:val="680"/>
        </w:trPr>
        <w:tc>
          <w:tcPr>
            <w:tcW w:w="1760" w:type="dxa"/>
            <w:tcBorders>
              <w:top w:val="nil"/>
              <w:left w:val="nil"/>
              <w:bottom w:val="nil"/>
              <w:right w:val="nil"/>
            </w:tcBorders>
            <w:shd w:val="clear" w:color="auto" w:fill="auto"/>
            <w:noWrap/>
            <w:vAlign w:val="center"/>
            <w:hideMark/>
          </w:tcPr>
          <w:p w14:paraId="6A87C2D6"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Concordo totalmente</w:t>
            </w:r>
          </w:p>
        </w:tc>
        <w:tc>
          <w:tcPr>
            <w:tcW w:w="1300" w:type="dxa"/>
            <w:tcBorders>
              <w:top w:val="nil"/>
              <w:left w:val="nil"/>
              <w:bottom w:val="nil"/>
              <w:right w:val="nil"/>
            </w:tcBorders>
            <w:shd w:val="clear" w:color="auto" w:fill="auto"/>
            <w:noWrap/>
            <w:vAlign w:val="bottom"/>
            <w:hideMark/>
          </w:tcPr>
          <w:p w14:paraId="754A7A1C"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453B735E"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14C5A5E8"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center"/>
            <w:hideMark/>
          </w:tcPr>
          <w:p w14:paraId="7D7A7711"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Discordo totalmente</w:t>
            </w:r>
          </w:p>
        </w:tc>
        <w:tc>
          <w:tcPr>
            <w:tcW w:w="2600" w:type="dxa"/>
            <w:tcBorders>
              <w:top w:val="nil"/>
              <w:left w:val="nil"/>
              <w:bottom w:val="nil"/>
              <w:right w:val="nil"/>
            </w:tcBorders>
            <w:shd w:val="clear" w:color="auto" w:fill="auto"/>
            <w:noWrap/>
            <w:vAlign w:val="center"/>
            <w:hideMark/>
          </w:tcPr>
          <w:p w14:paraId="5E36B372"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70F9E720" w14:textId="77777777" w:rsidTr="001A65F5">
        <w:trPr>
          <w:trHeight w:val="340"/>
        </w:trPr>
        <w:tc>
          <w:tcPr>
            <w:tcW w:w="1760" w:type="dxa"/>
            <w:tcBorders>
              <w:top w:val="nil"/>
              <w:left w:val="nil"/>
              <w:bottom w:val="nil"/>
              <w:right w:val="nil"/>
            </w:tcBorders>
            <w:shd w:val="clear" w:color="auto" w:fill="auto"/>
            <w:noWrap/>
            <w:vAlign w:val="center"/>
            <w:hideMark/>
          </w:tcPr>
          <w:p w14:paraId="51418DFD"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Danilo Gentili</w:t>
            </w:r>
          </w:p>
        </w:tc>
        <w:tc>
          <w:tcPr>
            <w:tcW w:w="1300" w:type="dxa"/>
            <w:tcBorders>
              <w:top w:val="nil"/>
              <w:left w:val="nil"/>
              <w:bottom w:val="nil"/>
              <w:right w:val="nil"/>
            </w:tcBorders>
            <w:shd w:val="clear" w:color="auto" w:fill="auto"/>
            <w:noWrap/>
            <w:vAlign w:val="bottom"/>
            <w:hideMark/>
          </w:tcPr>
          <w:p w14:paraId="5AF0FC73"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6A11A3F0"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1CB1810"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766EA8A"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324089F9"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6402E4ED" w14:textId="77777777" w:rsidTr="001A65F5">
        <w:trPr>
          <w:trHeight w:val="680"/>
        </w:trPr>
        <w:tc>
          <w:tcPr>
            <w:tcW w:w="1760" w:type="dxa"/>
            <w:tcBorders>
              <w:top w:val="nil"/>
              <w:left w:val="nil"/>
              <w:bottom w:val="nil"/>
              <w:right w:val="nil"/>
            </w:tcBorders>
            <w:shd w:val="clear" w:color="auto" w:fill="auto"/>
            <w:noWrap/>
            <w:vAlign w:val="center"/>
            <w:hideMark/>
          </w:tcPr>
          <w:p w14:paraId="3E24B661"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Concordo totalmente</w:t>
            </w:r>
          </w:p>
        </w:tc>
        <w:tc>
          <w:tcPr>
            <w:tcW w:w="1300" w:type="dxa"/>
            <w:tcBorders>
              <w:top w:val="nil"/>
              <w:left w:val="nil"/>
              <w:bottom w:val="nil"/>
              <w:right w:val="nil"/>
            </w:tcBorders>
            <w:shd w:val="clear" w:color="auto" w:fill="auto"/>
            <w:noWrap/>
            <w:vAlign w:val="bottom"/>
            <w:hideMark/>
          </w:tcPr>
          <w:p w14:paraId="2175758A"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322B01DB"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36F2F66A"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center"/>
            <w:hideMark/>
          </w:tcPr>
          <w:p w14:paraId="21E421C4"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Discordo totalmente</w:t>
            </w:r>
          </w:p>
        </w:tc>
        <w:tc>
          <w:tcPr>
            <w:tcW w:w="2600" w:type="dxa"/>
            <w:tcBorders>
              <w:top w:val="nil"/>
              <w:left w:val="nil"/>
              <w:bottom w:val="nil"/>
              <w:right w:val="nil"/>
            </w:tcBorders>
            <w:shd w:val="clear" w:color="auto" w:fill="auto"/>
            <w:noWrap/>
            <w:vAlign w:val="center"/>
            <w:hideMark/>
          </w:tcPr>
          <w:p w14:paraId="47F02D33"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41036D7A" w14:textId="77777777" w:rsidTr="001A65F5">
        <w:trPr>
          <w:trHeight w:val="340"/>
        </w:trPr>
        <w:tc>
          <w:tcPr>
            <w:tcW w:w="1760" w:type="dxa"/>
            <w:tcBorders>
              <w:top w:val="nil"/>
              <w:left w:val="nil"/>
              <w:bottom w:val="nil"/>
              <w:right w:val="nil"/>
            </w:tcBorders>
            <w:shd w:val="clear" w:color="auto" w:fill="auto"/>
            <w:noWrap/>
            <w:vAlign w:val="center"/>
            <w:hideMark/>
          </w:tcPr>
          <w:p w14:paraId="5E154B69"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Marco Luque</w:t>
            </w:r>
          </w:p>
        </w:tc>
        <w:tc>
          <w:tcPr>
            <w:tcW w:w="1300" w:type="dxa"/>
            <w:tcBorders>
              <w:top w:val="nil"/>
              <w:left w:val="nil"/>
              <w:bottom w:val="nil"/>
              <w:right w:val="nil"/>
            </w:tcBorders>
            <w:shd w:val="clear" w:color="auto" w:fill="auto"/>
            <w:noWrap/>
            <w:vAlign w:val="bottom"/>
            <w:hideMark/>
          </w:tcPr>
          <w:p w14:paraId="71FAE9E3"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41EB9523"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5C53A4F"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A5A8CF6"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7EDEB645"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6FEBE77E" w14:textId="77777777" w:rsidTr="001A65F5">
        <w:trPr>
          <w:trHeight w:val="680"/>
        </w:trPr>
        <w:tc>
          <w:tcPr>
            <w:tcW w:w="1760" w:type="dxa"/>
            <w:tcBorders>
              <w:top w:val="nil"/>
              <w:left w:val="nil"/>
              <w:bottom w:val="nil"/>
              <w:right w:val="nil"/>
            </w:tcBorders>
            <w:shd w:val="clear" w:color="auto" w:fill="auto"/>
            <w:noWrap/>
            <w:vAlign w:val="center"/>
            <w:hideMark/>
          </w:tcPr>
          <w:p w14:paraId="3B8BB743"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Concordo totalmente</w:t>
            </w:r>
          </w:p>
        </w:tc>
        <w:tc>
          <w:tcPr>
            <w:tcW w:w="1300" w:type="dxa"/>
            <w:tcBorders>
              <w:top w:val="nil"/>
              <w:left w:val="nil"/>
              <w:bottom w:val="nil"/>
              <w:right w:val="nil"/>
            </w:tcBorders>
            <w:shd w:val="clear" w:color="auto" w:fill="auto"/>
            <w:noWrap/>
            <w:vAlign w:val="bottom"/>
            <w:hideMark/>
          </w:tcPr>
          <w:p w14:paraId="7A026C4A"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4A0142C0"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2D6AA0EF"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center"/>
            <w:hideMark/>
          </w:tcPr>
          <w:p w14:paraId="6EACBADA"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Discordo totalmente</w:t>
            </w:r>
          </w:p>
        </w:tc>
        <w:tc>
          <w:tcPr>
            <w:tcW w:w="2600" w:type="dxa"/>
            <w:tcBorders>
              <w:top w:val="nil"/>
              <w:left w:val="nil"/>
              <w:bottom w:val="nil"/>
              <w:right w:val="nil"/>
            </w:tcBorders>
            <w:shd w:val="clear" w:color="auto" w:fill="auto"/>
            <w:noWrap/>
            <w:vAlign w:val="center"/>
            <w:hideMark/>
          </w:tcPr>
          <w:p w14:paraId="738928B7"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145A1C6E" w14:textId="77777777" w:rsidTr="001A65F5">
        <w:trPr>
          <w:trHeight w:val="320"/>
        </w:trPr>
        <w:tc>
          <w:tcPr>
            <w:tcW w:w="3060" w:type="dxa"/>
            <w:gridSpan w:val="2"/>
            <w:tcBorders>
              <w:top w:val="nil"/>
              <w:left w:val="nil"/>
              <w:bottom w:val="nil"/>
              <w:right w:val="nil"/>
            </w:tcBorders>
            <w:shd w:val="clear" w:color="auto" w:fill="auto"/>
            <w:noWrap/>
            <w:vAlign w:val="center"/>
            <w:hideMark/>
          </w:tcPr>
          <w:p w14:paraId="481CC615" w14:textId="77777777" w:rsidR="001A65F5" w:rsidRPr="001A65F5" w:rsidRDefault="001A65F5" w:rsidP="001A65F5">
            <w:pPr>
              <w:spacing w:line="240" w:lineRule="auto"/>
              <w:jc w:val="left"/>
              <w:rPr>
                <w:rFonts w:eastAsia="Times New Roman"/>
                <w:b/>
                <w:bCs/>
                <w:color w:val="000000"/>
              </w:rPr>
            </w:pPr>
            <w:r w:rsidRPr="001A65F5">
              <w:rPr>
                <w:rFonts w:eastAsia="Times New Roman"/>
                <w:b/>
                <w:bCs/>
                <w:color w:val="000000"/>
              </w:rPr>
              <w:t>Dani Calabresa</w:t>
            </w:r>
          </w:p>
        </w:tc>
        <w:tc>
          <w:tcPr>
            <w:tcW w:w="1300" w:type="dxa"/>
            <w:tcBorders>
              <w:top w:val="nil"/>
              <w:left w:val="nil"/>
              <w:bottom w:val="nil"/>
              <w:right w:val="nil"/>
            </w:tcBorders>
            <w:shd w:val="clear" w:color="auto" w:fill="auto"/>
            <w:noWrap/>
            <w:vAlign w:val="bottom"/>
            <w:hideMark/>
          </w:tcPr>
          <w:p w14:paraId="12E7F078" w14:textId="77777777" w:rsidR="001A65F5" w:rsidRPr="001A65F5" w:rsidRDefault="001A65F5" w:rsidP="001A65F5">
            <w:pPr>
              <w:spacing w:line="240" w:lineRule="auto"/>
              <w:jc w:val="left"/>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6700E117"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7C823B9"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440F270E"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62D74262" w14:textId="77777777" w:rsidTr="001A65F5">
        <w:trPr>
          <w:trHeight w:val="680"/>
        </w:trPr>
        <w:tc>
          <w:tcPr>
            <w:tcW w:w="1760" w:type="dxa"/>
            <w:tcBorders>
              <w:top w:val="nil"/>
              <w:left w:val="nil"/>
              <w:bottom w:val="nil"/>
              <w:right w:val="nil"/>
            </w:tcBorders>
            <w:shd w:val="clear" w:color="auto" w:fill="auto"/>
            <w:noWrap/>
            <w:vAlign w:val="center"/>
            <w:hideMark/>
          </w:tcPr>
          <w:p w14:paraId="6001615B"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Concordo totalmente</w:t>
            </w:r>
          </w:p>
        </w:tc>
        <w:tc>
          <w:tcPr>
            <w:tcW w:w="1300" w:type="dxa"/>
            <w:tcBorders>
              <w:top w:val="nil"/>
              <w:left w:val="nil"/>
              <w:bottom w:val="nil"/>
              <w:right w:val="nil"/>
            </w:tcBorders>
            <w:shd w:val="clear" w:color="auto" w:fill="auto"/>
            <w:noWrap/>
            <w:vAlign w:val="bottom"/>
            <w:hideMark/>
          </w:tcPr>
          <w:p w14:paraId="3000BF25"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27B1B52D"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678044CE"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center"/>
            <w:hideMark/>
          </w:tcPr>
          <w:p w14:paraId="3EDC7B49"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Discordo totalmente</w:t>
            </w:r>
          </w:p>
        </w:tc>
        <w:tc>
          <w:tcPr>
            <w:tcW w:w="2600" w:type="dxa"/>
            <w:tcBorders>
              <w:top w:val="nil"/>
              <w:left w:val="nil"/>
              <w:bottom w:val="nil"/>
              <w:right w:val="nil"/>
            </w:tcBorders>
            <w:shd w:val="clear" w:color="auto" w:fill="auto"/>
            <w:noWrap/>
            <w:vAlign w:val="center"/>
            <w:hideMark/>
          </w:tcPr>
          <w:p w14:paraId="2B72814D"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r w:rsidR="001A65F5" w:rsidRPr="001A65F5" w14:paraId="50266C76" w14:textId="77777777" w:rsidTr="001A65F5">
        <w:trPr>
          <w:trHeight w:val="300"/>
        </w:trPr>
        <w:tc>
          <w:tcPr>
            <w:tcW w:w="1760" w:type="dxa"/>
            <w:tcBorders>
              <w:top w:val="nil"/>
              <w:left w:val="nil"/>
              <w:bottom w:val="nil"/>
              <w:right w:val="nil"/>
            </w:tcBorders>
            <w:shd w:val="clear" w:color="auto" w:fill="auto"/>
            <w:noWrap/>
            <w:vAlign w:val="center"/>
            <w:hideMark/>
          </w:tcPr>
          <w:p w14:paraId="771A9A84" w14:textId="77777777" w:rsidR="001A65F5" w:rsidRPr="001A65F5" w:rsidRDefault="001A65F5" w:rsidP="001A65F5">
            <w:pPr>
              <w:spacing w:line="240" w:lineRule="auto"/>
              <w:jc w:val="both"/>
              <w:rPr>
                <w:rFonts w:eastAsia="Times New Roman"/>
                <w:b/>
                <w:bCs/>
                <w:color w:val="000000"/>
              </w:rPr>
            </w:pPr>
            <w:r w:rsidRPr="001A65F5">
              <w:rPr>
                <w:rFonts w:eastAsia="Times New Roman"/>
                <w:b/>
                <w:bCs/>
                <w:color w:val="000000"/>
              </w:rPr>
              <w:t>Paulo Gustavo</w:t>
            </w:r>
          </w:p>
        </w:tc>
        <w:tc>
          <w:tcPr>
            <w:tcW w:w="1300" w:type="dxa"/>
            <w:tcBorders>
              <w:top w:val="nil"/>
              <w:left w:val="nil"/>
              <w:bottom w:val="nil"/>
              <w:right w:val="nil"/>
            </w:tcBorders>
            <w:shd w:val="clear" w:color="auto" w:fill="auto"/>
            <w:noWrap/>
            <w:vAlign w:val="bottom"/>
            <w:hideMark/>
          </w:tcPr>
          <w:p w14:paraId="52A6AFE4" w14:textId="77777777" w:rsidR="001A65F5" w:rsidRPr="001A65F5" w:rsidRDefault="001A65F5" w:rsidP="001A65F5">
            <w:pPr>
              <w:spacing w:line="240" w:lineRule="auto"/>
              <w:jc w:val="both"/>
              <w:rPr>
                <w:rFonts w:eastAsia="Times New Roman"/>
                <w:b/>
                <w:bCs/>
                <w:color w:val="000000"/>
              </w:rPr>
            </w:pPr>
          </w:p>
        </w:tc>
        <w:tc>
          <w:tcPr>
            <w:tcW w:w="1300" w:type="dxa"/>
            <w:tcBorders>
              <w:top w:val="nil"/>
              <w:left w:val="nil"/>
              <w:bottom w:val="nil"/>
              <w:right w:val="nil"/>
            </w:tcBorders>
            <w:shd w:val="clear" w:color="auto" w:fill="auto"/>
            <w:noWrap/>
            <w:vAlign w:val="bottom"/>
            <w:hideMark/>
          </w:tcPr>
          <w:p w14:paraId="5FB69412"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A5B52FF"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C8C0663"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42DDC048" w14:textId="77777777" w:rsidR="001A65F5" w:rsidRPr="001A65F5" w:rsidRDefault="001A65F5" w:rsidP="001A65F5">
            <w:pPr>
              <w:spacing w:line="240" w:lineRule="auto"/>
              <w:jc w:val="left"/>
              <w:rPr>
                <w:rFonts w:ascii="Times New Roman" w:eastAsia="Times New Roman" w:hAnsi="Times New Roman" w:cs="Times New Roman"/>
                <w:sz w:val="20"/>
                <w:szCs w:val="20"/>
              </w:rPr>
            </w:pPr>
          </w:p>
        </w:tc>
      </w:tr>
      <w:tr w:rsidR="001A65F5" w:rsidRPr="001A65F5" w14:paraId="4B9F155F" w14:textId="77777777" w:rsidTr="001A65F5">
        <w:trPr>
          <w:trHeight w:val="680"/>
        </w:trPr>
        <w:tc>
          <w:tcPr>
            <w:tcW w:w="1760" w:type="dxa"/>
            <w:tcBorders>
              <w:top w:val="nil"/>
              <w:left w:val="nil"/>
              <w:bottom w:val="nil"/>
              <w:right w:val="nil"/>
            </w:tcBorders>
            <w:shd w:val="clear" w:color="auto" w:fill="auto"/>
            <w:noWrap/>
            <w:vAlign w:val="center"/>
            <w:hideMark/>
          </w:tcPr>
          <w:p w14:paraId="6D1BD0B1"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Concordo totalmente</w:t>
            </w:r>
          </w:p>
        </w:tc>
        <w:tc>
          <w:tcPr>
            <w:tcW w:w="1300" w:type="dxa"/>
            <w:tcBorders>
              <w:top w:val="nil"/>
              <w:left w:val="nil"/>
              <w:bottom w:val="nil"/>
              <w:right w:val="nil"/>
            </w:tcBorders>
            <w:shd w:val="clear" w:color="auto" w:fill="auto"/>
            <w:noWrap/>
            <w:vAlign w:val="bottom"/>
            <w:hideMark/>
          </w:tcPr>
          <w:p w14:paraId="5F2210BB" w14:textId="77777777" w:rsidR="001A65F5" w:rsidRPr="001A65F5" w:rsidRDefault="001A65F5" w:rsidP="001A65F5">
            <w:pPr>
              <w:spacing w:line="240" w:lineRule="auto"/>
              <w:jc w:val="both"/>
              <w:rPr>
                <w:rFonts w:eastAsia="Times New Roman"/>
                <w:color w:val="000000"/>
              </w:rPr>
            </w:pPr>
          </w:p>
        </w:tc>
        <w:tc>
          <w:tcPr>
            <w:tcW w:w="1300" w:type="dxa"/>
            <w:tcBorders>
              <w:top w:val="nil"/>
              <w:left w:val="nil"/>
              <w:bottom w:val="nil"/>
              <w:right w:val="nil"/>
            </w:tcBorders>
            <w:shd w:val="clear" w:color="auto" w:fill="auto"/>
            <w:noWrap/>
            <w:vAlign w:val="center"/>
            <w:hideMark/>
          </w:tcPr>
          <w:p w14:paraId="38E8CEA5" w14:textId="77777777" w:rsidR="001A65F5" w:rsidRPr="001A65F5" w:rsidRDefault="001A65F5" w:rsidP="001A65F5">
            <w:pPr>
              <w:spacing w:line="240" w:lineRule="auto"/>
              <w:rPr>
                <w:rFonts w:ascii="Calibri" w:eastAsia="Times New Roman" w:hAnsi="Calibri" w:cs="Times New Roman"/>
                <w:color w:val="000000"/>
              </w:rPr>
            </w:pPr>
            <w:r w:rsidRPr="001A65F5">
              <w:rPr>
                <w:rFonts w:ascii="Calibri" w:eastAsia="Times New Roman" w:hAnsi="Calibri" w:cs="Times New Roman"/>
                <w:color w:val="000000"/>
              </w:rPr>
              <w:t>1 2 3 4 5</w:t>
            </w:r>
          </w:p>
        </w:tc>
        <w:tc>
          <w:tcPr>
            <w:tcW w:w="1300" w:type="dxa"/>
            <w:tcBorders>
              <w:top w:val="nil"/>
              <w:left w:val="nil"/>
              <w:bottom w:val="nil"/>
              <w:right w:val="nil"/>
            </w:tcBorders>
            <w:shd w:val="clear" w:color="auto" w:fill="auto"/>
            <w:noWrap/>
            <w:vAlign w:val="bottom"/>
            <w:hideMark/>
          </w:tcPr>
          <w:p w14:paraId="564C5B51" w14:textId="77777777" w:rsidR="001A65F5" w:rsidRPr="001A65F5" w:rsidRDefault="001A65F5" w:rsidP="001A65F5">
            <w:pPr>
              <w:spacing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center"/>
            <w:hideMark/>
          </w:tcPr>
          <w:p w14:paraId="4A58284A" w14:textId="77777777" w:rsidR="001A65F5" w:rsidRPr="001A65F5" w:rsidRDefault="001A65F5" w:rsidP="001A65F5">
            <w:pPr>
              <w:spacing w:line="240" w:lineRule="auto"/>
              <w:jc w:val="both"/>
              <w:rPr>
                <w:rFonts w:eastAsia="Times New Roman"/>
                <w:color w:val="000000"/>
              </w:rPr>
            </w:pPr>
            <w:r w:rsidRPr="001A65F5">
              <w:rPr>
                <w:rFonts w:eastAsia="Times New Roman"/>
                <w:color w:val="000000"/>
              </w:rPr>
              <w:t>Discordo totalmente</w:t>
            </w:r>
          </w:p>
        </w:tc>
        <w:tc>
          <w:tcPr>
            <w:tcW w:w="2600" w:type="dxa"/>
            <w:tcBorders>
              <w:top w:val="nil"/>
              <w:left w:val="nil"/>
              <w:bottom w:val="nil"/>
              <w:right w:val="nil"/>
            </w:tcBorders>
            <w:shd w:val="clear" w:color="auto" w:fill="auto"/>
            <w:noWrap/>
            <w:vAlign w:val="center"/>
            <w:hideMark/>
          </w:tcPr>
          <w:p w14:paraId="330E6E02" w14:textId="77777777" w:rsidR="001A65F5" w:rsidRPr="001A65F5" w:rsidRDefault="001A65F5" w:rsidP="001A65F5">
            <w:pPr>
              <w:spacing w:line="240" w:lineRule="auto"/>
              <w:rPr>
                <w:rFonts w:eastAsia="Times New Roman"/>
                <w:color w:val="000000"/>
              </w:rPr>
            </w:pPr>
            <w:r w:rsidRPr="001A65F5">
              <w:rPr>
                <w:rFonts w:eastAsia="Times New Roman"/>
                <w:color w:val="000000"/>
              </w:rPr>
              <w:t>Desconheço</w:t>
            </w:r>
          </w:p>
        </w:tc>
      </w:tr>
    </w:tbl>
    <w:p w14:paraId="10A4AE7F" w14:textId="77777777" w:rsidR="00BA7DFA" w:rsidRDefault="00BA7DFA">
      <w:pPr>
        <w:pBdr>
          <w:top w:val="nil"/>
          <w:left w:val="nil"/>
          <w:bottom w:val="nil"/>
          <w:right w:val="nil"/>
          <w:between w:val="nil"/>
        </w:pBdr>
        <w:tabs>
          <w:tab w:val="left" w:pos="720"/>
          <w:tab w:val="left" w:pos="1080"/>
        </w:tabs>
        <w:jc w:val="both"/>
        <w:rPr>
          <w:color w:val="404040"/>
          <w:sz w:val="23"/>
          <w:szCs w:val="23"/>
          <w:highlight w:val="white"/>
        </w:rPr>
      </w:pPr>
    </w:p>
    <w:p w14:paraId="18C6EB52" w14:textId="77777777" w:rsidR="00BA7DFA" w:rsidRDefault="00725482">
      <w:pPr>
        <w:pBdr>
          <w:top w:val="nil"/>
          <w:left w:val="nil"/>
          <w:bottom w:val="nil"/>
          <w:right w:val="nil"/>
          <w:between w:val="nil"/>
        </w:pBdr>
        <w:tabs>
          <w:tab w:val="left" w:pos="720"/>
          <w:tab w:val="left" w:pos="1080"/>
        </w:tabs>
        <w:jc w:val="both"/>
      </w:pPr>
      <w:r>
        <w:t xml:space="preserve">TELA 6 </w:t>
      </w:r>
    </w:p>
    <w:p w14:paraId="223E7093" w14:textId="77777777" w:rsidR="00BA7DFA" w:rsidRDefault="00725482">
      <w:pPr>
        <w:pBdr>
          <w:top w:val="nil"/>
          <w:left w:val="nil"/>
          <w:bottom w:val="nil"/>
          <w:right w:val="nil"/>
          <w:between w:val="nil"/>
        </w:pBdr>
        <w:tabs>
          <w:tab w:val="left" w:pos="720"/>
          <w:tab w:val="left" w:pos="1080"/>
        </w:tabs>
        <w:jc w:val="both"/>
      </w:pPr>
      <w:r>
        <w:t>3. Demográficos:</w:t>
      </w:r>
    </w:p>
    <w:p w14:paraId="50716B54" w14:textId="77777777" w:rsidR="00BA7DFA" w:rsidRDefault="00725482">
      <w:pPr>
        <w:pBdr>
          <w:top w:val="nil"/>
          <w:left w:val="nil"/>
          <w:bottom w:val="nil"/>
          <w:right w:val="nil"/>
          <w:between w:val="nil"/>
        </w:pBdr>
        <w:tabs>
          <w:tab w:val="left" w:pos="720"/>
          <w:tab w:val="left" w:pos="1080"/>
        </w:tabs>
        <w:jc w:val="both"/>
      </w:pPr>
      <w:r>
        <w:t>Qual a sua idade?</w:t>
      </w:r>
    </w:p>
    <w:p w14:paraId="2A2F4AA3" w14:textId="77777777" w:rsidR="00BA7DFA" w:rsidRDefault="00725482">
      <w:pPr>
        <w:pBdr>
          <w:top w:val="nil"/>
          <w:left w:val="nil"/>
          <w:bottom w:val="nil"/>
          <w:right w:val="nil"/>
          <w:between w:val="nil"/>
        </w:pBdr>
        <w:tabs>
          <w:tab w:val="left" w:pos="720"/>
          <w:tab w:val="left" w:pos="1080"/>
        </w:tabs>
        <w:jc w:val="both"/>
      </w:pPr>
      <w:r>
        <w:t>(Aberto)</w:t>
      </w:r>
    </w:p>
    <w:p w14:paraId="734F0FE0" w14:textId="77777777" w:rsidR="00BA7DFA" w:rsidRDefault="00BA7DFA">
      <w:pPr>
        <w:pBdr>
          <w:top w:val="nil"/>
          <w:left w:val="nil"/>
          <w:bottom w:val="nil"/>
          <w:right w:val="nil"/>
          <w:between w:val="nil"/>
        </w:pBdr>
        <w:tabs>
          <w:tab w:val="left" w:pos="720"/>
          <w:tab w:val="left" w:pos="1080"/>
        </w:tabs>
        <w:jc w:val="both"/>
      </w:pPr>
    </w:p>
    <w:p w14:paraId="3B20FB36" w14:textId="77777777" w:rsidR="00BA7DFA" w:rsidRDefault="00725482">
      <w:pPr>
        <w:pBdr>
          <w:top w:val="nil"/>
          <w:left w:val="nil"/>
          <w:bottom w:val="nil"/>
          <w:right w:val="nil"/>
          <w:between w:val="nil"/>
        </w:pBdr>
        <w:tabs>
          <w:tab w:val="left" w:pos="720"/>
          <w:tab w:val="left" w:pos="1080"/>
        </w:tabs>
        <w:jc w:val="both"/>
      </w:pPr>
      <w:r>
        <w:t>Qual o seu gênero?</w:t>
      </w:r>
    </w:p>
    <w:p w14:paraId="7B5223C0" w14:textId="77777777" w:rsidR="00BA7DFA" w:rsidRDefault="00725482">
      <w:pPr>
        <w:pBdr>
          <w:top w:val="nil"/>
          <w:left w:val="nil"/>
          <w:bottom w:val="nil"/>
          <w:right w:val="nil"/>
          <w:between w:val="nil"/>
        </w:pBdr>
        <w:tabs>
          <w:tab w:val="left" w:pos="720"/>
          <w:tab w:val="left" w:pos="1080"/>
        </w:tabs>
        <w:jc w:val="both"/>
      </w:pPr>
      <w:r>
        <w:t>Feminino</w:t>
      </w:r>
    </w:p>
    <w:p w14:paraId="1932747D" w14:textId="77777777" w:rsidR="00BA7DFA" w:rsidRDefault="00725482">
      <w:pPr>
        <w:pBdr>
          <w:top w:val="nil"/>
          <w:left w:val="nil"/>
          <w:bottom w:val="nil"/>
          <w:right w:val="nil"/>
          <w:between w:val="nil"/>
        </w:pBdr>
        <w:tabs>
          <w:tab w:val="left" w:pos="720"/>
          <w:tab w:val="left" w:pos="1080"/>
        </w:tabs>
        <w:jc w:val="both"/>
      </w:pPr>
      <w:r>
        <w:t>Masculino</w:t>
      </w:r>
    </w:p>
    <w:p w14:paraId="3FAB9D14" w14:textId="77777777" w:rsidR="00BA7DFA" w:rsidRDefault="00725482">
      <w:pPr>
        <w:pBdr>
          <w:top w:val="nil"/>
          <w:left w:val="nil"/>
          <w:bottom w:val="nil"/>
          <w:right w:val="nil"/>
          <w:between w:val="nil"/>
        </w:pBdr>
        <w:tabs>
          <w:tab w:val="left" w:pos="720"/>
          <w:tab w:val="left" w:pos="1080"/>
        </w:tabs>
        <w:jc w:val="both"/>
      </w:pPr>
      <w:r>
        <w:lastRenderedPageBreak/>
        <w:t>Outro</w:t>
      </w:r>
    </w:p>
    <w:p w14:paraId="35B5CE8D" w14:textId="77777777" w:rsidR="00BA7DFA" w:rsidRDefault="00BA7DFA">
      <w:pPr>
        <w:pBdr>
          <w:top w:val="nil"/>
          <w:left w:val="nil"/>
          <w:bottom w:val="nil"/>
          <w:right w:val="nil"/>
          <w:between w:val="nil"/>
        </w:pBdr>
        <w:tabs>
          <w:tab w:val="left" w:pos="720"/>
          <w:tab w:val="left" w:pos="1080"/>
        </w:tabs>
        <w:jc w:val="both"/>
      </w:pPr>
    </w:p>
    <w:p w14:paraId="1AC1B93D" w14:textId="77777777" w:rsidR="00BA7DFA" w:rsidRDefault="00725482">
      <w:pPr>
        <w:pBdr>
          <w:top w:val="nil"/>
          <w:left w:val="nil"/>
          <w:bottom w:val="nil"/>
          <w:right w:val="nil"/>
          <w:between w:val="nil"/>
        </w:pBdr>
        <w:tabs>
          <w:tab w:val="left" w:pos="720"/>
          <w:tab w:val="left" w:pos="1080"/>
        </w:tabs>
        <w:jc w:val="both"/>
        <w:rPr>
          <w:color w:val="404040"/>
          <w:sz w:val="23"/>
          <w:szCs w:val="23"/>
          <w:highlight w:val="white"/>
        </w:rPr>
      </w:pPr>
      <w:r>
        <w:t>Qual Estado reside?</w:t>
      </w:r>
    </w:p>
    <w:p w14:paraId="14EC0D9D" w14:textId="77777777" w:rsidR="00BA7DFA" w:rsidRDefault="00725482">
      <w:pPr>
        <w:tabs>
          <w:tab w:val="left" w:pos="720"/>
          <w:tab w:val="left" w:pos="1080"/>
        </w:tabs>
        <w:jc w:val="both"/>
      </w:pPr>
      <w:r>
        <w:t>Acre</w:t>
      </w:r>
    </w:p>
    <w:p w14:paraId="3ED2F935" w14:textId="77777777" w:rsidR="00BA7DFA" w:rsidRDefault="00725482">
      <w:pPr>
        <w:tabs>
          <w:tab w:val="left" w:pos="720"/>
          <w:tab w:val="left" w:pos="1080"/>
        </w:tabs>
        <w:jc w:val="both"/>
      </w:pPr>
      <w:r>
        <w:t xml:space="preserve">Alagoas </w:t>
      </w:r>
    </w:p>
    <w:p w14:paraId="3EAF306F" w14:textId="77777777" w:rsidR="00BA7DFA" w:rsidRDefault="00725482">
      <w:pPr>
        <w:tabs>
          <w:tab w:val="left" w:pos="720"/>
          <w:tab w:val="left" w:pos="1080"/>
        </w:tabs>
        <w:jc w:val="both"/>
      </w:pPr>
      <w:r>
        <w:t xml:space="preserve">Amapá </w:t>
      </w:r>
    </w:p>
    <w:p w14:paraId="61E1E56B" w14:textId="77777777" w:rsidR="00BA7DFA" w:rsidRDefault="00725482">
      <w:pPr>
        <w:tabs>
          <w:tab w:val="left" w:pos="720"/>
          <w:tab w:val="left" w:pos="1080"/>
        </w:tabs>
        <w:jc w:val="both"/>
      </w:pPr>
      <w:r>
        <w:t xml:space="preserve">Amazonas </w:t>
      </w:r>
    </w:p>
    <w:p w14:paraId="322B2492" w14:textId="77777777" w:rsidR="00BA7DFA" w:rsidRDefault="00725482">
      <w:pPr>
        <w:tabs>
          <w:tab w:val="left" w:pos="720"/>
          <w:tab w:val="left" w:pos="1080"/>
        </w:tabs>
        <w:jc w:val="both"/>
      </w:pPr>
      <w:r>
        <w:t xml:space="preserve">Bahia </w:t>
      </w:r>
    </w:p>
    <w:p w14:paraId="3C26C1B1" w14:textId="77777777" w:rsidR="00BA7DFA" w:rsidRDefault="00725482">
      <w:pPr>
        <w:tabs>
          <w:tab w:val="left" w:pos="720"/>
          <w:tab w:val="left" w:pos="1080"/>
        </w:tabs>
        <w:jc w:val="both"/>
      </w:pPr>
      <w:r>
        <w:t xml:space="preserve">Ceará </w:t>
      </w:r>
    </w:p>
    <w:p w14:paraId="35E1762C" w14:textId="77777777" w:rsidR="00BA7DFA" w:rsidRDefault="00725482">
      <w:pPr>
        <w:tabs>
          <w:tab w:val="left" w:pos="720"/>
          <w:tab w:val="left" w:pos="1080"/>
        </w:tabs>
        <w:jc w:val="both"/>
      </w:pPr>
      <w:r>
        <w:t xml:space="preserve">Distrito Federal </w:t>
      </w:r>
    </w:p>
    <w:p w14:paraId="257F4BC7" w14:textId="77777777" w:rsidR="00BA7DFA" w:rsidRDefault="00725482">
      <w:pPr>
        <w:tabs>
          <w:tab w:val="left" w:pos="720"/>
          <w:tab w:val="left" w:pos="1080"/>
        </w:tabs>
        <w:jc w:val="both"/>
      </w:pPr>
      <w:r>
        <w:t xml:space="preserve">Espírito Santo </w:t>
      </w:r>
    </w:p>
    <w:p w14:paraId="1F8AEA4F" w14:textId="77777777" w:rsidR="00BA7DFA" w:rsidRDefault="00725482">
      <w:pPr>
        <w:tabs>
          <w:tab w:val="left" w:pos="720"/>
          <w:tab w:val="left" w:pos="1080"/>
        </w:tabs>
        <w:jc w:val="both"/>
      </w:pPr>
      <w:r>
        <w:t xml:space="preserve">Goiás </w:t>
      </w:r>
    </w:p>
    <w:p w14:paraId="2F4BAA73" w14:textId="77777777" w:rsidR="00BA7DFA" w:rsidRDefault="00725482">
      <w:pPr>
        <w:tabs>
          <w:tab w:val="left" w:pos="720"/>
          <w:tab w:val="left" w:pos="1080"/>
        </w:tabs>
        <w:jc w:val="both"/>
      </w:pPr>
      <w:r>
        <w:t xml:space="preserve">Maranhão </w:t>
      </w:r>
    </w:p>
    <w:p w14:paraId="04D6B7C7" w14:textId="77777777" w:rsidR="00BA7DFA" w:rsidRDefault="00725482">
      <w:pPr>
        <w:tabs>
          <w:tab w:val="left" w:pos="720"/>
          <w:tab w:val="left" w:pos="1080"/>
        </w:tabs>
        <w:jc w:val="both"/>
      </w:pPr>
      <w:r>
        <w:t xml:space="preserve">Mato Grosso </w:t>
      </w:r>
    </w:p>
    <w:p w14:paraId="3C54F109" w14:textId="77777777" w:rsidR="00BA7DFA" w:rsidRDefault="00725482">
      <w:pPr>
        <w:tabs>
          <w:tab w:val="left" w:pos="720"/>
          <w:tab w:val="left" w:pos="1080"/>
        </w:tabs>
        <w:jc w:val="both"/>
      </w:pPr>
      <w:r>
        <w:t>Mato Grosso do Sul</w:t>
      </w:r>
    </w:p>
    <w:p w14:paraId="21AFB266" w14:textId="77777777" w:rsidR="00BA7DFA" w:rsidRDefault="00725482">
      <w:pPr>
        <w:tabs>
          <w:tab w:val="left" w:pos="720"/>
          <w:tab w:val="left" w:pos="1080"/>
        </w:tabs>
        <w:jc w:val="both"/>
      </w:pPr>
      <w:r>
        <w:t>Minas Gerais</w:t>
      </w:r>
    </w:p>
    <w:p w14:paraId="6C5BBB82" w14:textId="77777777" w:rsidR="00BA7DFA" w:rsidRDefault="00725482">
      <w:pPr>
        <w:tabs>
          <w:tab w:val="left" w:pos="720"/>
          <w:tab w:val="left" w:pos="1080"/>
        </w:tabs>
        <w:jc w:val="both"/>
      </w:pPr>
      <w:r>
        <w:t xml:space="preserve">Pará </w:t>
      </w:r>
    </w:p>
    <w:p w14:paraId="16355CDF" w14:textId="77777777" w:rsidR="00BA7DFA" w:rsidRDefault="00725482">
      <w:pPr>
        <w:tabs>
          <w:tab w:val="left" w:pos="720"/>
          <w:tab w:val="left" w:pos="1080"/>
        </w:tabs>
        <w:jc w:val="both"/>
      </w:pPr>
      <w:r>
        <w:t xml:space="preserve">Paraíba </w:t>
      </w:r>
    </w:p>
    <w:p w14:paraId="18388732" w14:textId="77777777" w:rsidR="00BA7DFA" w:rsidRDefault="00725482">
      <w:pPr>
        <w:tabs>
          <w:tab w:val="left" w:pos="720"/>
          <w:tab w:val="left" w:pos="1080"/>
        </w:tabs>
        <w:jc w:val="both"/>
      </w:pPr>
      <w:r>
        <w:t xml:space="preserve">Paraná </w:t>
      </w:r>
    </w:p>
    <w:p w14:paraId="4BA734C6" w14:textId="77777777" w:rsidR="00BA7DFA" w:rsidRDefault="00725482">
      <w:pPr>
        <w:tabs>
          <w:tab w:val="left" w:pos="720"/>
          <w:tab w:val="left" w:pos="1080"/>
        </w:tabs>
        <w:jc w:val="both"/>
      </w:pPr>
      <w:r>
        <w:t xml:space="preserve">Pernambuco </w:t>
      </w:r>
    </w:p>
    <w:p w14:paraId="68A05ED4" w14:textId="77777777" w:rsidR="00BA7DFA" w:rsidRDefault="00725482">
      <w:pPr>
        <w:tabs>
          <w:tab w:val="left" w:pos="720"/>
          <w:tab w:val="left" w:pos="1080"/>
        </w:tabs>
        <w:jc w:val="both"/>
      </w:pPr>
      <w:r>
        <w:t xml:space="preserve">Piauí </w:t>
      </w:r>
    </w:p>
    <w:p w14:paraId="6B62CF1E" w14:textId="77777777" w:rsidR="00BA7DFA" w:rsidRDefault="00725482">
      <w:pPr>
        <w:tabs>
          <w:tab w:val="left" w:pos="720"/>
          <w:tab w:val="left" w:pos="1080"/>
        </w:tabs>
        <w:jc w:val="both"/>
      </w:pPr>
      <w:r>
        <w:t xml:space="preserve">Rio de Janeiro </w:t>
      </w:r>
    </w:p>
    <w:p w14:paraId="48B0A583" w14:textId="77777777" w:rsidR="00BA7DFA" w:rsidRDefault="00725482">
      <w:pPr>
        <w:tabs>
          <w:tab w:val="left" w:pos="720"/>
          <w:tab w:val="left" w:pos="1080"/>
        </w:tabs>
        <w:jc w:val="both"/>
      </w:pPr>
      <w:r>
        <w:t xml:space="preserve">Rio Grande do Norte </w:t>
      </w:r>
    </w:p>
    <w:p w14:paraId="3BCA76EB" w14:textId="77777777" w:rsidR="00BA7DFA" w:rsidRDefault="00725482">
      <w:pPr>
        <w:tabs>
          <w:tab w:val="left" w:pos="720"/>
          <w:tab w:val="left" w:pos="1080"/>
        </w:tabs>
        <w:jc w:val="both"/>
      </w:pPr>
      <w:r>
        <w:t xml:space="preserve">Rio Grande do Sul </w:t>
      </w:r>
    </w:p>
    <w:p w14:paraId="6140F787" w14:textId="77777777" w:rsidR="00BA7DFA" w:rsidRDefault="00725482">
      <w:pPr>
        <w:tabs>
          <w:tab w:val="left" w:pos="720"/>
          <w:tab w:val="left" w:pos="1080"/>
        </w:tabs>
        <w:jc w:val="both"/>
      </w:pPr>
      <w:r>
        <w:t xml:space="preserve">Rondônia </w:t>
      </w:r>
    </w:p>
    <w:p w14:paraId="1464CDF0" w14:textId="77777777" w:rsidR="00BA7DFA" w:rsidRDefault="00725482">
      <w:pPr>
        <w:tabs>
          <w:tab w:val="left" w:pos="720"/>
          <w:tab w:val="left" w:pos="1080"/>
        </w:tabs>
        <w:jc w:val="both"/>
      </w:pPr>
      <w:r>
        <w:t xml:space="preserve">Roraima </w:t>
      </w:r>
    </w:p>
    <w:p w14:paraId="7A3D2622" w14:textId="77777777" w:rsidR="00BA7DFA" w:rsidRDefault="00725482">
      <w:pPr>
        <w:tabs>
          <w:tab w:val="left" w:pos="720"/>
          <w:tab w:val="left" w:pos="1080"/>
        </w:tabs>
        <w:jc w:val="both"/>
      </w:pPr>
      <w:r>
        <w:t xml:space="preserve">Santa Catarina </w:t>
      </w:r>
    </w:p>
    <w:p w14:paraId="16ECDE2A" w14:textId="77777777" w:rsidR="00BA7DFA" w:rsidRDefault="00725482">
      <w:pPr>
        <w:tabs>
          <w:tab w:val="left" w:pos="720"/>
          <w:tab w:val="left" w:pos="1080"/>
        </w:tabs>
        <w:jc w:val="both"/>
      </w:pPr>
      <w:r>
        <w:t xml:space="preserve">São Paulo </w:t>
      </w:r>
    </w:p>
    <w:p w14:paraId="1813B5D2" w14:textId="77777777" w:rsidR="00BA7DFA" w:rsidRDefault="00725482">
      <w:pPr>
        <w:tabs>
          <w:tab w:val="left" w:pos="720"/>
          <w:tab w:val="left" w:pos="1080"/>
        </w:tabs>
        <w:jc w:val="both"/>
      </w:pPr>
      <w:r>
        <w:t xml:space="preserve">Sergipe </w:t>
      </w:r>
    </w:p>
    <w:p w14:paraId="4732F47B" w14:textId="77777777" w:rsidR="00BA7DFA" w:rsidRDefault="00725482">
      <w:pPr>
        <w:tabs>
          <w:tab w:val="left" w:pos="720"/>
          <w:tab w:val="left" w:pos="1080"/>
        </w:tabs>
        <w:jc w:val="both"/>
        <w:rPr>
          <w:color w:val="404040"/>
          <w:sz w:val="23"/>
          <w:szCs w:val="23"/>
          <w:highlight w:val="white"/>
        </w:rPr>
      </w:pPr>
      <w:r>
        <w:t xml:space="preserve">Tocantins </w:t>
      </w:r>
    </w:p>
    <w:p w14:paraId="08D9FF8F" w14:textId="68D8DEFB" w:rsidR="00772D10" w:rsidRDefault="00772D10">
      <w:pPr>
        <w:rPr>
          <w:color w:val="404040"/>
          <w:sz w:val="23"/>
          <w:szCs w:val="23"/>
          <w:highlight w:val="white"/>
        </w:rPr>
      </w:pPr>
      <w:r>
        <w:rPr>
          <w:color w:val="404040"/>
          <w:sz w:val="23"/>
          <w:szCs w:val="23"/>
          <w:highlight w:val="white"/>
        </w:rPr>
        <w:br w:type="page"/>
      </w:r>
    </w:p>
    <w:p w14:paraId="2E2DC181" w14:textId="77777777" w:rsidR="00BA7DFA" w:rsidRPr="00A71FB7" w:rsidRDefault="00725482" w:rsidP="00A71FB7">
      <w:pPr>
        <w:pStyle w:val="Ttulo1"/>
        <w:jc w:val="left"/>
        <w:rPr>
          <w:sz w:val="24"/>
          <w:szCs w:val="24"/>
        </w:rPr>
      </w:pPr>
      <w:bookmarkStart w:id="151" w:name="_Toc531785610"/>
      <w:r w:rsidRPr="00A71FB7">
        <w:rPr>
          <w:sz w:val="24"/>
          <w:szCs w:val="24"/>
        </w:rPr>
        <w:lastRenderedPageBreak/>
        <w:t>APÊNDICE 2 – ROTEIRO DO ESTUDO EXPERIMENTAL</w:t>
      </w:r>
      <w:bookmarkEnd w:id="151"/>
    </w:p>
    <w:p w14:paraId="2C654051" w14:textId="77777777" w:rsidR="00BA7DFA" w:rsidRDefault="00BA7DFA">
      <w:pPr>
        <w:pBdr>
          <w:top w:val="nil"/>
          <w:left w:val="nil"/>
          <w:bottom w:val="nil"/>
          <w:right w:val="nil"/>
          <w:between w:val="nil"/>
        </w:pBdr>
        <w:tabs>
          <w:tab w:val="left" w:pos="720"/>
          <w:tab w:val="left" w:pos="1080"/>
        </w:tabs>
        <w:jc w:val="both"/>
        <w:rPr>
          <w:b/>
        </w:rPr>
      </w:pPr>
    </w:p>
    <w:p w14:paraId="43611DB8" w14:textId="3973868E" w:rsidR="00BA7DFA" w:rsidRDefault="00725482">
      <w:pPr>
        <w:pBdr>
          <w:top w:val="nil"/>
          <w:left w:val="nil"/>
          <w:bottom w:val="nil"/>
          <w:right w:val="nil"/>
          <w:between w:val="nil"/>
        </w:pBdr>
        <w:tabs>
          <w:tab w:val="left" w:pos="720"/>
          <w:tab w:val="left" w:pos="1080"/>
        </w:tabs>
        <w:jc w:val="both"/>
      </w:pPr>
      <w:r>
        <w:t xml:space="preserve">1. Abertura e </w:t>
      </w:r>
      <w:r w:rsidR="000026E4">
        <w:t>apresentação</w:t>
      </w:r>
      <w:r>
        <w:t xml:space="preserve"> geral do experimento.</w:t>
      </w:r>
    </w:p>
    <w:p w14:paraId="7FBE01D1" w14:textId="77777777" w:rsidR="00BA7DFA" w:rsidRDefault="00725482">
      <w:pPr>
        <w:pBdr>
          <w:top w:val="nil"/>
          <w:left w:val="nil"/>
          <w:bottom w:val="nil"/>
          <w:right w:val="nil"/>
          <w:between w:val="nil"/>
        </w:pBdr>
        <w:tabs>
          <w:tab w:val="left" w:pos="720"/>
          <w:tab w:val="left" w:pos="1080"/>
        </w:tabs>
        <w:jc w:val="both"/>
      </w:pPr>
      <w:r>
        <w:t>Olá, tudo bem?</w:t>
      </w:r>
    </w:p>
    <w:p w14:paraId="3758B74C" w14:textId="77777777" w:rsidR="00BA7DFA" w:rsidRDefault="00725482">
      <w:pPr>
        <w:pBdr>
          <w:top w:val="nil"/>
          <w:left w:val="nil"/>
          <w:bottom w:val="nil"/>
          <w:right w:val="nil"/>
          <w:between w:val="nil"/>
        </w:pBdr>
        <w:tabs>
          <w:tab w:val="left" w:pos="720"/>
          <w:tab w:val="left" w:pos="1080"/>
        </w:tabs>
        <w:jc w:val="both"/>
      </w:pPr>
      <w:r>
        <w:t xml:space="preserve">Somos alunas do 8º período de Marketing PUCPR, e essa pesquisa faz parte do levantamento de informações para nosso Trabalho de Conclusão de Curso. </w:t>
      </w:r>
    </w:p>
    <w:p w14:paraId="617CA890" w14:textId="77777777" w:rsidR="00BA7DFA" w:rsidRDefault="00BA7DFA">
      <w:pPr>
        <w:pBdr>
          <w:top w:val="nil"/>
          <w:left w:val="nil"/>
          <w:bottom w:val="nil"/>
          <w:right w:val="nil"/>
          <w:between w:val="nil"/>
        </w:pBdr>
        <w:tabs>
          <w:tab w:val="left" w:pos="720"/>
          <w:tab w:val="left" w:pos="1080"/>
        </w:tabs>
        <w:jc w:val="both"/>
      </w:pPr>
    </w:p>
    <w:p w14:paraId="065B80DF" w14:textId="77777777" w:rsidR="00BA7DFA" w:rsidRDefault="00725482">
      <w:pPr>
        <w:pBdr>
          <w:top w:val="nil"/>
          <w:left w:val="nil"/>
          <w:bottom w:val="nil"/>
          <w:right w:val="nil"/>
          <w:between w:val="nil"/>
        </w:pBdr>
        <w:tabs>
          <w:tab w:val="left" w:pos="720"/>
          <w:tab w:val="left" w:pos="1080"/>
        </w:tabs>
        <w:jc w:val="both"/>
      </w:pPr>
      <w:r>
        <w:t>Lembramos que todas as respostas são obrigatórias e o tempo estimado para essa pesquisa é de 5 minutos.</w:t>
      </w:r>
    </w:p>
    <w:p w14:paraId="7F6B9558" w14:textId="77777777" w:rsidR="00BA7DFA" w:rsidRDefault="00BA7DFA">
      <w:pPr>
        <w:pBdr>
          <w:top w:val="nil"/>
          <w:left w:val="nil"/>
          <w:bottom w:val="nil"/>
          <w:right w:val="nil"/>
          <w:between w:val="nil"/>
        </w:pBdr>
        <w:tabs>
          <w:tab w:val="left" w:pos="720"/>
          <w:tab w:val="left" w:pos="1080"/>
        </w:tabs>
        <w:jc w:val="both"/>
      </w:pPr>
    </w:p>
    <w:p w14:paraId="5D4D42DC" w14:textId="77777777" w:rsidR="00BA7DFA" w:rsidRDefault="00725482">
      <w:pPr>
        <w:pBdr>
          <w:top w:val="nil"/>
          <w:left w:val="nil"/>
          <w:bottom w:val="nil"/>
          <w:right w:val="nil"/>
          <w:between w:val="nil"/>
        </w:pBdr>
        <w:tabs>
          <w:tab w:val="left" w:pos="720"/>
          <w:tab w:val="left" w:pos="1080"/>
        </w:tabs>
        <w:jc w:val="both"/>
      </w:pPr>
      <w:r>
        <w:t>Estaremos sorteando R$150,00 no dia 30 de Novembro</w:t>
      </w:r>
    </w:p>
    <w:p w14:paraId="780ACF5B" w14:textId="77777777" w:rsidR="00BA7DFA" w:rsidRDefault="00725482">
      <w:pPr>
        <w:pBdr>
          <w:top w:val="nil"/>
          <w:left w:val="nil"/>
          <w:bottom w:val="nil"/>
          <w:right w:val="nil"/>
          <w:between w:val="nil"/>
        </w:pBdr>
        <w:tabs>
          <w:tab w:val="left" w:pos="720"/>
          <w:tab w:val="left" w:pos="1080"/>
        </w:tabs>
        <w:jc w:val="both"/>
      </w:pPr>
      <w:r>
        <w:t>Para participar é necessário:</w:t>
      </w:r>
    </w:p>
    <w:p w14:paraId="51C1C34E" w14:textId="77777777" w:rsidR="00BA7DFA" w:rsidRDefault="00725482">
      <w:pPr>
        <w:pBdr>
          <w:top w:val="nil"/>
          <w:left w:val="nil"/>
          <w:bottom w:val="nil"/>
          <w:right w:val="nil"/>
          <w:between w:val="nil"/>
        </w:pBdr>
        <w:tabs>
          <w:tab w:val="left" w:pos="720"/>
          <w:tab w:val="left" w:pos="1080"/>
        </w:tabs>
        <w:jc w:val="both"/>
      </w:pPr>
      <w:r>
        <w:t xml:space="preserve">1. Responder até o fim da pesquisa; </w:t>
      </w:r>
    </w:p>
    <w:p w14:paraId="116E5AE2" w14:textId="77777777" w:rsidR="00BA7DFA" w:rsidRDefault="00725482">
      <w:pPr>
        <w:pBdr>
          <w:top w:val="nil"/>
          <w:left w:val="nil"/>
          <w:bottom w:val="nil"/>
          <w:right w:val="nil"/>
          <w:between w:val="nil"/>
        </w:pBdr>
        <w:tabs>
          <w:tab w:val="left" w:pos="720"/>
          <w:tab w:val="left" w:pos="1080"/>
        </w:tabs>
        <w:jc w:val="both"/>
      </w:pPr>
      <w:r>
        <w:t>2. Deixar seu nome e e-mail no fim da pesquisa.</w:t>
      </w:r>
    </w:p>
    <w:p w14:paraId="51A157E2" w14:textId="77777777" w:rsidR="00BA7DFA" w:rsidRDefault="00BA7DFA">
      <w:pPr>
        <w:pBdr>
          <w:top w:val="nil"/>
          <w:left w:val="nil"/>
          <w:bottom w:val="nil"/>
          <w:right w:val="nil"/>
          <w:between w:val="nil"/>
        </w:pBdr>
        <w:tabs>
          <w:tab w:val="left" w:pos="720"/>
          <w:tab w:val="left" w:pos="1080"/>
        </w:tabs>
        <w:jc w:val="both"/>
      </w:pPr>
    </w:p>
    <w:p w14:paraId="35B55364" w14:textId="76042F45" w:rsidR="00BA7DFA" w:rsidRDefault="00725482">
      <w:pPr>
        <w:pBdr>
          <w:top w:val="nil"/>
          <w:left w:val="nil"/>
          <w:bottom w:val="nil"/>
          <w:right w:val="nil"/>
          <w:between w:val="nil"/>
        </w:pBdr>
        <w:tabs>
          <w:tab w:val="left" w:pos="720"/>
          <w:tab w:val="left" w:pos="1080"/>
        </w:tabs>
        <w:jc w:val="both"/>
      </w:pPr>
      <w:r>
        <w:t xml:space="preserve">A pessoa sorteada será notificada por e-mail, portanto precisamos que seja um e-mail válido e que tenha acesso a ele. </w:t>
      </w:r>
    </w:p>
    <w:p w14:paraId="084CF873" w14:textId="77777777" w:rsidR="00BA7DFA" w:rsidRDefault="00BA7DFA">
      <w:pPr>
        <w:pBdr>
          <w:top w:val="nil"/>
          <w:left w:val="nil"/>
          <w:bottom w:val="nil"/>
          <w:right w:val="nil"/>
          <w:between w:val="nil"/>
        </w:pBdr>
        <w:tabs>
          <w:tab w:val="left" w:pos="720"/>
          <w:tab w:val="left" w:pos="1080"/>
        </w:tabs>
        <w:jc w:val="both"/>
      </w:pPr>
    </w:p>
    <w:p w14:paraId="0BE41472" w14:textId="77777777" w:rsidR="00BA7DFA" w:rsidRDefault="00725482">
      <w:pPr>
        <w:pBdr>
          <w:top w:val="nil"/>
          <w:left w:val="nil"/>
          <w:bottom w:val="nil"/>
          <w:right w:val="nil"/>
          <w:between w:val="nil"/>
        </w:pBdr>
        <w:tabs>
          <w:tab w:val="left" w:pos="720"/>
          <w:tab w:val="left" w:pos="1080"/>
        </w:tabs>
        <w:jc w:val="both"/>
      </w:pPr>
      <w:r>
        <w:t>Desde já agradecemos sua participação!</w:t>
      </w:r>
    </w:p>
    <w:p w14:paraId="47F10386" w14:textId="77777777" w:rsidR="00BA7DFA" w:rsidRDefault="00BA7DFA">
      <w:pPr>
        <w:pBdr>
          <w:top w:val="nil"/>
          <w:left w:val="nil"/>
          <w:bottom w:val="nil"/>
          <w:right w:val="nil"/>
          <w:between w:val="nil"/>
        </w:pBdr>
        <w:tabs>
          <w:tab w:val="left" w:pos="720"/>
          <w:tab w:val="left" w:pos="1080"/>
        </w:tabs>
        <w:jc w:val="both"/>
      </w:pPr>
    </w:p>
    <w:p w14:paraId="042108AB" w14:textId="77777777" w:rsidR="00BA7DFA" w:rsidRDefault="00725482">
      <w:pPr>
        <w:pBdr>
          <w:top w:val="nil"/>
          <w:left w:val="nil"/>
          <w:bottom w:val="nil"/>
          <w:right w:val="nil"/>
          <w:between w:val="nil"/>
        </w:pBdr>
        <w:tabs>
          <w:tab w:val="left" w:pos="720"/>
          <w:tab w:val="left" w:pos="1080"/>
        </w:tabs>
        <w:jc w:val="both"/>
      </w:pPr>
      <w:r>
        <w:t>Vamos lá...</w:t>
      </w:r>
    </w:p>
    <w:p w14:paraId="02564B90" w14:textId="77777777" w:rsidR="00BA7DFA" w:rsidRDefault="00BA7DFA">
      <w:pPr>
        <w:pBdr>
          <w:top w:val="nil"/>
          <w:left w:val="nil"/>
          <w:bottom w:val="nil"/>
          <w:right w:val="nil"/>
          <w:between w:val="nil"/>
        </w:pBdr>
        <w:tabs>
          <w:tab w:val="left" w:pos="720"/>
          <w:tab w:val="left" w:pos="1080"/>
        </w:tabs>
        <w:jc w:val="both"/>
      </w:pPr>
    </w:p>
    <w:p w14:paraId="439D72B5" w14:textId="77777777" w:rsidR="00BA7DFA" w:rsidRDefault="00725482">
      <w:pPr>
        <w:pBdr>
          <w:top w:val="nil"/>
          <w:left w:val="nil"/>
          <w:bottom w:val="nil"/>
          <w:right w:val="nil"/>
          <w:between w:val="nil"/>
        </w:pBdr>
        <w:tabs>
          <w:tab w:val="left" w:pos="720"/>
          <w:tab w:val="left" w:pos="1080"/>
        </w:tabs>
        <w:jc w:val="both"/>
      </w:pPr>
      <w:r>
        <w:t>2.Estímulos:</w:t>
      </w:r>
    </w:p>
    <w:p w14:paraId="0A4667B8" w14:textId="77777777" w:rsidR="00BA7DFA" w:rsidRDefault="00BA7DFA">
      <w:pPr>
        <w:pBdr>
          <w:top w:val="nil"/>
          <w:left w:val="nil"/>
          <w:bottom w:val="nil"/>
          <w:right w:val="nil"/>
          <w:between w:val="nil"/>
        </w:pBdr>
        <w:tabs>
          <w:tab w:val="left" w:pos="720"/>
          <w:tab w:val="left" w:pos="1080"/>
        </w:tabs>
        <w:jc w:val="both"/>
      </w:pPr>
    </w:p>
    <w:p w14:paraId="4A05BFC8" w14:textId="77777777" w:rsidR="00BA7DFA" w:rsidRDefault="00725482">
      <w:pPr>
        <w:pBdr>
          <w:top w:val="nil"/>
          <w:left w:val="nil"/>
          <w:bottom w:val="nil"/>
          <w:right w:val="nil"/>
          <w:between w:val="nil"/>
        </w:pBdr>
        <w:tabs>
          <w:tab w:val="left" w:pos="720"/>
          <w:tab w:val="left" w:pos="1080"/>
        </w:tabs>
        <w:jc w:val="both"/>
      </w:pPr>
      <w:r>
        <w:t>TELA 2:</w:t>
      </w:r>
    </w:p>
    <w:p w14:paraId="599B2F80" w14:textId="77777777" w:rsidR="00BA7DFA" w:rsidRDefault="00BA7DFA">
      <w:pPr>
        <w:pBdr>
          <w:top w:val="nil"/>
          <w:left w:val="nil"/>
          <w:bottom w:val="nil"/>
          <w:right w:val="nil"/>
          <w:between w:val="nil"/>
        </w:pBdr>
        <w:tabs>
          <w:tab w:val="left" w:pos="720"/>
          <w:tab w:val="left" w:pos="1080"/>
        </w:tabs>
        <w:jc w:val="both"/>
      </w:pPr>
    </w:p>
    <w:p w14:paraId="317A2528" w14:textId="1DCA53F9" w:rsidR="00BA7DFA" w:rsidRDefault="00725482">
      <w:pPr>
        <w:pBdr>
          <w:top w:val="nil"/>
          <w:left w:val="nil"/>
          <w:bottom w:val="nil"/>
          <w:right w:val="nil"/>
          <w:between w:val="nil"/>
        </w:pBdr>
        <w:tabs>
          <w:tab w:val="left" w:pos="720"/>
          <w:tab w:val="left" w:pos="1080"/>
        </w:tabs>
        <w:jc w:val="both"/>
      </w:pPr>
      <w:r>
        <w:t>Analise com atenção a imagem a seguir. Logo após</w:t>
      </w:r>
      <w:r w:rsidR="000026E4">
        <w:t xml:space="preserve"> </w:t>
      </w:r>
      <w:r>
        <w:t>você responderá algumas perguntas. Não se preocupe, não existem respostas certas ou erradas, precisamos apenas da sua opinião.</w:t>
      </w:r>
    </w:p>
    <w:p w14:paraId="35F03956" w14:textId="77777777" w:rsidR="00BA7DFA" w:rsidRDefault="00BA7DFA">
      <w:pPr>
        <w:pBdr>
          <w:top w:val="nil"/>
          <w:left w:val="nil"/>
          <w:bottom w:val="nil"/>
          <w:right w:val="nil"/>
          <w:between w:val="nil"/>
        </w:pBdr>
        <w:tabs>
          <w:tab w:val="left" w:pos="720"/>
          <w:tab w:val="left" w:pos="1080"/>
        </w:tabs>
        <w:jc w:val="both"/>
      </w:pPr>
    </w:p>
    <w:p w14:paraId="5BD46EDC" w14:textId="1594A554" w:rsidR="00BA7DFA" w:rsidRDefault="00725482">
      <w:pPr>
        <w:pBdr>
          <w:top w:val="nil"/>
          <w:left w:val="nil"/>
          <w:bottom w:val="nil"/>
          <w:right w:val="nil"/>
          <w:between w:val="nil"/>
        </w:pBdr>
        <w:tabs>
          <w:tab w:val="left" w:pos="720"/>
          <w:tab w:val="left" w:pos="1080"/>
        </w:tabs>
        <w:jc w:val="both"/>
      </w:pPr>
      <w:r>
        <w:t>TELA 3 (</w:t>
      </w:r>
      <w:r w:rsidR="000026E4">
        <w:t>exibição</w:t>
      </w:r>
      <w:r>
        <w:t xml:space="preserve"> </w:t>
      </w:r>
      <w:r w:rsidR="000026E4">
        <w:t>aleatória</w:t>
      </w:r>
      <w:r>
        <w:t xml:space="preserve"> de uma das </w:t>
      </w:r>
      <w:r w:rsidR="000026E4">
        <w:t>condições</w:t>
      </w:r>
      <w:r>
        <w:t>):</w:t>
      </w:r>
    </w:p>
    <w:p w14:paraId="59C9C091" w14:textId="2BED4FDF" w:rsidR="008E663A" w:rsidRDefault="008E663A">
      <w:pPr>
        <w:pBdr>
          <w:top w:val="nil"/>
          <w:left w:val="nil"/>
          <w:bottom w:val="nil"/>
          <w:right w:val="nil"/>
          <w:between w:val="nil"/>
        </w:pBdr>
        <w:tabs>
          <w:tab w:val="left" w:pos="720"/>
          <w:tab w:val="left" w:pos="1080"/>
        </w:tabs>
        <w:jc w:val="both"/>
      </w:pPr>
    </w:p>
    <w:p w14:paraId="77FFB74A" w14:textId="77777777" w:rsidR="008E663A" w:rsidRDefault="008E663A" w:rsidP="008E663A">
      <w:pPr>
        <w:tabs>
          <w:tab w:val="left" w:pos="720"/>
          <w:tab w:val="left" w:pos="1080"/>
        </w:tabs>
        <w:jc w:val="both"/>
      </w:pPr>
      <w:r>
        <w:rPr>
          <w:noProof/>
        </w:rPr>
        <w:lastRenderedPageBreak/>
        <w:drawing>
          <wp:inline distT="114300" distB="114300" distL="114300" distR="114300" wp14:anchorId="2827959C" wp14:editId="11A341BD">
            <wp:extent cx="2880000" cy="1872000"/>
            <wp:effectExtent l="0" t="0" r="0" b="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880000" cy="1872000"/>
                    </a:xfrm>
                    <a:prstGeom prst="rect">
                      <a:avLst/>
                    </a:prstGeom>
                    <a:ln/>
                  </pic:spPr>
                </pic:pic>
              </a:graphicData>
            </a:graphic>
          </wp:inline>
        </w:drawing>
      </w:r>
      <w:r>
        <w:rPr>
          <w:noProof/>
        </w:rPr>
        <w:drawing>
          <wp:inline distT="114300" distB="114300" distL="114300" distR="114300" wp14:anchorId="3F1DAEC0" wp14:editId="70C5D357">
            <wp:extent cx="2880000" cy="1872000"/>
            <wp:effectExtent l="0" t="0" r="0" b="0"/>
            <wp:docPr id="1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2880000" cy="1872000"/>
                    </a:xfrm>
                    <a:prstGeom prst="rect">
                      <a:avLst/>
                    </a:prstGeom>
                    <a:ln/>
                  </pic:spPr>
                </pic:pic>
              </a:graphicData>
            </a:graphic>
          </wp:inline>
        </w:drawing>
      </w:r>
      <w:r>
        <w:rPr>
          <w:noProof/>
        </w:rPr>
        <w:drawing>
          <wp:inline distT="114300" distB="114300" distL="114300" distR="114300" wp14:anchorId="70499768" wp14:editId="524252B6">
            <wp:extent cx="2880000" cy="1872000"/>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880000" cy="1872000"/>
                    </a:xfrm>
                    <a:prstGeom prst="rect">
                      <a:avLst/>
                    </a:prstGeom>
                    <a:ln/>
                  </pic:spPr>
                </pic:pic>
              </a:graphicData>
            </a:graphic>
          </wp:inline>
        </w:drawing>
      </w:r>
      <w:r>
        <w:rPr>
          <w:noProof/>
        </w:rPr>
        <w:drawing>
          <wp:inline distT="114300" distB="114300" distL="114300" distR="114300" wp14:anchorId="556BF98A" wp14:editId="2A5112C7">
            <wp:extent cx="2880000" cy="1872000"/>
            <wp:effectExtent l="0" t="0" r="0" b="0"/>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2880000" cy="1872000"/>
                    </a:xfrm>
                    <a:prstGeom prst="rect">
                      <a:avLst/>
                    </a:prstGeom>
                    <a:ln/>
                  </pic:spPr>
                </pic:pic>
              </a:graphicData>
            </a:graphic>
          </wp:inline>
        </w:drawing>
      </w:r>
      <w:r>
        <w:rPr>
          <w:noProof/>
        </w:rPr>
        <w:drawing>
          <wp:inline distT="114300" distB="114300" distL="114300" distR="114300" wp14:anchorId="034A2880" wp14:editId="4F005F8F">
            <wp:extent cx="2880000" cy="1872000"/>
            <wp:effectExtent l="0" t="0" r="0" b="0"/>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2880000" cy="1872000"/>
                    </a:xfrm>
                    <a:prstGeom prst="rect">
                      <a:avLst/>
                    </a:prstGeom>
                    <a:ln/>
                  </pic:spPr>
                </pic:pic>
              </a:graphicData>
            </a:graphic>
          </wp:inline>
        </w:drawing>
      </w:r>
      <w:r>
        <w:rPr>
          <w:noProof/>
        </w:rPr>
        <w:drawing>
          <wp:inline distT="114300" distB="114300" distL="114300" distR="114300" wp14:anchorId="5C5EDF78" wp14:editId="3EAFEC5D">
            <wp:extent cx="2880000" cy="1872000"/>
            <wp:effectExtent l="0" t="0" r="0" b="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2880000" cy="1872000"/>
                    </a:xfrm>
                    <a:prstGeom prst="rect">
                      <a:avLst/>
                    </a:prstGeom>
                    <a:ln/>
                  </pic:spPr>
                </pic:pic>
              </a:graphicData>
            </a:graphic>
          </wp:inline>
        </w:drawing>
      </w:r>
    </w:p>
    <w:p w14:paraId="0861F396" w14:textId="77777777" w:rsidR="008E663A" w:rsidRDefault="008E663A">
      <w:pPr>
        <w:pBdr>
          <w:top w:val="nil"/>
          <w:left w:val="nil"/>
          <w:bottom w:val="nil"/>
          <w:right w:val="nil"/>
          <w:between w:val="nil"/>
        </w:pBdr>
        <w:tabs>
          <w:tab w:val="left" w:pos="720"/>
          <w:tab w:val="left" w:pos="1080"/>
        </w:tabs>
        <w:jc w:val="both"/>
      </w:pPr>
    </w:p>
    <w:p w14:paraId="48B2D710" w14:textId="221E885C" w:rsidR="00BA7DFA" w:rsidRDefault="00725482">
      <w:pPr>
        <w:pBdr>
          <w:top w:val="nil"/>
          <w:left w:val="nil"/>
          <w:bottom w:val="nil"/>
          <w:right w:val="nil"/>
          <w:between w:val="nil"/>
        </w:pBdr>
        <w:tabs>
          <w:tab w:val="left" w:pos="720"/>
          <w:tab w:val="left" w:pos="1080"/>
        </w:tabs>
        <w:jc w:val="both"/>
      </w:pPr>
      <w:r>
        <w:t>3.Filtros</w:t>
      </w:r>
    </w:p>
    <w:p w14:paraId="0FF16572" w14:textId="77777777" w:rsidR="00BA7DFA" w:rsidRDefault="00725482">
      <w:pPr>
        <w:pBdr>
          <w:top w:val="nil"/>
          <w:left w:val="nil"/>
          <w:bottom w:val="nil"/>
          <w:right w:val="nil"/>
          <w:between w:val="nil"/>
        </w:pBdr>
        <w:tabs>
          <w:tab w:val="left" w:pos="720"/>
          <w:tab w:val="left" w:pos="1080"/>
        </w:tabs>
        <w:jc w:val="both"/>
      </w:pPr>
      <w:r>
        <w:t xml:space="preserve">Você costuma ingerir bebidas alcoólicas? </w:t>
      </w:r>
    </w:p>
    <w:p w14:paraId="3ACD77B8" w14:textId="77777777" w:rsidR="00BA7DFA" w:rsidRDefault="00725482">
      <w:pPr>
        <w:pBdr>
          <w:top w:val="nil"/>
          <w:left w:val="nil"/>
          <w:bottom w:val="nil"/>
          <w:right w:val="nil"/>
          <w:between w:val="nil"/>
        </w:pBdr>
        <w:tabs>
          <w:tab w:val="left" w:pos="720"/>
          <w:tab w:val="left" w:pos="1080"/>
        </w:tabs>
        <w:jc w:val="both"/>
      </w:pPr>
      <w:r>
        <w:t xml:space="preserve">Sim </w:t>
      </w:r>
    </w:p>
    <w:p w14:paraId="7776953F" w14:textId="77777777" w:rsidR="00BA7DFA" w:rsidRDefault="00725482">
      <w:pPr>
        <w:pBdr>
          <w:top w:val="nil"/>
          <w:left w:val="nil"/>
          <w:bottom w:val="nil"/>
          <w:right w:val="nil"/>
          <w:between w:val="nil"/>
        </w:pBdr>
        <w:tabs>
          <w:tab w:val="left" w:pos="720"/>
          <w:tab w:val="left" w:pos="1080"/>
        </w:tabs>
        <w:jc w:val="both"/>
      </w:pPr>
      <w:r>
        <w:t xml:space="preserve">Não </w:t>
      </w:r>
    </w:p>
    <w:p w14:paraId="1B489610" w14:textId="77777777" w:rsidR="00BA7DFA" w:rsidRDefault="00BA7DFA">
      <w:pPr>
        <w:pBdr>
          <w:top w:val="nil"/>
          <w:left w:val="nil"/>
          <w:bottom w:val="nil"/>
          <w:right w:val="nil"/>
          <w:between w:val="nil"/>
        </w:pBdr>
        <w:tabs>
          <w:tab w:val="left" w:pos="720"/>
          <w:tab w:val="left" w:pos="1080"/>
        </w:tabs>
        <w:jc w:val="both"/>
      </w:pPr>
    </w:p>
    <w:p w14:paraId="4AB1A72C" w14:textId="77777777" w:rsidR="00BA7DFA" w:rsidRDefault="00725482">
      <w:pPr>
        <w:pBdr>
          <w:top w:val="nil"/>
          <w:left w:val="nil"/>
          <w:bottom w:val="nil"/>
          <w:right w:val="nil"/>
          <w:between w:val="nil"/>
        </w:pBdr>
        <w:tabs>
          <w:tab w:val="left" w:pos="720"/>
          <w:tab w:val="left" w:pos="1080"/>
        </w:tabs>
        <w:jc w:val="both"/>
      </w:pPr>
      <w:r>
        <w:t>Você é maior de 18 anos?</w:t>
      </w:r>
    </w:p>
    <w:p w14:paraId="1C672824" w14:textId="77777777" w:rsidR="00BA7DFA" w:rsidRDefault="00725482">
      <w:pPr>
        <w:pBdr>
          <w:top w:val="nil"/>
          <w:left w:val="nil"/>
          <w:bottom w:val="nil"/>
          <w:right w:val="nil"/>
          <w:between w:val="nil"/>
        </w:pBdr>
        <w:tabs>
          <w:tab w:val="left" w:pos="720"/>
          <w:tab w:val="left" w:pos="1080"/>
        </w:tabs>
        <w:jc w:val="both"/>
      </w:pPr>
      <w:r>
        <w:t xml:space="preserve">Sim </w:t>
      </w:r>
    </w:p>
    <w:p w14:paraId="3C7BA8CC" w14:textId="77777777" w:rsidR="00BA7DFA" w:rsidRDefault="00725482">
      <w:pPr>
        <w:pBdr>
          <w:top w:val="nil"/>
          <w:left w:val="nil"/>
          <w:bottom w:val="nil"/>
          <w:right w:val="nil"/>
          <w:between w:val="nil"/>
        </w:pBdr>
        <w:tabs>
          <w:tab w:val="left" w:pos="720"/>
          <w:tab w:val="left" w:pos="1080"/>
        </w:tabs>
        <w:jc w:val="both"/>
      </w:pPr>
      <w:r>
        <w:t xml:space="preserve">Não </w:t>
      </w:r>
    </w:p>
    <w:p w14:paraId="6F076B08" w14:textId="77777777" w:rsidR="00BA7DFA" w:rsidRDefault="00BA7DFA">
      <w:pPr>
        <w:pBdr>
          <w:top w:val="nil"/>
          <w:left w:val="nil"/>
          <w:bottom w:val="nil"/>
          <w:right w:val="nil"/>
          <w:between w:val="nil"/>
        </w:pBdr>
        <w:tabs>
          <w:tab w:val="left" w:pos="720"/>
          <w:tab w:val="left" w:pos="1080"/>
        </w:tabs>
        <w:jc w:val="both"/>
      </w:pPr>
    </w:p>
    <w:p w14:paraId="0AA1F258" w14:textId="77777777" w:rsidR="00BA7DFA" w:rsidRDefault="00725482">
      <w:pPr>
        <w:pBdr>
          <w:top w:val="nil"/>
          <w:left w:val="nil"/>
          <w:bottom w:val="nil"/>
          <w:right w:val="nil"/>
          <w:between w:val="nil"/>
        </w:pBdr>
        <w:tabs>
          <w:tab w:val="left" w:pos="720"/>
          <w:tab w:val="left" w:pos="1080"/>
        </w:tabs>
        <w:jc w:val="both"/>
      </w:pPr>
      <w:r>
        <w:t>4. Imagem - Marca</w:t>
      </w:r>
    </w:p>
    <w:p w14:paraId="01DAC4C2" w14:textId="0476BF0D" w:rsidR="00BA7DFA" w:rsidRDefault="00725482">
      <w:pPr>
        <w:pBdr>
          <w:top w:val="nil"/>
          <w:left w:val="nil"/>
          <w:bottom w:val="nil"/>
          <w:right w:val="nil"/>
          <w:between w:val="nil"/>
        </w:pBdr>
        <w:tabs>
          <w:tab w:val="left" w:pos="720"/>
          <w:tab w:val="left" w:pos="1080"/>
        </w:tabs>
        <w:jc w:val="both"/>
      </w:pPr>
      <w:r>
        <w:t xml:space="preserve">Em relação à imagem da </w:t>
      </w:r>
      <w:r>
        <w:rPr>
          <w:b/>
        </w:rPr>
        <w:t>marca</w:t>
      </w:r>
      <w:r>
        <w:t>, responda:</w:t>
      </w:r>
    </w:p>
    <w:tbl>
      <w:tblPr>
        <w:tblW w:w="9251" w:type="dxa"/>
        <w:tblInd w:w="70" w:type="dxa"/>
        <w:tblCellMar>
          <w:left w:w="70" w:type="dxa"/>
          <w:right w:w="70" w:type="dxa"/>
        </w:tblCellMar>
        <w:tblLook w:val="04A0" w:firstRow="1" w:lastRow="0" w:firstColumn="1" w:lastColumn="0" w:noHBand="0" w:noVBand="1"/>
      </w:tblPr>
      <w:tblGrid>
        <w:gridCol w:w="6581"/>
        <w:gridCol w:w="169"/>
        <w:gridCol w:w="1075"/>
        <w:gridCol w:w="1426"/>
      </w:tblGrid>
      <w:tr w:rsidR="00B21D56" w:rsidRPr="00B21D56" w14:paraId="4C48B910" w14:textId="77777777" w:rsidTr="00B21D56">
        <w:trPr>
          <w:trHeight w:val="327"/>
        </w:trPr>
        <w:tc>
          <w:tcPr>
            <w:tcW w:w="7825" w:type="dxa"/>
            <w:gridSpan w:val="3"/>
            <w:tcBorders>
              <w:top w:val="nil"/>
              <w:left w:val="nil"/>
              <w:bottom w:val="nil"/>
              <w:right w:val="nil"/>
            </w:tcBorders>
            <w:shd w:val="clear" w:color="auto" w:fill="auto"/>
            <w:noWrap/>
            <w:vAlign w:val="center"/>
            <w:hideMark/>
          </w:tcPr>
          <w:p w14:paraId="70A0DC74"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lastRenderedPageBreak/>
              <w:t>Os produtos desta marca são de qualidade</w:t>
            </w:r>
          </w:p>
        </w:tc>
        <w:tc>
          <w:tcPr>
            <w:tcW w:w="1426" w:type="dxa"/>
            <w:tcBorders>
              <w:top w:val="nil"/>
              <w:left w:val="nil"/>
              <w:bottom w:val="nil"/>
              <w:right w:val="nil"/>
            </w:tcBorders>
            <w:shd w:val="clear" w:color="auto" w:fill="auto"/>
            <w:noWrap/>
            <w:vAlign w:val="center"/>
            <w:hideMark/>
          </w:tcPr>
          <w:p w14:paraId="66364D84" w14:textId="77777777" w:rsidR="00B21D56" w:rsidRPr="00B21D56" w:rsidRDefault="00B21D56" w:rsidP="00B21D56">
            <w:pPr>
              <w:spacing w:line="240" w:lineRule="auto"/>
              <w:jc w:val="left"/>
              <w:rPr>
                <w:rFonts w:eastAsia="Times New Roman"/>
                <w:b/>
                <w:bCs/>
                <w:color w:val="000000"/>
              </w:rPr>
            </w:pPr>
          </w:p>
        </w:tc>
      </w:tr>
      <w:tr w:rsidR="00B21D56" w:rsidRPr="00B21D56" w14:paraId="509BED24" w14:textId="77777777" w:rsidTr="00B21D56">
        <w:trPr>
          <w:trHeight w:val="594"/>
        </w:trPr>
        <w:tc>
          <w:tcPr>
            <w:tcW w:w="6581" w:type="dxa"/>
            <w:tcBorders>
              <w:top w:val="nil"/>
              <w:left w:val="nil"/>
              <w:bottom w:val="nil"/>
              <w:right w:val="nil"/>
            </w:tcBorders>
            <w:shd w:val="clear" w:color="auto" w:fill="auto"/>
            <w:noWrap/>
            <w:vAlign w:val="bottom"/>
            <w:hideMark/>
          </w:tcPr>
          <w:p w14:paraId="1CF07B2C"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169" w:type="dxa"/>
            <w:tcBorders>
              <w:top w:val="nil"/>
              <w:left w:val="nil"/>
              <w:bottom w:val="nil"/>
              <w:right w:val="nil"/>
            </w:tcBorders>
            <w:shd w:val="clear" w:color="auto" w:fill="auto"/>
            <w:noWrap/>
            <w:vAlign w:val="center"/>
            <w:hideMark/>
          </w:tcPr>
          <w:p w14:paraId="50B21116" w14:textId="77777777" w:rsidR="00B21D56" w:rsidRPr="00B21D56" w:rsidRDefault="00B21D56" w:rsidP="00B21D56">
            <w:pPr>
              <w:spacing w:line="240" w:lineRule="auto"/>
              <w:jc w:val="both"/>
              <w:rPr>
                <w:rFonts w:eastAsia="Times New Roman"/>
                <w:color w:val="000000"/>
              </w:rPr>
            </w:pPr>
          </w:p>
        </w:tc>
        <w:tc>
          <w:tcPr>
            <w:tcW w:w="1074" w:type="dxa"/>
            <w:tcBorders>
              <w:top w:val="nil"/>
              <w:left w:val="nil"/>
              <w:bottom w:val="nil"/>
              <w:right w:val="nil"/>
            </w:tcBorders>
            <w:shd w:val="clear" w:color="auto" w:fill="auto"/>
            <w:noWrap/>
            <w:vAlign w:val="bottom"/>
            <w:hideMark/>
          </w:tcPr>
          <w:p w14:paraId="5A466B7B"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426" w:type="dxa"/>
            <w:tcBorders>
              <w:top w:val="nil"/>
              <w:left w:val="nil"/>
              <w:bottom w:val="nil"/>
              <w:right w:val="nil"/>
            </w:tcBorders>
            <w:shd w:val="clear" w:color="auto" w:fill="auto"/>
            <w:noWrap/>
            <w:vAlign w:val="bottom"/>
            <w:hideMark/>
          </w:tcPr>
          <w:p w14:paraId="5A963C80"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60E669FE" w14:textId="77777777" w:rsidTr="00B21D56">
        <w:trPr>
          <w:trHeight w:val="327"/>
        </w:trPr>
        <w:tc>
          <w:tcPr>
            <w:tcW w:w="9251" w:type="dxa"/>
            <w:gridSpan w:val="4"/>
            <w:tcBorders>
              <w:top w:val="nil"/>
              <w:left w:val="nil"/>
              <w:bottom w:val="nil"/>
              <w:right w:val="nil"/>
            </w:tcBorders>
            <w:shd w:val="clear" w:color="auto" w:fill="auto"/>
            <w:noWrap/>
            <w:vAlign w:val="center"/>
            <w:hideMark/>
          </w:tcPr>
          <w:p w14:paraId="08E55479"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Esta marca possui características melhores do que as dos seus concorrentes</w:t>
            </w:r>
          </w:p>
        </w:tc>
      </w:tr>
      <w:tr w:rsidR="00B21D56" w:rsidRPr="00B21D56" w14:paraId="38767F76" w14:textId="77777777" w:rsidTr="00B21D56">
        <w:trPr>
          <w:trHeight w:val="574"/>
        </w:trPr>
        <w:tc>
          <w:tcPr>
            <w:tcW w:w="6581" w:type="dxa"/>
            <w:tcBorders>
              <w:top w:val="nil"/>
              <w:left w:val="nil"/>
              <w:bottom w:val="nil"/>
              <w:right w:val="nil"/>
            </w:tcBorders>
            <w:shd w:val="clear" w:color="auto" w:fill="auto"/>
            <w:noWrap/>
            <w:vAlign w:val="center"/>
            <w:hideMark/>
          </w:tcPr>
          <w:p w14:paraId="027D0C6B"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169" w:type="dxa"/>
            <w:tcBorders>
              <w:top w:val="nil"/>
              <w:left w:val="nil"/>
              <w:bottom w:val="nil"/>
              <w:right w:val="nil"/>
            </w:tcBorders>
            <w:shd w:val="clear" w:color="auto" w:fill="auto"/>
            <w:noWrap/>
            <w:vAlign w:val="center"/>
            <w:hideMark/>
          </w:tcPr>
          <w:p w14:paraId="125221DE" w14:textId="77777777" w:rsidR="00B21D56" w:rsidRPr="00B21D56" w:rsidRDefault="00B21D56" w:rsidP="00B21D56">
            <w:pPr>
              <w:spacing w:line="240" w:lineRule="auto"/>
              <w:jc w:val="both"/>
              <w:rPr>
                <w:rFonts w:eastAsia="Times New Roman"/>
                <w:color w:val="000000"/>
              </w:rPr>
            </w:pPr>
          </w:p>
        </w:tc>
        <w:tc>
          <w:tcPr>
            <w:tcW w:w="1074" w:type="dxa"/>
            <w:tcBorders>
              <w:top w:val="nil"/>
              <w:left w:val="nil"/>
              <w:bottom w:val="nil"/>
              <w:right w:val="nil"/>
            </w:tcBorders>
            <w:shd w:val="clear" w:color="auto" w:fill="auto"/>
            <w:noWrap/>
            <w:vAlign w:val="bottom"/>
            <w:hideMark/>
          </w:tcPr>
          <w:p w14:paraId="73E9EF94"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426" w:type="dxa"/>
            <w:tcBorders>
              <w:top w:val="nil"/>
              <w:left w:val="nil"/>
              <w:bottom w:val="nil"/>
              <w:right w:val="nil"/>
            </w:tcBorders>
            <w:shd w:val="clear" w:color="auto" w:fill="auto"/>
            <w:noWrap/>
            <w:vAlign w:val="center"/>
            <w:hideMark/>
          </w:tcPr>
          <w:p w14:paraId="7098FEDE"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2F9D0CEE" w14:textId="77777777" w:rsidTr="00B21D56">
        <w:trPr>
          <w:trHeight w:val="327"/>
        </w:trPr>
        <w:tc>
          <w:tcPr>
            <w:tcW w:w="7825" w:type="dxa"/>
            <w:gridSpan w:val="3"/>
            <w:tcBorders>
              <w:top w:val="nil"/>
              <w:left w:val="nil"/>
              <w:bottom w:val="nil"/>
              <w:right w:val="nil"/>
            </w:tcBorders>
            <w:shd w:val="clear" w:color="auto" w:fill="auto"/>
            <w:noWrap/>
            <w:vAlign w:val="center"/>
            <w:hideMark/>
          </w:tcPr>
          <w:p w14:paraId="3504B29A"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Os produtos dos concorrentes são geralmente mais baratos</w:t>
            </w:r>
          </w:p>
        </w:tc>
        <w:tc>
          <w:tcPr>
            <w:tcW w:w="1426" w:type="dxa"/>
            <w:tcBorders>
              <w:top w:val="nil"/>
              <w:left w:val="nil"/>
              <w:bottom w:val="nil"/>
              <w:right w:val="nil"/>
            </w:tcBorders>
            <w:shd w:val="clear" w:color="auto" w:fill="auto"/>
            <w:noWrap/>
            <w:vAlign w:val="center"/>
            <w:hideMark/>
          </w:tcPr>
          <w:p w14:paraId="10448488" w14:textId="77777777" w:rsidR="00B21D56" w:rsidRPr="00B21D56" w:rsidRDefault="00B21D56" w:rsidP="00B21D56">
            <w:pPr>
              <w:spacing w:line="240" w:lineRule="auto"/>
              <w:jc w:val="left"/>
              <w:rPr>
                <w:rFonts w:eastAsia="Times New Roman"/>
                <w:b/>
                <w:bCs/>
                <w:color w:val="000000"/>
              </w:rPr>
            </w:pPr>
          </w:p>
        </w:tc>
      </w:tr>
      <w:tr w:rsidR="00B21D56" w:rsidRPr="00B21D56" w14:paraId="757702EB" w14:textId="77777777" w:rsidTr="00B21D56">
        <w:trPr>
          <w:trHeight w:val="574"/>
        </w:trPr>
        <w:tc>
          <w:tcPr>
            <w:tcW w:w="6581" w:type="dxa"/>
            <w:tcBorders>
              <w:top w:val="nil"/>
              <w:left w:val="nil"/>
              <w:bottom w:val="nil"/>
              <w:right w:val="nil"/>
            </w:tcBorders>
            <w:shd w:val="clear" w:color="auto" w:fill="auto"/>
            <w:noWrap/>
            <w:vAlign w:val="center"/>
            <w:hideMark/>
          </w:tcPr>
          <w:p w14:paraId="3705D0CA"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169" w:type="dxa"/>
            <w:tcBorders>
              <w:top w:val="nil"/>
              <w:left w:val="nil"/>
              <w:bottom w:val="nil"/>
              <w:right w:val="nil"/>
            </w:tcBorders>
            <w:shd w:val="clear" w:color="auto" w:fill="auto"/>
            <w:noWrap/>
            <w:vAlign w:val="center"/>
            <w:hideMark/>
          </w:tcPr>
          <w:p w14:paraId="7527B669" w14:textId="77777777" w:rsidR="00B21D56" w:rsidRPr="00B21D56" w:rsidRDefault="00B21D56" w:rsidP="00B21D56">
            <w:pPr>
              <w:spacing w:line="240" w:lineRule="auto"/>
              <w:jc w:val="both"/>
              <w:rPr>
                <w:rFonts w:eastAsia="Times New Roman"/>
                <w:color w:val="000000"/>
              </w:rPr>
            </w:pPr>
          </w:p>
        </w:tc>
        <w:tc>
          <w:tcPr>
            <w:tcW w:w="1074" w:type="dxa"/>
            <w:tcBorders>
              <w:top w:val="nil"/>
              <w:left w:val="nil"/>
              <w:bottom w:val="nil"/>
              <w:right w:val="nil"/>
            </w:tcBorders>
            <w:shd w:val="clear" w:color="auto" w:fill="auto"/>
            <w:noWrap/>
            <w:vAlign w:val="bottom"/>
            <w:hideMark/>
          </w:tcPr>
          <w:p w14:paraId="0F8DE2F8"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426" w:type="dxa"/>
            <w:tcBorders>
              <w:top w:val="nil"/>
              <w:left w:val="nil"/>
              <w:bottom w:val="nil"/>
              <w:right w:val="nil"/>
            </w:tcBorders>
            <w:shd w:val="clear" w:color="auto" w:fill="auto"/>
            <w:noWrap/>
            <w:vAlign w:val="center"/>
            <w:hideMark/>
          </w:tcPr>
          <w:p w14:paraId="5148EB48"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743B7643" w14:textId="77777777" w:rsidTr="00B21D56">
        <w:trPr>
          <w:trHeight w:val="327"/>
        </w:trPr>
        <w:tc>
          <w:tcPr>
            <w:tcW w:w="6581" w:type="dxa"/>
            <w:tcBorders>
              <w:top w:val="nil"/>
              <w:left w:val="nil"/>
              <w:bottom w:val="nil"/>
              <w:right w:val="nil"/>
            </w:tcBorders>
            <w:shd w:val="clear" w:color="auto" w:fill="auto"/>
            <w:noWrap/>
            <w:vAlign w:val="center"/>
            <w:hideMark/>
          </w:tcPr>
          <w:p w14:paraId="71B7E26F"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Esta marca é boa</w:t>
            </w:r>
          </w:p>
        </w:tc>
        <w:tc>
          <w:tcPr>
            <w:tcW w:w="169" w:type="dxa"/>
            <w:tcBorders>
              <w:top w:val="nil"/>
              <w:left w:val="nil"/>
              <w:bottom w:val="nil"/>
              <w:right w:val="nil"/>
            </w:tcBorders>
            <w:shd w:val="clear" w:color="auto" w:fill="auto"/>
            <w:noWrap/>
            <w:vAlign w:val="center"/>
            <w:hideMark/>
          </w:tcPr>
          <w:p w14:paraId="3676C046" w14:textId="77777777" w:rsidR="00B21D56" w:rsidRPr="00B21D56" w:rsidRDefault="00B21D56" w:rsidP="00B21D56">
            <w:pPr>
              <w:spacing w:line="240" w:lineRule="auto"/>
              <w:jc w:val="left"/>
              <w:rPr>
                <w:rFonts w:eastAsia="Times New Roman"/>
                <w:b/>
                <w:bCs/>
                <w:color w:val="000000"/>
              </w:rPr>
            </w:pPr>
          </w:p>
        </w:tc>
        <w:tc>
          <w:tcPr>
            <w:tcW w:w="1074" w:type="dxa"/>
            <w:tcBorders>
              <w:top w:val="nil"/>
              <w:left w:val="nil"/>
              <w:bottom w:val="nil"/>
              <w:right w:val="nil"/>
            </w:tcBorders>
            <w:shd w:val="clear" w:color="auto" w:fill="auto"/>
            <w:noWrap/>
            <w:vAlign w:val="center"/>
            <w:hideMark/>
          </w:tcPr>
          <w:p w14:paraId="04BB1254" w14:textId="77777777" w:rsidR="00B21D56" w:rsidRPr="00B21D56" w:rsidRDefault="00B21D56" w:rsidP="00B21D56">
            <w:pPr>
              <w:spacing w:line="240" w:lineRule="auto"/>
              <w:jc w:val="left"/>
              <w:rPr>
                <w:rFonts w:eastAsia="Times New Roman"/>
              </w:rPr>
            </w:pPr>
          </w:p>
        </w:tc>
        <w:tc>
          <w:tcPr>
            <w:tcW w:w="1426" w:type="dxa"/>
            <w:tcBorders>
              <w:top w:val="nil"/>
              <w:left w:val="nil"/>
              <w:bottom w:val="nil"/>
              <w:right w:val="nil"/>
            </w:tcBorders>
            <w:shd w:val="clear" w:color="auto" w:fill="auto"/>
            <w:noWrap/>
            <w:vAlign w:val="center"/>
            <w:hideMark/>
          </w:tcPr>
          <w:p w14:paraId="17BACC47" w14:textId="77777777" w:rsidR="00B21D56" w:rsidRPr="00B21D56" w:rsidRDefault="00B21D56" w:rsidP="00B21D56">
            <w:pPr>
              <w:spacing w:line="240" w:lineRule="auto"/>
              <w:jc w:val="left"/>
              <w:rPr>
                <w:rFonts w:eastAsia="Times New Roman"/>
              </w:rPr>
            </w:pPr>
          </w:p>
        </w:tc>
      </w:tr>
      <w:tr w:rsidR="00B21D56" w:rsidRPr="00B21D56" w14:paraId="55856C8C" w14:textId="77777777" w:rsidTr="00B21D56">
        <w:trPr>
          <w:trHeight w:val="574"/>
        </w:trPr>
        <w:tc>
          <w:tcPr>
            <w:tcW w:w="6581" w:type="dxa"/>
            <w:tcBorders>
              <w:top w:val="nil"/>
              <w:left w:val="nil"/>
              <w:bottom w:val="nil"/>
              <w:right w:val="nil"/>
            </w:tcBorders>
            <w:shd w:val="clear" w:color="auto" w:fill="auto"/>
            <w:noWrap/>
            <w:vAlign w:val="center"/>
            <w:hideMark/>
          </w:tcPr>
          <w:p w14:paraId="2834EA91"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169" w:type="dxa"/>
            <w:tcBorders>
              <w:top w:val="nil"/>
              <w:left w:val="nil"/>
              <w:bottom w:val="nil"/>
              <w:right w:val="nil"/>
            </w:tcBorders>
            <w:shd w:val="clear" w:color="auto" w:fill="auto"/>
            <w:noWrap/>
            <w:vAlign w:val="center"/>
            <w:hideMark/>
          </w:tcPr>
          <w:p w14:paraId="11178AD4" w14:textId="77777777" w:rsidR="00B21D56" w:rsidRPr="00B21D56" w:rsidRDefault="00B21D56" w:rsidP="00B21D56">
            <w:pPr>
              <w:spacing w:line="240" w:lineRule="auto"/>
              <w:jc w:val="both"/>
              <w:rPr>
                <w:rFonts w:eastAsia="Times New Roman"/>
                <w:color w:val="000000"/>
              </w:rPr>
            </w:pPr>
          </w:p>
        </w:tc>
        <w:tc>
          <w:tcPr>
            <w:tcW w:w="1074" w:type="dxa"/>
            <w:tcBorders>
              <w:top w:val="nil"/>
              <w:left w:val="nil"/>
              <w:bottom w:val="nil"/>
              <w:right w:val="nil"/>
            </w:tcBorders>
            <w:shd w:val="clear" w:color="auto" w:fill="auto"/>
            <w:noWrap/>
            <w:vAlign w:val="bottom"/>
            <w:hideMark/>
          </w:tcPr>
          <w:p w14:paraId="4F35ABCD"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426" w:type="dxa"/>
            <w:tcBorders>
              <w:top w:val="nil"/>
              <w:left w:val="nil"/>
              <w:bottom w:val="nil"/>
              <w:right w:val="nil"/>
            </w:tcBorders>
            <w:shd w:val="clear" w:color="auto" w:fill="auto"/>
            <w:noWrap/>
            <w:vAlign w:val="center"/>
            <w:hideMark/>
          </w:tcPr>
          <w:p w14:paraId="590CA792"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362277CE" w14:textId="77777777" w:rsidTr="00B21D56">
        <w:trPr>
          <w:trHeight w:val="327"/>
        </w:trPr>
        <w:tc>
          <w:tcPr>
            <w:tcW w:w="9251" w:type="dxa"/>
            <w:gridSpan w:val="4"/>
            <w:tcBorders>
              <w:top w:val="nil"/>
              <w:left w:val="nil"/>
              <w:bottom w:val="nil"/>
              <w:right w:val="nil"/>
            </w:tcBorders>
            <w:shd w:val="clear" w:color="auto" w:fill="auto"/>
            <w:noWrap/>
            <w:vAlign w:val="bottom"/>
            <w:hideMark/>
          </w:tcPr>
          <w:p w14:paraId="7AA20EE6"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Esta marca possui uma personalidade que se distingue das dos concorrentes</w:t>
            </w:r>
          </w:p>
        </w:tc>
      </w:tr>
      <w:tr w:rsidR="00B21D56" w:rsidRPr="00B21D56" w14:paraId="2786C4C2" w14:textId="77777777" w:rsidTr="00B21D56">
        <w:trPr>
          <w:trHeight w:val="574"/>
        </w:trPr>
        <w:tc>
          <w:tcPr>
            <w:tcW w:w="6581" w:type="dxa"/>
            <w:tcBorders>
              <w:top w:val="nil"/>
              <w:left w:val="nil"/>
              <w:bottom w:val="nil"/>
              <w:right w:val="nil"/>
            </w:tcBorders>
            <w:shd w:val="clear" w:color="auto" w:fill="auto"/>
            <w:noWrap/>
            <w:vAlign w:val="center"/>
            <w:hideMark/>
          </w:tcPr>
          <w:p w14:paraId="635AE330"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169" w:type="dxa"/>
            <w:tcBorders>
              <w:top w:val="nil"/>
              <w:left w:val="nil"/>
              <w:bottom w:val="nil"/>
              <w:right w:val="nil"/>
            </w:tcBorders>
            <w:shd w:val="clear" w:color="auto" w:fill="auto"/>
            <w:noWrap/>
            <w:vAlign w:val="center"/>
            <w:hideMark/>
          </w:tcPr>
          <w:p w14:paraId="30CAA1F9" w14:textId="77777777" w:rsidR="00B21D56" w:rsidRPr="00B21D56" w:rsidRDefault="00B21D56" w:rsidP="00B21D56">
            <w:pPr>
              <w:spacing w:line="240" w:lineRule="auto"/>
              <w:jc w:val="both"/>
              <w:rPr>
                <w:rFonts w:eastAsia="Times New Roman"/>
                <w:color w:val="000000"/>
              </w:rPr>
            </w:pPr>
          </w:p>
        </w:tc>
        <w:tc>
          <w:tcPr>
            <w:tcW w:w="1074" w:type="dxa"/>
            <w:tcBorders>
              <w:top w:val="nil"/>
              <w:left w:val="nil"/>
              <w:bottom w:val="nil"/>
              <w:right w:val="nil"/>
            </w:tcBorders>
            <w:shd w:val="clear" w:color="auto" w:fill="auto"/>
            <w:noWrap/>
            <w:vAlign w:val="bottom"/>
            <w:hideMark/>
          </w:tcPr>
          <w:p w14:paraId="68B498C2"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426" w:type="dxa"/>
            <w:tcBorders>
              <w:top w:val="nil"/>
              <w:left w:val="nil"/>
              <w:bottom w:val="nil"/>
              <w:right w:val="nil"/>
            </w:tcBorders>
            <w:shd w:val="clear" w:color="auto" w:fill="auto"/>
            <w:noWrap/>
            <w:vAlign w:val="center"/>
            <w:hideMark/>
          </w:tcPr>
          <w:p w14:paraId="7355395E"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09E65C8F" w14:textId="77777777" w:rsidTr="00B21D56">
        <w:trPr>
          <w:trHeight w:val="327"/>
        </w:trPr>
        <w:tc>
          <w:tcPr>
            <w:tcW w:w="7825" w:type="dxa"/>
            <w:gridSpan w:val="3"/>
            <w:tcBorders>
              <w:top w:val="nil"/>
              <w:left w:val="nil"/>
              <w:bottom w:val="nil"/>
              <w:right w:val="nil"/>
            </w:tcBorders>
            <w:shd w:val="clear" w:color="auto" w:fill="auto"/>
            <w:noWrap/>
            <w:vAlign w:val="center"/>
            <w:hideMark/>
          </w:tcPr>
          <w:p w14:paraId="783718D2"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Esta marca não desaponta seus consumidores</w:t>
            </w:r>
          </w:p>
        </w:tc>
        <w:tc>
          <w:tcPr>
            <w:tcW w:w="1426" w:type="dxa"/>
            <w:tcBorders>
              <w:top w:val="nil"/>
              <w:left w:val="nil"/>
              <w:bottom w:val="nil"/>
              <w:right w:val="nil"/>
            </w:tcBorders>
            <w:shd w:val="clear" w:color="auto" w:fill="auto"/>
            <w:noWrap/>
            <w:vAlign w:val="center"/>
            <w:hideMark/>
          </w:tcPr>
          <w:p w14:paraId="74C02207" w14:textId="77777777" w:rsidR="00B21D56" w:rsidRPr="00B21D56" w:rsidRDefault="00B21D56" w:rsidP="00B21D56">
            <w:pPr>
              <w:spacing w:line="240" w:lineRule="auto"/>
              <w:jc w:val="left"/>
              <w:rPr>
                <w:rFonts w:eastAsia="Times New Roman"/>
                <w:b/>
                <w:bCs/>
                <w:color w:val="000000"/>
              </w:rPr>
            </w:pPr>
          </w:p>
        </w:tc>
      </w:tr>
      <w:tr w:rsidR="00B21D56" w:rsidRPr="00B21D56" w14:paraId="203CA3ED" w14:textId="77777777" w:rsidTr="00B21D56">
        <w:trPr>
          <w:trHeight w:val="574"/>
        </w:trPr>
        <w:tc>
          <w:tcPr>
            <w:tcW w:w="6581" w:type="dxa"/>
            <w:tcBorders>
              <w:top w:val="nil"/>
              <w:left w:val="nil"/>
              <w:bottom w:val="nil"/>
              <w:right w:val="nil"/>
            </w:tcBorders>
            <w:shd w:val="clear" w:color="auto" w:fill="auto"/>
            <w:noWrap/>
            <w:vAlign w:val="center"/>
            <w:hideMark/>
          </w:tcPr>
          <w:p w14:paraId="657990B8"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169" w:type="dxa"/>
            <w:tcBorders>
              <w:top w:val="nil"/>
              <w:left w:val="nil"/>
              <w:bottom w:val="nil"/>
              <w:right w:val="nil"/>
            </w:tcBorders>
            <w:shd w:val="clear" w:color="auto" w:fill="auto"/>
            <w:noWrap/>
            <w:vAlign w:val="center"/>
            <w:hideMark/>
          </w:tcPr>
          <w:p w14:paraId="03B1DA95" w14:textId="77777777" w:rsidR="00B21D56" w:rsidRPr="00B21D56" w:rsidRDefault="00B21D56" w:rsidP="00B21D56">
            <w:pPr>
              <w:spacing w:line="240" w:lineRule="auto"/>
              <w:jc w:val="both"/>
              <w:rPr>
                <w:rFonts w:eastAsia="Times New Roman"/>
                <w:color w:val="000000"/>
              </w:rPr>
            </w:pPr>
          </w:p>
        </w:tc>
        <w:tc>
          <w:tcPr>
            <w:tcW w:w="1074" w:type="dxa"/>
            <w:tcBorders>
              <w:top w:val="nil"/>
              <w:left w:val="nil"/>
              <w:bottom w:val="nil"/>
              <w:right w:val="nil"/>
            </w:tcBorders>
            <w:shd w:val="clear" w:color="auto" w:fill="auto"/>
            <w:noWrap/>
            <w:vAlign w:val="bottom"/>
            <w:hideMark/>
          </w:tcPr>
          <w:p w14:paraId="591B43A5"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426" w:type="dxa"/>
            <w:tcBorders>
              <w:top w:val="nil"/>
              <w:left w:val="nil"/>
              <w:bottom w:val="nil"/>
              <w:right w:val="nil"/>
            </w:tcBorders>
            <w:shd w:val="clear" w:color="auto" w:fill="auto"/>
            <w:noWrap/>
            <w:vAlign w:val="center"/>
            <w:hideMark/>
          </w:tcPr>
          <w:p w14:paraId="05FEEFA8"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41BF22F7" w14:textId="77777777" w:rsidTr="00B21D56">
        <w:trPr>
          <w:trHeight w:val="327"/>
        </w:trPr>
        <w:tc>
          <w:tcPr>
            <w:tcW w:w="7825" w:type="dxa"/>
            <w:gridSpan w:val="3"/>
            <w:tcBorders>
              <w:top w:val="nil"/>
              <w:left w:val="nil"/>
              <w:bottom w:val="nil"/>
              <w:right w:val="nil"/>
            </w:tcBorders>
            <w:shd w:val="clear" w:color="auto" w:fill="auto"/>
            <w:noWrap/>
            <w:vAlign w:val="center"/>
            <w:hideMark/>
          </w:tcPr>
          <w:p w14:paraId="51696ECC"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Esta marca é uma das melhores marcas do setor de cervejas</w:t>
            </w:r>
          </w:p>
        </w:tc>
        <w:tc>
          <w:tcPr>
            <w:tcW w:w="1426" w:type="dxa"/>
            <w:tcBorders>
              <w:top w:val="nil"/>
              <w:left w:val="nil"/>
              <w:bottom w:val="nil"/>
              <w:right w:val="nil"/>
            </w:tcBorders>
            <w:shd w:val="clear" w:color="auto" w:fill="auto"/>
            <w:noWrap/>
            <w:vAlign w:val="center"/>
            <w:hideMark/>
          </w:tcPr>
          <w:p w14:paraId="54CC6EAF" w14:textId="77777777" w:rsidR="00B21D56" w:rsidRPr="00B21D56" w:rsidRDefault="00B21D56" w:rsidP="00B21D56">
            <w:pPr>
              <w:spacing w:line="240" w:lineRule="auto"/>
              <w:jc w:val="left"/>
              <w:rPr>
                <w:rFonts w:eastAsia="Times New Roman"/>
                <w:b/>
                <w:bCs/>
                <w:color w:val="000000"/>
              </w:rPr>
            </w:pPr>
          </w:p>
        </w:tc>
      </w:tr>
      <w:tr w:rsidR="00B21D56" w:rsidRPr="00B21D56" w14:paraId="4667832E" w14:textId="77777777" w:rsidTr="00B21D56">
        <w:trPr>
          <w:trHeight w:val="574"/>
        </w:trPr>
        <w:tc>
          <w:tcPr>
            <w:tcW w:w="6581" w:type="dxa"/>
            <w:tcBorders>
              <w:top w:val="nil"/>
              <w:left w:val="nil"/>
              <w:bottom w:val="nil"/>
              <w:right w:val="nil"/>
            </w:tcBorders>
            <w:shd w:val="clear" w:color="auto" w:fill="auto"/>
            <w:noWrap/>
            <w:vAlign w:val="center"/>
            <w:hideMark/>
          </w:tcPr>
          <w:p w14:paraId="5CAD2D14"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169" w:type="dxa"/>
            <w:tcBorders>
              <w:top w:val="nil"/>
              <w:left w:val="nil"/>
              <w:bottom w:val="nil"/>
              <w:right w:val="nil"/>
            </w:tcBorders>
            <w:shd w:val="clear" w:color="auto" w:fill="auto"/>
            <w:noWrap/>
            <w:vAlign w:val="center"/>
            <w:hideMark/>
          </w:tcPr>
          <w:p w14:paraId="7AA73FD0" w14:textId="77777777" w:rsidR="00B21D56" w:rsidRPr="00B21D56" w:rsidRDefault="00B21D56" w:rsidP="00B21D56">
            <w:pPr>
              <w:spacing w:line="240" w:lineRule="auto"/>
              <w:jc w:val="both"/>
              <w:rPr>
                <w:rFonts w:eastAsia="Times New Roman"/>
                <w:color w:val="000000"/>
              </w:rPr>
            </w:pPr>
          </w:p>
        </w:tc>
        <w:tc>
          <w:tcPr>
            <w:tcW w:w="1074" w:type="dxa"/>
            <w:tcBorders>
              <w:top w:val="nil"/>
              <w:left w:val="nil"/>
              <w:bottom w:val="nil"/>
              <w:right w:val="nil"/>
            </w:tcBorders>
            <w:shd w:val="clear" w:color="auto" w:fill="auto"/>
            <w:noWrap/>
            <w:vAlign w:val="center"/>
            <w:hideMark/>
          </w:tcPr>
          <w:p w14:paraId="7D480FCF"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426" w:type="dxa"/>
            <w:tcBorders>
              <w:top w:val="nil"/>
              <w:left w:val="nil"/>
              <w:bottom w:val="nil"/>
              <w:right w:val="nil"/>
            </w:tcBorders>
            <w:shd w:val="clear" w:color="auto" w:fill="auto"/>
            <w:noWrap/>
            <w:vAlign w:val="center"/>
            <w:hideMark/>
          </w:tcPr>
          <w:p w14:paraId="50938523"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10A660B9" w14:textId="77777777" w:rsidTr="00B21D56">
        <w:trPr>
          <w:trHeight w:val="327"/>
        </w:trPr>
        <w:tc>
          <w:tcPr>
            <w:tcW w:w="7825" w:type="dxa"/>
            <w:gridSpan w:val="3"/>
            <w:tcBorders>
              <w:top w:val="nil"/>
              <w:left w:val="nil"/>
              <w:bottom w:val="nil"/>
              <w:right w:val="nil"/>
            </w:tcBorders>
            <w:shd w:val="clear" w:color="auto" w:fill="auto"/>
            <w:noWrap/>
            <w:vAlign w:val="center"/>
            <w:hideMark/>
          </w:tcPr>
          <w:p w14:paraId="0C205208"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Esta marca é muito consolidada no mercado</w:t>
            </w:r>
          </w:p>
        </w:tc>
        <w:tc>
          <w:tcPr>
            <w:tcW w:w="1426" w:type="dxa"/>
            <w:tcBorders>
              <w:top w:val="nil"/>
              <w:left w:val="nil"/>
              <w:bottom w:val="nil"/>
              <w:right w:val="nil"/>
            </w:tcBorders>
            <w:shd w:val="clear" w:color="auto" w:fill="auto"/>
            <w:noWrap/>
            <w:vAlign w:val="center"/>
            <w:hideMark/>
          </w:tcPr>
          <w:p w14:paraId="4EF7B9F9" w14:textId="77777777" w:rsidR="00B21D56" w:rsidRPr="00B21D56" w:rsidRDefault="00B21D56" w:rsidP="00B21D56">
            <w:pPr>
              <w:spacing w:line="240" w:lineRule="auto"/>
              <w:jc w:val="left"/>
              <w:rPr>
                <w:rFonts w:eastAsia="Times New Roman"/>
                <w:b/>
                <w:bCs/>
                <w:color w:val="000000"/>
              </w:rPr>
            </w:pPr>
          </w:p>
        </w:tc>
      </w:tr>
      <w:tr w:rsidR="00B21D56" w:rsidRPr="00B21D56" w14:paraId="669D0CAA" w14:textId="77777777" w:rsidTr="00B21D56">
        <w:trPr>
          <w:trHeight w:val="574"/>
        </w:trPr>
        <w:tc>
          <w:tcPr>
            <w:tcW w:w="6581" w:type="dxa"/>
            <w:tcBorders>
              <w:top w:val="nil"/>
              <w:left w:val="nil"/>
              <w:bottom w:val="nil"/>
              <w:right w:val="nil"/>
            </w:tcBorders>
            <w:shd w:val="clear" w:color="auto" w:fill="auto"/>
            <w:noWrap/>
            <w:vAlign w:val="center"/>
            <w:hideMark/>
          </w:tcPr>
          <w:p w14:paraId="59D955D3"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169" w:type="dxa"/>
            <w:tcBorders>
              <w:top w:val="nil"/>
              <w:left w:val="nil"/>
              <w:bottom w:val="nil"/>
              <w:right w:val="nil"/>
            </w:tcBorders>
            <w:shd w:val="clear" w:color="auto" w:fill="auto"/>
            <w:noWrap/>
            <w:vAlign w:val="center"/>
            <w:hideMark/>
          </w:tcPr>
          <w:p w14:paraId="01BE5779" w14:textId="77777777" w:rsidR="00B21D56" w:rsidRPr="00B21D56" w:rsidRDefault="00B21D56" w:rsidP="00B21D56">
            <w:pPr>
              <w:spacing w:line="240" w:lineRule="auto"/>
              <w:jc w:val="both"/>
              <w:rPr>
                <w:rFonts w:eastAsia="Times New Roman"/>
                <w:color w:val="000000"/>
              </w:rPr>
            </w:pPr>
          </w:p>
        </w:tc>
        <w:tc>
          <w:tcPr>
            <w:tcW w:w="1074" w:type="dxa"/>
            <w:tcBorders>
              <w:top w:val="nil"/>
              <w:left w:val="nil"/>
              <w:bottom w:val="nil"/>
              <w:right w:val="nil"/>
            </w:tcBorders>
            <w:shd w:val="clear" w:color="auto" w:fill="auto"/>
            <w:noWrap/>
            <w:vAlign w:val="bottom"/>
            <w:hideMark/>
          </w:tcPr>
          <w:p w14:paraId="7E2E6BEF"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426" w:type="dxa"/>
            <w:tcBorders>
              <w:top w:val="nil"/>
              <w:left w:val="nil"/>
              <w:bottom w:val="nil"/>
              <w:right w:val="nil"/>
            </w:tcBorders>
            <w:shd w:val="clear" w:color="auto" w:fill="auto"/>
            <w:noWrap/>
            <w:vAlign w:val="center"/>
            <w:hideMark/>
          </w:tcPr>
          <w:p w14:paraId="55EFABC2"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bl>
    <w:p w14:paraId="1E5E62DE" w14:textId="77777777" w:rsidR="00BA7DFA" w:rsidRDefault="00BA7DFA">
      <w:pPr>
        <w:tabs>
          <w:tab w:val="left" w:pos="720"/>
          <w:tab w:val="left" w:pos="1080"/>
        </w:tabs>
        <w:jc w:val="both"/>
      </w:pPr>
    </w:p>
    <w:p w14:paraId="26039E0A" w14:textId="77777777" w:rsidR="00BA7DFA" w:rsidRDefault="00725482">
      <w:pPr>
        <w:tabs>
          <w:tab w:val="left" w:pos="720"/>
          <w:tab w:val="left" w:pos="1080"/>
        </w:tabs>
        <w:jc w:val="both"/>
      </w:pPr>
      <w:r>
        <w:t xml:space="preserve">Responda acerca da sua opinião em relação à </w:t>
      </w:r>
      <w:r>
        <w:rPr>
          <w:b/>
        </w:rPr>
        <w:t>marca</w:t>
      </w:r>
      <w:r>
        <w:t>:</w:t>
      </w:r>
    </w:p>
    <w:tbl>
      <w:tblPr>
        <w:tblW w:w="7660" w:type="dxa"/>
        <w:tblInd w:w="70" w:type="dxa"/>
        <w:tblCellMar>
          <w:left w:w="70" w:type="dxa"/>
          <w:right w:w="70" w:type="dxa"/>
        </w:tblCellMar>
        <w:tblLook w:val="04A0" w:firstRow="1" w:lastRow="0" w:firstColumn="1" w:lastColumn="0" w:noHBand="0" w:noVBand="1"/>
      </w:tblPr>
      <w:tblGrid>
        <w:gridCol w:w="2020"/>
        <w:gridCol w:w="1300"/>
        <w:gridCol w:w="1300"/>
        <w:gridCol w:w="1300"/>
        <w:gridCol w:w="1740"/>
      </w:tblGrid>
      <w:tr w:rsidR="00B131F1" w:rsidRPr="00B131F1" w14:paraId="015D8435" w14:textId="77777777" w:rsidTr="00B131F1">
        <w:trPr>
          <w:trHeight w:val="340"/>
        </w:trPr>
        <w:tc>
          <w:tcPr>
            <w:tcW w:w="2020" w:type="dxa"/>
            <w:tcBorders>
              <w:top w:val="nil"/>
              <w:left w:val="nil"/>
              <w:bottom w:val="nil"/>
              <w:right w:val="nil"/>
            </w:tcBorders>
            <w:shd w:val="clear" w:color="auto" w:fill="auto"/>
            <w:noWrap/>
            <w:vAlign w:val="center"/>
            <w:hideMark/>
          </w:tcPr>
          <w:p w14:paraId="69298EAA"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Não gosto </w:t>
            </w:r>
          </w:p>
        </w:tc>
        <w:tc>
          <w:tcPr>
            <w:tcW w:w="1300" w:type="dxa"/>
            <w:tcBorders>
              <w:top w:val="nil"/>
              <w:left w:val="nil"/>
              <w:bottom w:val="nil"/>
              <w:right w:val="nil"/>
            </w:tcBorders>
            <w:shd w:val="clear" w:color="auto" w:fill="auto"/>
            <w:noWrap/>
            <w:vAlign w:val="bottom"/>
            <w:hideMark/>
          </w:tcPr>
          <w:p w14:paraId="7A52EDCA"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5A795D03"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7CF21507" w14:textId="77777777" w:rsidR="00B131F1" w:rsidRPr="00B131F1" w:rsidRDefault="00B131F1" w:rsidP="00B131F1">
            <w:pPr>
              <w:spacing w:line="240" w:lineRule="auto"/>
              <w:jc w:val="left"/>
              <w:rPr>
                <w:rFonts w:eastAsia="Times New Roman"/>
                <w:color w:val="000000"/>
              </w:rPr>
            </w:pPr>
          </w:p>
        </w:tc>
        <w:tc>
          <w:tcPr>
            <w:tcW w:w="1740" w:type="dxa"/>
            <w:tcBorders>
              <w:top w:val="nil"/>
              <w:left w:val="nil"/>
              <w:bottom w:val="nil"/>
              <w:right w:val="nil"/>
            </w:tcBorders>
            <w:shd w:val="clear" w:color="auto" w:fill="auto"/>
            <w:noWrap/>
            <w:vAlign w:val="bottom"/>
            <w:hideMark/>
          </w:tcPr>
          <w:p w14:paraId="6E1D9EAF"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Gosto</w:t>
            </w:r>
          </w:p>
        </w:tc>
      </w:tr>
      <w:tr w:rsidR="00B131F1" w:rsidRPr="00B131F1" w14:paraId="4CA69C0C" w14:textId="77777777" w:rsidTr="00B131F1">
        <w:trPr>
          <w:trHeight w:val="340"/>
        </w:trPr>
        <w:tc>
          <w:tcPr>
            <w:tcW w:w="2020" w:type="dxa"/>
            <w:tcBorders>
              <w:top w:val="nil"/>
              <w:left w:val="nil"/>
              <w:bottom w:val="nil"/>
              <w:right w:val="nil"/>
            </w:tcBorders>
            <w:shd w:val="clear" w:color="auto" w:fill="auto"/>
            <w:noWrap/>
            <w:vAlign w:val="bottom"/>
            <w:hideMark/>
          </w:tcPr>
          <w:p w14:paraId="7BA596A1"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Negativa</w:t>
            </w:r>
          </w:p>
        </w:tc>
        <w:tc>
          <w:tcPr>
            <w:tcW w:w="1300" w:type="dxa"/>
            <w:tcBorders>
              <w:top w:val="nil"/>
              <w:left w:val="nil"/>
              <w:bottom w:val="nil"/>
              <w:right w:val="nil"/>
            </w:tcBorders>
            <w:shd w:val="clear" w:color="auto" w:fill="auto"/>
            <w:noWrap/>
            <w:vAlign w:val="bottom"/>
            <w:hideMark/>
          </w:tcPr>
          <w:p w14:paraId="1A90933B"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376CFD4D"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6B3E35A8"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                                                 </w:t>
            </w:r>
          </w:p>
        </w:tc>
        <w:tc>
          <w:tcPr>
            <w:tcW w:w="1740" w:type="dxa"/>
            <w:tcBorders>
              <w:top w:val="nil"/>
              <w:left w:val="nil"/>
              <w:bottom w:val="nil"/>
              <w:right w:val="nil"/>
            </w:tcBorders>
            <w:shd w:val="clear" w:color="auto" w:fill="auto"/>
            <w:noWrap/>
            <w:vAlign w:val="bottom"/>
            <w:hideMark/>
          </w:tcPr>
          <w:p w14:paraId="4C9D6132"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Positiva</w:t>
            </w:r>
          </w:p>
        </w:tc>
      </w:tr>
      <w:tr w:rsidR="00B131F1" w:rsidRPr="00B131F1" w14:paraId="684BF3DC" w14:textId="77777777" w:rsidTr="00B131F1">
        <w:trPr>
          <w:trHeight w:val="340"/>
        </w:trPr>
        <w:tc>
          <w:tcPr>
            <w:tcW w:w="2020" w:type="dxa"/>
            <w:tcBorders>
              <w:top w:val="nil"/>
              <w:left w:val="nil"/>
              <w:bottom w:val="nil"/>
              <w:right w:val="nil"/>
            </w:tcBorders>
            <w:shd w:val="clear" w:color="auto" w:fill="auto"/>
            <w:noWrap/>
            <w:vAlign w:val="bottom"/>
            <w:hideMark/>
          </w:tcPr>
          <w:p w14:paraId="2EBD4CE1"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Desfavorável </w:t>
            </w:r>
          </w:p>
        </w:tc>
        <w:tc>
          <w:tcPr>
            <w:tcW w:w="1300" w:type="dxa"/>
            <w:tcBorders>
              <w:top w:val="nil"/>
              <w:left w:val="nil"/>
              <w:bottom w:val="nil"/>
              <w:right w:val="nil"/>
            </w:tcBorders>
            <w:shd w:val="clear" w:color="auto" w:fill="auto"/>
            <w:noWrap/>
            <w:vAlign w:val="bottom"/>
            <w:hideMark/>
          </w:tcPr>
          <w:p w14:paraId="2F3B2962"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0BAF5FAF"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61F67033" w14:textId="77777777" w:rsidR="00B131F1" w:rsidRPr="00B131F1" w:rsidRDefault="00B131F1" w:rsidP="00B131F1">
            <w:pPr>
              <w:spacing w:line="240" w:lineRule="auto"/>
              <w:jc w:val="left"/>
              <w:rPr>
                <w:rFonts w:eastAsia="Times New Roman"/>
                <w:color w:val="000000"/>
              </w:rPr>
            </w:pPr>
          </w:p>
        </w:tc>
        <w:tc>
          <w:tcPr>
            <w:tcW w:w="1740" w:type="dxa"/>
            <w:tcBorders>
              <w:top w:val="nil"/>
              <w:left w:val="nil"/>
              <w:bottom w:val="nil"/>
              <w:right w:val="nil"/>
            </w:tcBorders>
            <w:shd w:val="clear" w:color="auto" w:fill="auto"/>
            <w:noWrap/>
            <w:vAlign w:val="bottom"/>
            <w:hideMark/>
          </w:tcPr>
          <w:p w14:paraId="463B3423"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Favorável</w:t>
            </w:r>
          </w:p>
        </w:tc>
      </w:tr>
      <w:tr w:rsidR="00B131F1" w:rsidRPr="00B131F1" w14:paraId="30D10033" w14:textId="77777777" w:rsidTr="00B131F1">
        <w:trPr>
          <w:trHeight w:val="340"/>
        </w:trPr>
        <w:tc>
          <w:tcPr>
            <w:tcW w:w="2020" w:type="dxa"/>
            <w:tcBorders>
              <w:top w:val="nil"/>
              <w:left w:val="nil"/>
              <w:bottom w:val="nil"/>
              <w:right w:val="nil"/>
            </w:tcBorders>
            <w:shd w:val="clear" w:color="auto" w:fill="auto"/>
            <w:noWrap/>
            <w:vAlign w:val="bottom"/>
            <w:hideMark/>
          </w:tcPr>
          <w:p w14:paraId="44D73442"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Prejudicial</w:t>
            </w:r>
          </w:p>
        </w:tc>
        <w:tc>
          <w:tcPr>
            <w:tcW w:w="1300" w:type="dxa"/>
            <w:tcBorders>
              <w:top w:val="nil"/>
              <w:left w:val="nil"/>
              <w:bottom w:val="nil"/>
              <w:right w:val="nil"/>
            </w:tcBorders>
            <w:shd w:val="clear" w:color="auto" w:fill="auto"/>
            <w:noWrap/>
            <w:vAlign w:val="bottom"/>
            <w:hideMark/>
          </w:tcPr>
          <w:p w14:paraId="0EFCB30D"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0F6DC2DB"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00D909D4" w14:textId="77777777" w:rsidR="00B131F1" w:rsidRPr="00B131F1" w:rsidRDefault="00B131F1" w:rsidP="00B131F1">
            <w:pPr>
              <w:spacing w:line="240" w:lineRule="auto"/>
              <w:jc w:val="left"/>
              <w:rPr>
                <w:rFonts w:eastAsia="Times New Roman"/>
                <w:color w:val="000000"/>
              </w:rPr>
            </w:pPr>
          </w:p>
        </w:tc>
        <w:tc>
          <w:tcPr>
            <w:tcW w:w="1740" w:type="dxa"/>
            <w:tcBorders>
              <w:top w:val="nil"/>
              <w:left w:val="nil"/>
              <w:bottom w:val="nil"/>
              <w:right w:val="nil"/>
            </w:tcBorders>
            <w:shd w:val="clear" w:color="auto" w:fill="auto"/>
            <w:noWrap/>
            <w:vAlign w:val="bottom"/>
            <w:hideMark/>
          </w:tcPr>
          <w:p w14:paraId="215ABB52"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Benéfica</w:t>
            </w:r>
          </w:p>
        </w:tc>
      </w:tr>
    </w:tbl>
    <w:p w14:paraId="17402AA1" w14:textId="77777777" w:rsidR="00BA7DFA" w:rsidRDefault="00BA7DFA">
      <w:pPr>
        <w:pBdr>
          <w:top w:val="nil"/>
          <w:left w:val="nil"/>
          <w:bottom w:val="nil"/>
          <w:right w:val="nil"/>
          <w:between w:val="nil"/>
        </w:pBdr>
        <w:tabs>
          <w:tab w:val="left" w:pos="720"/>
          <w:tab w:val="left" w:pos="1080"/>
        </w:tabs>
        <w:jc w:val="both"/>
      </w:pPr>
    </w:p>
    <w:p w14:paraId="13B00FD3" w14:textId="77777777" w:rsidR="00BA7DFA" w:rsidRDefault="00725482">
      <w:pPr>
        <w:pBdr>
          <w:top w:val="nil"/>
          <w:left w:val="nil"/>
          <w:bottom w:val="nil"/>
          <w:right w:val="nil"/>
          <w:between w:val="nil"/>
        </w:pBdr>
        <w:tabs>
          <w:tab w:val="left" w:pos="720"/>
          <w:tab w:val="left" w:pos="1080"/>
        </w:tabs>
        <w:jc w:val="both"/>
      </w:pPr>
      <w:r>
        <w:t xml:space="preserve">Em relação ao modo de comunicação da </w:t>
      </w:r>
      <w:r>
        <w:rPr>
          <w:b/>
        </w:rPr>
        <w:t>marca</w:t>
      </w:r>
      <w:r>
        <w:t>, responda:</w:t>
      </w:r>
    </w:p>
    <w:tbl>
      <w:tblPr>
        <w:tblW w:w="9214" w:type="dxa"/>
        <w:tblInd w:w="70" w:type="dxa"/>
        <w:tblCellMar>
          <w:left w:w="70" w:type="dxa"/>
          <w:right w:w="70" w:type="dxa"/>
        </w:tblCellMar>
        <w:tblLook w:val="04A0" w:firstRow="1" w:lastRow="0" w:firstColumn="1" w:lastColumn="0" w:noHBand="0" w:noVBand="1"/>
      </w:tblPr>
      <w:tblGrid>
        <w:gridCol w:w="3959"/>
        <w:gridCol w:w="294"/>
        <w:gridCol w:w="1142"/>
        <w:gridCol w:w="160"/>
        <w:gridCol w:w="3659"/>
      </w:tblGrid>
      <w:tr w:rsidR="000026E4" w:rsidRPr="00B131F1" w14:paraId="78A9AE35" w14:textId="77777777" w:rsidTr="000026E4">
        <w:trPr>
          <w:trHeight w:val="514"/>
        </w:trPr>
        <w:tc>
          <w:tcPr>
            <w:tcW w:w="3959" w:type="dxa"/>
            <w:tcBorders>
              <w:top w:val="nil"/>
              <w:left w:val="nil"/>
              <w:bottom w:val="nil"/>
              <w:right w:val="nil"/>
            </w:tcBorders>
            <w:shd w:val="clear" w:color="auto" w:fill="auto"/>
            <w:vAlign w:val="bottom"/>
            <w:hideMark/>
          </w:tcPr>
          <w:p w14:paraId="1864CFA1" w14:textId="77777777" w:rsidR="00B131F1" w:rsidRPr="00B131F1" w:rsidRDefault="00B131F1" w:rsidP="000026E4">
            <w:pPr>
              <w:spacing w:line="240" w:lineRule="auto"/>
              <w:ind w:left="-62"/>
              <w:jc w:val="left"/>
              <w:rPr>
                <w:rFonts w:eastAsia="Times New Roman"/>
                <w:color w:val="000000"/>
              </w:rPr>
            </w:pPr>
            <w:r w:rsidRPr="00B131F1">
              <w:rPr>
                <w:rFonts w:eastAsia="Times New Roman"/>
                <w:color w:val="000000"/>
              </w:rPr>
              <w:t>É uma maneira ruim de apresentar a marca</w:t>
            </w:r>
          </w:p>
        </w:tc>
        <w:tc>
          <w:tcPr>
            <w:tcW w:w="294" w:type="dxa"/>
            <w:tcBorders>
              <w:top w:val="nil"/>
              <w:left w:val="nil"/>
              <w:bottom w:val="nil"/>
              <w:right w:val="nil"/>
            </w:tcBorders>
            <w:shd w:val="clear" w:color="auto" w:fill="auto"/>
            <w:vAlign w:val="bottom"/>
            <w:hideMark/>
          </w:tcPr>
          <w:p w14:paraId="6E7E1DE4" w14:textId="77777777" w:rsidR="00B131F1" w:rsidRPr="00B131F1" w:rsidRDefault="00B131F1" w:rsidP="000026E4">
            <w:pPr>
              <w:spacing w:line="240" w:lineRule="auto"/>
              <w:ind w:left="-62"/>
              <w:jc w:val="left"/>
              <w:rPr>
                <w:rFonts w:eastAsia="Times New Roman"/>
                <w:color w:val="000000"/>
              </w:rPr>
            </w:pPr>
          </w:p>
        </w:tc>
        <w:tc>
          <w:tcPr>
            <w:tcW w:w="1142" w:type="dxa"/>
            <w:tcBorders>
              <w:top w:val="nil"/>
              <w:left w:val="nil"/>
              <w:bottom w:val="nil"/>
              <w:right w:val="nil"/>
            </w:tcBorders>
            <w:shd w:val="clear" w:color="auto" w:fill="auto"/>
            <w:vAlign w:val="bottom"/>
            <w:hideMark/>
          </w:tcPr>
          <w:p w14:paraId="774D9BD3" w14:textId="77777777" w:rsidR="00B131F1" w:rsidRPr="00B131F1" w:rsidRDefault="00B131F1" w:rsidP="000026E4">
            <w:pPr>
              <w:spacing w:line="240" w:lineRule="auto"/>
              <w:ind w:left="-62"/>
              <w:jc w:val="left"/>
              <w:rPr>
                <w:rFonts w:eastAsia="Times New Roman"/>
                <w:color w:val="000000"/>
              </w:rPr>
            </w:pPr>
            <w:r w:rsidRPr="00B131F1">
              <w:rPr>
                <w:rFonts w:eastAsia="Times New Roman"/>
                <w:color w:val="000000"/>
              </w:rPr>
              <w:t>1 2 3 4 5</w:t>
            </w:r>
          </w:p>
        </w:tc>
        <w:tc>
          <w:tcPr>
            <w:tcW w:w="160" w:type="dxa"/>
            <w:tcBorders>
              <w:top w:val="nil"/>
              <w:left w:val="nil"/>
              <w:bottom w:val="nil"/>
              <w:right w:val="nil"/>
            </w:tcBorders>
            <w:shd w:val="clear" w:color="auto" w:fill="auto"/>
            <w:vAlign w:val="bottom"/>
            <w:hideMark/>
          </w:tcPr>
          <w:p w14:paraId="775FF259" w14:textId="77777777" w:rsidR="00B131F1" w:rsidRPr="00B131F1" w:rsidRDefault="00B131F1" w:rsidP="000026E4">
            <w:pPr>
              <w:spacing w:line="240" w:lineRule="auto"/>
              <w:ind w:left="-62"/>
              <w:jc w:val="left"/>
              <w:rPr>
                <w:rFonts w:eastAsia="Times New Roman"/>
                <w:color w:val="000000"/>
              </w:rPr>
            </w:pPr>
          </w:p>
        </w:tc>
        <w:tc>
          <w:tcPr>
            <w:tcW w:w="3659" w:type="dxa"/>
            <w:tcBorders>
              <w:top w:val="nil"/>
              <w:left w:val="nil"/>
              <w:bottom w:val="nil"/>
              <w:right w:val="nil"/>
            </w:tcBorders>
            <w:shd w:val="clear" w:color="auto" w:fill="auto"/>
            <w:vAlign w:val="bottom"/>
            <w:hideMark/>
          </w:tcPr>
          <w:p w14:paraId="36E1348C" w14:textId="10A2ACE8" w:rsidR="00B131F1" w:rsidRPr="00B131F1" w:rsidRDefault="00B131F1" w:rsidP="000026E4">
            <w:pPr>
              <w:spacing w:line="240" w:lineRule="auto"/>
              <w:ind w:left="-62"/>
              <w:jc w:val="left"/>
              <w:rPr>
                <w:rFonts w:eastAsia="Times New Roman"/>
                <w:color w:val="000000"/>
              </w:rPr>
            </w:pPr>
            <w:r w:rsidRPr="00B131F1">
              <w:rPr>
                <w:rFonts w:eastAsia="Times New Roman"/>
                <w:color w:val="000000"/>
              </w:rPr>
              <w:t>É uma boa maneira de</w:t>
            </w:r>
            <w:r w:rsidR="000026E4">
              <w:rPr>
                <w:rFonts w:eastAsia="Times New Roman"/>
                <w:color w:val="000000"/>
              </w:rPr>
              <w:t xml:space="preserve"> </w:t>
            </w:r>
            <w:r w:rsidRPr="00B131F1">
              <w:rPr>
                <w:rFonts w:eastAsia="Times New Roman"/>
                <w:color w:val="000000"/>
              </w:rPr>
              <w:t>apresentar a marca</w:t>
            </w:r>
          </w:p>
        </w:tc>
      </w:tr>
      <w:tr w:rsidR="000026E4" w:rsidRPr="00B131F1" w14:paraId="315F1AD7" w14:textId="77777777" w:rsidTr="000026E4">
        <w:trPr>
          <w:trHeight w:val="514"/>
        </w:trPr>
        <w:tc>
          <w:tcPr>
            <w:tcW w:w="3959" w:type="dxa"/>
            <w:tcBorders>
              <w:top w:val="nil"/>
              <w:left w:val="nil"/>
              <w:bottom w:val="nil"/>
              <w:right w:val="nil"/>
            </w:tcBorders>
            <w:shd w:val="clear" w:color="auto" w:fill="auto"/>
            <w:vAlign w:val="bottom"/>
            <w:hideMark/>
          </w:tcPr>
          <w:p w14:paraId="208D0ECF" w14:textId="77777777" w:rsidR="00B131F1" w:rsidRPr="00B131F1" w:rsidRDefault="00B131F1" w:rsidP="000026E4">
            <w:pPr>
              <w:spacing w:line="240" w:lineRule="auto"/>
              <w:ind w:left="-62"/>
              <w:jc w:val="left"/>
              <w:rPr>
                <w:rFonts w:eastAsia="Times New Roman"/>
                <w:color w:val="000000"/>
              </w:rPr>
            </w:pPr>
            <w:r w:rsidRPr="00B131F1">
              <w:rPr>
                <w:rFonts w:eastAsia="Times New Roman"/>
                <w:color w:val="000000"/>
              </w:rPr>
              <w:t>Não gostei  do modo como a marca apareceu na foto</w:t>
            </w:r>
          </w:p>
        </w:tc>
        <w:tc>
          <w:tcPr>
            <w:tcW w:w="294" w:type="dxa"/>
            <w:tcBorders>
              <w:top w:val="nil"/>
              <w:left w:val="nil"/>
              <w:bottom w:val="nil"/>
              <w:right w:val="nil"/>
            </w:tcBorders>
            <w:shd w:val="clear" w:color="auto" w:fill="auto"/>
            <w:vAlign w:val="bottom"/>
            <w:hideMark/>
          </w:tcPr>
          <w:p w14:paraId="5E7DCFDF" w14:textId="77777777" w:rsidR="00B131F1" w:rsidRPr="00B131F1" w:rsidRDefault="00B131F1" w:rsidP="000026E4">
            <w:pPr>
              <w:spacing w:line="240" w:lineRule="auto"/>
              <w:ind w:left="-62"/>
              <w:jc w:val="left"/>
              <w:rPr>
                <w:rFonts w:eastAsia="Times New Roman"/>
                <w:color w:val="000000"/>
              </w:rPr>
            </w:pPr>
          </w:p>
        </w:tc>
        <w:tc>
          <w:tcPr>
            <w:tcW w:w="1142" w:type="dxa"/>
            <w:tcBorders>
              <w:top w:val="nil"/>
              <w:left w:val="nil"/>
              <w:bottom w:val="nil"/>
              <w:right w:val="nil"/>
            </w:tcBorders>
            <w:shd w:val="clear" w:color="auto" w:fill="auto"/>
            <w:vAlign w:val="bottom"/>
            <w:hideMark/>
          </w:tcPr>
          <w:p w14:paraId="1B9C9274" w14:textId="77777777" w:rsidR="00B131F1" w:rsidRPr="00B131F1" w:rsidRDefault="00B131F1" w:rsidP="000026E4">
            <w:pPr>
              <w:spacing w:line="240" w:lineRule="auto"/>
              <w:ind w:left="-62"/>
              <w:jc w:val="left"/>
              <w:rPr>
                <w:rFonts w:eastAsia="Times New Roman"/>
                <w:color w:val="000000"/>
              </w:rPr>
            </w:pPr>
            <w:r w:rsidRPr="00B131F1">
              <w:rPr>
                <w:rFonts w:eastAsia="Times New Roman"/>
                <w:color w:val="000000"/>
              </w:rPr>
              <w:t>1 2 3 4 5</w:t>
            </w:r>
          </w:p>
        </w:tc>
        <w:tc>
          <w:tcPr>
            <w:tcW w:w="160" w:type="dxa"/>
            <w:tcBorders>
              <w:top w:val="nil"/>
              <w:left w:val="nil"/>
              <w:bottom w:val="nil"/>
              <w:right w:val="nil"/>
            </w:tcBorders>
            <w:shd w:val="clear" w:color="auto" w:fill="auto"/>
            <w:vAlign w:val="bottom"/>
            <w:hideMark/>
          </w:tcPr>
          <w:p w14:paraId="60AB29F4" w14:textId="77777777" w:rsidR="00B131F1" w:rsidRPr="00B131F1" w:rsidRDefault="00B131F1" w:rsidP="000026E4">
            <w:pPr>
              <w:spacing w:line="240" w:lineRule="auto"/>
              <w:ind w:left="-62"/>
              <w:jc w:val="left"/>
              <w:rPr>
                <w:rFonts w:eastAsia="Times New Roman"/>
                <w:color w:val="000000"/>
              </w:rPr>
            </w:pPr>
          </w:p>
        </w:tc>
        <w:tc>
          <w:tcPr>
            <w:tcW w:w="3659" w:type="dxa"/>
            <w:tcBorders>
              <w:top w:val="nil"/>
              <w:left w:val="nil"/>
              <w:bottom w:val="nil"/>
              <w:right w:val="nil"/>
            </w:tcBorders>
            <w:shd w:val="clear" w:color="auto" w:fill="auto"/>
            <w:vAlign w:val="bottom"/>
            <w:hideMark/>
          </w:tcPr>
          <w:p w14:paraId="2175703A" w14:textId="77777777" w:rsidR="00B131F1" w:rsidRPr="00B131F1" w:rsidRDefault="00B131F1" w:rsidP="000026E4">
            <w:pPr>
              <w:spacing w:line="240" w:lineRule="auto"/>
              <w:ind w:left="-62"/>
              <w:jc w:val="left"/>
              <w:rPr>
                <w:rFonts w:eastAsia="Times New Roman"/>
                <w:color w:val="000000"/>
              </w:rPr>
            </w:pPr>
            <w:r w:rsidRPr="00B131F1">
              <w:rPr>
                <w:rFonts w:eastAsia="Times New Roman"/>
                <w:color w:val="000000"/>
              </w:rPr>
              <w:t xml:space="preserve">Gostei do modo como  a marca apareceu na foto </w:t>
            </w:r>
          </w:p>
        </w:tc>
      </w:tr>
      <w:tr w:rsidR="000026E4" w:rsidRPr="00B131F1" w14:paraId="5E58D6E4" w14:textId="77777777" w:rsidTr="000026E4">
        <w:trPr>
          <w:trHeight w:val="772"/>
        </w:trPr>
        <w:tc>
          <w:tcPr>
            <w:tcW w:w="3959" w:type="dxa"/>
            <w:tcBorders>
              <w:top w:val="nil"/>
              <w:left w:val="nil"/>
              <w:bottom w:val="nil"/>
              <w:right w:val="nil"/>
            </w:tcBorders>
            <w:shd w:val="clear" w:color="auto" w:fill="auto"/>
            <w:vAlign w:val="bottom"/>
            <w:hideMark/>
          </w:tcPr>
          <w:p w14:paraId="289585AB" w14:textId="77777777" w:rsidR="00B131F1" w:rsidRPr="00B131F1" w:rsidRDefault="00B131F1" w:rsidP="000026E4">
            <w:pPr>
              <w:spacing w:line="240" w:lineRule="auto"/>
              <w:ind w:left="-62"/>
              <w:jc w:val="left"/>
              <w:rPr>
                <w:rFonts w:eastAsia="Times New Roman"/>
                <w:color w:val="000000"/>
              </w:rPr>
            </w:pPr>
            <w:r w:rsidRPr="00B131F1">
              <w:rPr>
                <w:rFonts w:eastAsia="Times New Roman"/>
                <w:color w:val="000000"/>
              </w:rPr>
              <w:t xml:space="preserve">O modo como a marca apareceu na foto foi desagradável </w:t>
            </w:r>
          </w:p>
        </w:tc>
        <w:tc>
          <w:tcPr>
            <w:tcW w:w="294" w:type="dxa"/>
            <w:tcBorders>
              <w:top w:val="nil"/>
              <w:left w:val="nil"/>
              <w:bottom w:val="nil"/>
              <w:right w:val="nil"/>
            </w:tcBorders>
            <w:shd w:val="clear" w:color="auto" w:fill="auto"/>
            <w:vAlign w:val="bottom"/>
            <w:hideMark/>
          </w:tcPr>
          <w:p w14:paraId="0B35C99D" w14:textId="77777777" w:rsidR="00B131F1" w:rsidRPr="00B131F1" w:rsidRDefault="00B131F1" w:rsidP="000026E4">
            <w:pPr>
              <w:spacing w:line="240" w:lineRule="auto"/>
              <w:ind w:left="-62"/>
              <w:jc w:val="left"/>
              <w:rPr>
                <w:rFonts w:eastAsia="Times New Roman"/>
                <w:color w:val="000000"/>
              </w:rPr>
            </w:pPr>
          </w:p>
        </w:tc>
        <w:tc>
          <w:tcPr>
            <w:tcW w:w="1142" w:type="dxa"/>
            <w:tcBorders>
              <w:top w:val="nil"/>
              <w:left w:val="nil"/>
              <w:bottom w:val="nil"/>
              <w:right w:val="nil"/>
            </w:tcBorders>
            <w:shd w:val="clear" w:color="auto" w:fill="auto"/>
            <w:vAlign w:val="bottom"/>
            <w:hideMark/>
          </w:tcPr>
          <w:p w14:paraId="2984535E" w14:textId="77777777" w:rsidR="00B131F1" w:rsidRPr="00B131F1" w:rsidRDefault="00B131F1" w:rsidP="000026E4">
            <w:pPr>
              <w:spacing w:line="240" w:lineRule="auto"/>
              <w:ind w:left="-62"/>
              <w:jc w:val="left"/>
              <w:rPr>
                <w:rFonts w:eastAsia="Times New Roman"/>
                <w:color w:val="000000"/>
              </w:rPr>
            </w:pPr>
            <w:r w:rsidRPr="00B131F1">
              <w:rPr>
                <w:rFonts w:eastAsia="Times New Roman"/>
                <w:color w:val="000000"/>
              </w:rPr>
              <w:t>1 2 3 4 5</w:t>
            </w:r>
          </w:p>
        </w:tc>
        <w:tc>
          <w:tcPr>
            <w:tcW w:w="160" w:type="dxa"/>
            <w:tcBorders>
              <w:top w:val="nil"/>
              <w:left w:val="nil"/>
              <w:bottom w:val="nil"/>
              <w:right w:val="nil"/>
            </w:tcBorders>
            <w:shd w:val="clear" w:color="auto" w:fill="auto"/>
            <w:vAlign w:val="bottom"/>
            <w:hideMark/>
          </w:tcPr>
          <w:p w14:paraId="547F13FD" w14:textId="77777777" w:rsidR="00B131F1" w:rsidRPr="00B131F1" w:rsidRDefault="00B131F1" w:rsidP="000026E4">
            <w:pPr>
              <w:spacing w:line="240" w:lineRule="auto"/>
              <w:ind w:left="-62"/>
              <w:jc w:val="left"/>
              <w:rPr>
                <w:rFonts w:eastAsia="Times New Roman"/>
                <w:color w:val="000000"/>
              </w:rPr>
            </w:pPr>
          </w:p>
        </w:tc>
        <w:tc>
          <w:tcPr>
            <w:tcW w:w="3659" w:type="dxa"/>
            <w:tcBorders>
              <w:top w:val="nil"/>
              <w:left w:val="nil"/>
              <w:bottom w:val="nil"/>
              <w:right w:val="nil"/>
            </w:tcBorders>
            <w:shd w:val="clear" w:color="auto" w:fill="auto"/>
            <w:vAlign w:val="bottom"/>
            <w:hideMark/>
          </w:tcPr>
          <w:p w14:paraId="2A2EBEC2" w14:textId="77777777" w:rsidR="00B131F1" w:rsidRPr="00B131F1" w:rsidRDefault="00B131F1" w:rsidP="000026E4">
            <w:pPr>
              <w:spacing w:line="240" w:lineRule="auto"/>
              <w:ind w:left="-62" w:right="-97"/>
              <w:jc w:val="left"/>
              <w:rPr>
                <w:rFonts w:eastAsia="Times New Roman"/>
                <w:color w:val="000000"/>
              </w:rPr>
            </w:pPr>
            <w:r w:rsidRPr="00B131F1">
              <w:rPr>
                <w:rFonts w:eastAsia="Times New Roman"/>
                <w:color w:val="000000"/>
              </w:rPr>
              <w:t>O modo como a marca apareceu na foto foi agradável</w:t>
            </w:r>
          </w:p>
        </w:tc>
      </w:tr>
      <w:tr w:rsidR="000026E4" w:rsidRPr="00B131F1" w14:paraId="1FD1A980" w14:textId="77777777" w:rsidTr="000026E4">
        <w:trPr>
          <w:trHeight w:val="772"/>
        </w:trPr>
        <w:tc>
          <w:tcPr>
            <w:tcW w:w="3959" w:type="dxa"/>
            <w:tcBorders>
              <w:top w:val="nil"/>
              <w:left w:val="nil"/>
              <w:bottom w:val="nil"/>
              <w:right w:val="nil"/>
            </w:tcBorders>
            <w:shd w:val="clear" w:color="auto" w:fill="auto"/>
            <w:vAlign w:val="bottom"/>
            <w:hideMark/>
          </w:tcPr>
          <w:p w14:paraId="1138CE6F" w14:textId="77777777" w:rsidR="00B131F1" w:rsidRPr="00B131F1" w:rsidRDefault="00B131F1" w:rsidP="000026E4">
            <w:pPr>
              <w:spacing w:line="240" w:lineRule="auto"/>
              <w:ind w:left="-62"/>
              <w:jc w:val="left"/>
              <w:rPr>
                <w:rFonts w:eastAsia="Times New Roman"/>
                <w:color w:val="000000"/>
              </w:rPr>
            </w:pPr>
            <w:r w:rsidRPr="00B131F1">
              <w:rPr>
                <w:rFonts w:eastAsia="Times New Roman"/>
                <w:color w:val="000000"/>
              </w:rPr>
              <w:t>Não gostei do modo em que o humorista apareceu no anúncio</w:t>
            </w:r>
          </w:p>
        </w:tc>
        <w:tc>
          <w:tcPr>
            <w:tcW w:w="294" w:type="dxa"/>
            <w:tcBorders>
              <w:top w:val="nil"/>
              <w:left w:val="nil"/>
              <w:bottom w:val="nil"/>
              <w:right w:val="nil"/>
            </w:tcBorders>
            <w:shd w:val="clear" w:color="auto" w:fill="auto"/>
            <w:vAlign w:val="center"/>
            <w:hideMark/>
          </w:tcPr>
          <w:p w14:paraId="4B54377D" w14:textId="77777777" w:rsidR="00B131F1" w:rsidRPr="00B131F1" w:rsidRDefault="00B131F1" w:rsidP="000026E4">
            <w:pPr>
              <w:spacing w:line="240" w:lineRule="auto"/>
              <w:ind w:left="-62"/>
              <w:jc w:val="left"/>
              <w:rPr>
                <w:rFonts w:eastAsia="Times New Roman"/>
                <w:color w:val="000000"/>
              </w:rPr>
            </w:pPr>
          </w:p>
        </w:tc>
        <w:tc>
          <w:tcPr>
            <w:tcW w:w="1142" w:type="dxa"/>
            <w:tcBorders>
              <w:top w:val="nil"/>
              <w:left w:val="nil"/>
              <w:bottom w:val="nil"/>
              <w:right w:val="nil"/>
            </w:tcBorders>
            <w:shd w:val="clear" w:color="auto" w:fill="auto"/>
            <w:vAlign w:val="bottom"/>
            <w:hideMark/>
          </w:tcPr>
          <w:p w14:paraId="78E194F7" w14:textId="77777777" w:rsidR="00B131F1" w:rsidRPr="00B131F1" w:rsidRDefault="00B131F1" w:rsidP="000026E4">
            <w:pPr>
              <w:spacing w:line="240" w:lineRule="auto"/>
              <w:ind w:left="-62"/>
              <w:jc w:val="left"/>
              <w:rPr>
                <w:rFonts w:eastAsia="Times New Roman"/>
                <w:color w:val="000000"/>
              </w:rPr>
            </w:pPr>
            <w:r w:rsidRPr="00B131F1">
              <w:rPr>
                <w:rFonts w:eastAsia="Times New Roman"/>
                <w:color w:val="000000"/>
              </w:rPr>
              <w:t>1 2 3 4 5</w:t>
            </w:r>
          </w:p>
        </w:tc>
        <w:tc>
          <w:tcPr>
            <w:tcW w:w="160" w:type="dxa"/>
            <w:tcBorders>
              <w:top w:val="nil"/>
              <w:left w:val="nil"/>
              <w:bottom w:val="nil"/>
              <w:right w:val="nil"/>
            </w:tcBorders>
            <w:shd w:val="clear" w:color="auto" w:fill="auto"/>
            <w:vAlign w:val="bottom"/>
            <w:hideMark/>
          </w:tcPr>
          <w:p w14:paraId="011CD0C7" w14:textId="77777777" w:rsidR="00B131F1" w:rsidRPr="00B131F1" w:rsidRDefault="00B131F1" w:rsidP="000026E4">
            <w:pPr>
              <w:spacing w:line="240" w:lineRule="auto"/>
              <w:ind w:left="-62"/>
              <w:jc w:val="left"/>
              <w:rPr>
                <w:rFonts w:eastAsia="Times New Roman"/>
                <w:color w:val="000000"/>
              </w:rPr>
            </w:pPr>
          </w:p>
        </w:tc>
        <w:tc>
          <w:tcPr>
            <w:tcW w:w="3659" w:type="dxa"/>
            <w:tcBorders>
              <w:top w:val="nil"/>
              <w:left w:val="nil"/>
              <w:bottom w:val="nil"/>
              <w:right w:val="nil"/>
            </w:tcBorders>
            <w:shd w:val="clear" w:color="auto" w:fill="auto"/>
            <w:vAlign w:val="bottom"/>
            <w:hideMark/>
          </w:tcPr>
          <w:p w14:paraId="49821E4F" w14:textId="77777777" w:rsidR="00B131F1" w:rsidRPr="00B131F1" w:rsidRDefault="00B131F1" w:rsidP="000026E4">
            <w:pPr>
              <w:spacing w:line="240" w:lineRule="auto"/>
              <w:ind w:left="-62"/>
              <w:jc w:val="left"/>
              <w:rPr>
                <w:rFonts w:eastAsia="Times New Roman"/>
                <w:color w:val="000000"/>
              </w:rPr>
            </w:pPr>
            <w:r w:rsidRPr="00B131F1">
              <w:rPr>
                <w:rFonts w:eastAsia="Times New Roman"/>
                <w:color w:val="000000"/>
              </w:rPr>
              <w:t>Gostei da maneira como o humorista apareceu no anúncio</w:t>
            </w:r>
          </w:p>
        </w:tc>
      </w:tr>
    </w:tbl>
    <w:p w14:paraId="206E617F" w14:textId="0E2FE419" w:rsidR="00BA7DFA" w:rsidRDefault="00BA7DFA">
      <w:pPr>
        <w:pBdr>
          <w:top w:val="nil"/>
          <w:left w:val="nil"/>
          <w:bottom w:val="nil"/>
          <w:right w:val="nil"/>
          <w:between w:val="nil"/>
        </w:pBdr>
        <w:tabs>
          <w:tab w:val="left" w:pos="720"/>
          <w:tab w:val="left" w:pos="1080"/>
        </w:tabs>
        <w:jc w:val="both"/>
      </w:pPr>
    </w:p>
    <w:p w14:paraId="5E4E5817" w14:textId="7E964F5B" w:rsidR="000026E4" w:rsidRDefault="000026E4">
      <w:pPr>
        <w:pBdr>
          <w:top w:val="nil"/>
          <w:left w:val="nil"/>
          <w:bottom w:val="nil"/>
          <w:right w:val="nil"/>
          <w:between w:val="nil"/>
        </w:pBdr>
        <w:tabs>
          <w:tab w:val="left" w:pos="720"/>
          <w:tab w:val="left" w:pos="1080"/>
        </w:tabs>
        <w:jc w:val="both"/>
      </w:pPr>
    </w:p>
    <w:p w14:paraId="676F5090" w14:textId="77777777" w:rsidR="000026E4" w:rsidRDefault="000026E4">
      <w:pPr>
        <w:pBdr>
          <w:top w:val="nil"/>
          <w:left w:val="nil"/>
          <w:bottom w:val="nil"/>
          <w:right w:val="nil"/>
          <w:between w:val="nil"/>
        </w:pBdr>
        <w:tabs>
          <w:tab w:val="left" w:pos="720"/>
          <w:tab w:val="left" w:pos="1080"/>
        </w:tabs>
        <w:jc w:val="both"/>
      </w:pPr>
    </w:p>
    <w:p w14:paraId="459EF70A" w14:textId="77777777" w:rsidR="00BA7DFA" w:rsidRDefault="00725482">
      <w:pPr>
        <w:pBdr>
          <w:top w:val="nil"/>
          <w:left w:val="nil"/>
          <w:bottom w:val="nil"/>
          <w:right w:val="nil"/>
          <w:between w:val="nil"/>
        </w:pBdr>
        <w:tabs>
          <w:tab w:val="left" w:pos="720"/>
          <w:tab w:val="left" w:pos="1080"/>
        </w:tabs>
        <w:jc w:val="both"/>
      </w:pPr>
      <w:r>
        <w:lastRenderedPageBreak/>
        <w:t xml:space="preserve">5.Atitude - Anúncio </w:t>
      </w:r>
    </w:p>
    <w:p w14:paraId="7E78136B" w14:textId="77777777" w:rsidR="00BA7DFA" w:rsidRDefault="00725482">
      <w:pPr>
        <w:pBdr>
          <w:top w:val="nil"/>
          <w:left w:val="nil"/>
          <w:bottom w:val="nil"/>
          <w:right w:val="nil"/>
          <w:between w:val="nil"/>
        </w:pBdr>
        <w:tabs>
          <w:tab w:val="left" w:pos="720"/>
          <w:tab w:val="left" w:pos="1080"/>
        </w:tabs>
        <w:jc w:val="both"/>
      </w:pPr>
      <w:r>
        <w:t xml:space="preserve">Em relação ao </w:t>
      </w:r>
      <w:r>
        <w:rPr>
          <w:b/>
        </w:rPr>
        <w:t>anúncio</w:t>
      </w:r>
      <w:r>
        <w:t>, responda conforme sua opinião.</w:t>
      </w:r>
      <w:r>
        <w:tab/>
        <w:t xml:space="preserve">  </w:t>
      </w:r>
    </w:p>
    <w:tbl>
      <w:tblPr>
        <w:tblW w:w="7938" w:type="dxa"/>
        <w:tblInd w:w="70" w:type="dxa"/>
        <w:tblCellMar>
          <w:left w:w="70" w:type="dxa"/>
          <w:right w:w="70" w:type="dxa"/>
        </w:tblCellMar>
        <w:tblLook w:val="04A0" w:firstRow="1" w:lastRow="0" w:firstColumn="1" w:lastColumn="0" w:noHBand="0" w:noVBand="1"/>
      </w:tblPr>
      <w:tblGrid>
        <w:gridCol w:w="2020"/>
        <w:gridCol w:w="1300"/>
        <w:gridCol w:w="1300"/>
        <w:gridCol w:w="1300"/>
        <w:gridCol w:w="2018"/>
      </w:tblGrid>
      <w:tr w:rsidR="00B131F1" w:rsidRPr="00B131F1" w14:paraId="17E4FA49" w14:textId="77777777" w:rsidTr="00B131F1">
        <w:trPr>
          <w:trHeight w:val="340"/>
        </w:trPr>
        <w:tc>
          <w:tcPr>
            <w:tcW w:w="2020" w:type="dxa"/>
            <w:tcBorders>
              <w:top w:val="nil"/>
              <w:left w:val="nil"/>
              <w:bottom w:val="nil"/>
              <w:right w:val="nil"/>
            </w:tcBorders>
            <w:shd w:val="clear" w:color="auto" w:fill="auto"/>
            <w:noWrap/>
            <w:vAlign w:val="bottom"/>
            <w:hideMark/>
          </w:tcPr>
          <w:p w14:paraId="3BC7D626"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Chato </w:t>
            </w:r>
          </w:p>
        </w:tc>
        <w:tc>
          <w:tcPr>
            <w:tcW w:w="1300" w:type="dxa"/>
            <w:tcBorders>
              <w:top w:val="nil"/>
              <w:left w:val="nil"/>
              <w:bottom w:val="nil"/>
              <w:right w:val="nil"/>
            </w:tcBorders>
            <w:shd w:val="clear" w:color="auto" w:fill="auto"/>
            <w:noWrap/>
            <w:vAlign w:val="bottom"/>
            <w:hideMark/>
          </w:tcPr>
          <w:p w14:paraId="7C6F4E49"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551B4898"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12BCD5A6"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715D0064"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Divertido</w:t>
            </w:r>
          </w:p>
        </w:tc>
      </w:tr>
      <w:tr w:rsidR="00B131F1" w:rsidRPr="00B131F1" w14:paraId="7CFDEFCC" w14:textId="77777777" w:rsidTr="00B131F1">
        <w:trPr>
          <w:trHeight w:val="340"/>
        </w:trPr>
        <w:tc>
          <w:tcPr>
            <w:tcW w:w="2020" w:type="dxa"/>
            <w:tcBorders>
              <w:top w:val="nil"/>
              <w:left w:val="nil"/>
              <w:bottom w:val="nil"/>
              <w:right w:val="nil"/>
            </w:tcBorders>
            <w:shd w:val="clear" w:color="auto" w:fill="auto"/>
            <w:noWrap/>
            <w:vAlign w:val="bottom"/>
            <w:hideMark/>
          </w:tcPr>
          <w:p w14:paraId="46628308"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Mentiroso</w:t>
            </w:r>
          </w:p>
        </w:tc>
        <w:tc>
          <w:tcPr>
            <w:tcW w:w="1300" w:type="dxa"/>
            <w:tcBorders>
              <w:top w:val="nil"/>
              <w:left w:val="nil"/>
              <w:bottom w:val="nil"/>
              <w:right w:val="nil"/>
            </w:tcBorders>
            <w:shd w:val="clear" w:color="auto" w:fill="auto"/>
            <w:noWrap/>
            <w:vAlign w:val="bottom"/>
            <w:hideMark/>
          </w:tcPr>
          <w:p w14:paraId="4C49B2CE"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425D6E10"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155444DD"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                                                 </w:t>
            </w:r>
          </w:p>
        </w:tc>
        <w:tc>
          <w:tcPr>
            <w:tcW w:w="2018" w:type="dxa"/>
            <w:tcBorders>
              <w:top w:val="nil"/>
              <w:left w:val="nil"/>
              <w:bottom w:val="nil"/>
              <w:right w:val="nil"/>
            </w:tcBorders>
            <w:shd w:val="clear" w:color="auto" w:fill="auto"/>
            <w:noWrap/>
            <w:vAlign w:val="bottom"/>
            <w:hideMark/>
          </w:tcPr>
          <w:p w14:paraId="5CE29F16"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Verdadeiro </w:t>
            </w:r>
          </w:p>
        </w:tc>
      </w:tr>
      <w:tr w:rsidR="00B131F1" w:rsidRPr="00B131F1" w14:paraId="31A18CB3" w14:textId="77777777" w:rsidTr="00B131F1">
        <w:trPr>
          <w:trHeight w:val="340"/>
        </w:trPr>
        <w:tc>
          <w:tcPr>
            <w:tcW w:w="3320" w:type="dxa"/>
            <w:gridSpan w:val="2"/>
            <w:tcBorders>
              <w:top w:val="nil"/>
              <w:left w:val="nil"/>
              <w:bottom w:val="nil"/>
              <w:right w:val="nil"/>
            </w:tcBorders>
            <w:shd w:val="clear" w:color="auto" w:fill="auto"/>
            <w:noWrap/>
            <w:vAlign w:val="bottom"/>
            <w:hideMark/>
          </w:tcPr>
          <w:p w14:paraId="34E55906"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Fácil de ser esquecido</w:t>
            </w:r>
          </w:p>
        </w:tc>
        <w:tc>
          <w:tcPr>
            <w:tcW w:w="1300" w:type="dxa"/>
            <w:tcBorders>
              <w:top w:val="nil"/>
              <w:left w:val="nil"/>
              <w:bottom w:val="nil"/>
              <w:right w:val="nil"/>
            </w:tcBorders>
            <w:shd w:val="clear" w:color="auto" w:fill="auto"/>
            <w:vAlign w:val="bottom"/>
            <w:hideMark/>
          </w:tcPr>
          <w:p w14:paraId="5D951504"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3B54327D"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2821BECD" w14:textId="3DBD1C41" w:rsidR="00B131F1" w:rsidRPr="00B131F1" w:rsidRDefault="00B131F1" w:rsidP="00B131F1">
            <w:pPr>
              <w:spacing w:line="240" w:lineRule="auto"/>
              <w:jc w:val="left"/>
              <w:rPr>
                <w:rFonts w:eastAsia="Times New Roman"/>
                <w:color w:val="000000"/>
              </w:rPr>
            </w:pPr>
            <w:r w:rsidRPr="00B131F1">
              <w:rPr>
                <w:rFonts w:eastAsia="Times New Roman"/>
                <w:color w:val="000000"/>
              </w:rPr>
              <w:t>Inesquecível</w:t>
            </w:r>
          </w:p>
        </w:tc>
      </w:tr>
      <w:tr w:rsidR="00B131F1" w:rsidRPr="00B131F1" w14:paraId="7C463491" w14:textId="77777777" w:rsidTr="00B131F1">
        <w:trPr>
          <w:trHeight w:val="340"/>
        </w:trPr>
        <w:tc>
          <w:tcPr>
            <w:tcW w:w="3320" w:type="dxa"/>
            <w:gridSpan w:val="2"/>
            <w:tcBorders>
              <w:top w:val="nil"/>
              <w:left w:val="nil"/>
              <w:bottom w:val="nil"/>
              <w:right w:val="nil"/>
            </w:tcBorders>
            <w:shd w:val="clear" w:color="auto" w:fill="auto"/>
            <w:noWrap/>
            <w:vAlign w:val="bottom"/>
            <w:hideMark/>
          </w:tcPr>
          <w:p w14:paraId="1D9F7AC8"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Sem originalidade</w:t>
            </w:r>
          </w:p>
        </w:tc>
        <w:tc>
          <w:tcPr>
            <w:tcW w:w="1300" w:type="dxa"/>
            <w:tcBorders>
              <w:top w:val="nil"/>
              <w:left w:val="nil"/>
              <w:bottom w:val="nil"/>
              <w:right w:val="nil"/>
            </w:tcBorders>
            <w:shd w:val="clear" w:color="auto" w:fill="auto"/>
            <w:vAlign w:val="bottom"/>
            <w:hideMark/>
          </w:tcPr>
          <w:p w14:paraId="0A3616A3"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580F25BC"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582771D1"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Muito original</w:t>
            </w:r>
          </w:p>
        </w:tc>
      </w:tr>
      <w:tr w:rsidR="00B131F1" w:rsidRPr="00B131F1" w14:paraId="2B59797A" w14:textId="77777777" w:rsidTr="00B131F1">
        <w:trPr>
          <w:trHeight w:val="340"/>
        </w:trPr>
        <w:tc>
          <w:tcPr>
            <w:tcW w:w="2020" w:type="dxa"/>
            <w:tcBorders>
              <w:top w:val="nil"/>
              <w:left w:val="nil"/>
              <w:bottom w:val="nil"/>
              <w:right w:val="nil"/>
            </w:tcBorders>
            <w:shd w:val="clear" w:color="auto" w:fill="auto"/>
            <w:noWrap/>
            <w:vAlign w:val="bottom"/>
            <w:hideMark/>
          </w:tcPr>
          <w:p w14:paraId="2C5B901E"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Mal produzido</w:t>
            </w:r>
          </w:p>
        </w:tc>
        <w:tc>
          <w:tcPr>
            <w:tcW w:w="1300" w:type="dxa"/>
            <w:tcBorders>
              <w:top w:val="nil"/>
              <w:left w:val="nil"/>
              <w:bottom w:val="nil"/>
              <w:right w:val="nil"/>
            </w:tcBorders>
            <w:shd w:val="clear" w:color="auto" w:fill="auto"/>
            <w:noWrap/>
            <w:vAlign w:val="bottom"/>
            <w:hideMark/>
          </w:tcPr>
          <w:p w14:paraId="4FB4A909"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60C5ABD0"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1A5D39D5"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0580701B"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Bem produzido</w:t>
            </w:r>
          </w:p>
        </w:tc>
      </w:tr>
      <w:tr w:rsidR="00B131F1" w:rsidRPr="00B131F1" w14:paraId="71F02B53" w14:textId="77777777" w:rsidTr="00B131F1">
        <w:trPr>
          <w:trHeight w:val="340"/>
        </w:trPr>
        <w:tc>
          <w:tcPr>
            <w:tcW w:w="2020" w:type="dxa"/>
            <w:tcBorders>
              <w:top w:val="nil"/>
              <w:left w:val="nil"/>
              <w:bottom w:val="nil"/>
              <w:right w:val="nil"/>
            </w:tcBorders>
            <w:shd w:val="clear" w:color="auto" w:fill="auto"/>
            <w:noWrap/>
            <w:vAlign w:val="bottom"/>
            <w:hideMark/>
          </w:tcPr>
          <w:p w14:paraId="2296039B"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Complicado </w:t>
            </w:r>
          </w:p>
        </w:tc>
        <w:tc>
          <w:tcPr>
            <w:tcW w:w="1300" w:type="dxa"/>
            <w:tcBorders>
              <w:top w:val="nil"/>
              <w:left w:val="nil"/>
              <w:bottom w:val="nil"/>
              <w:right w:val="nil"/>
            </w:tcBorders>
            <w:shd w:val="clear" w:color="auto" w:fill="auto"/>
            <w:noWrap/>
            <w:vAlign w:val="bottom"/>
            <w:hideMark/>
          </w:tcPr>
          <w:p w14:paraId="70151351"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73930B99"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6B30F27A"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4FD322F0"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Fácil de entender</w:t>
            </w:r>
          </w:p>
        </w:tc>
      </w:tr>
      <w:tr w:rsidR="00B131F1" w:rsidRPr="00B131F1" w14:paraId="57749B49" w14:textId="77777777" w:rsidTr="00B131F1">
        <w:trPr>
          <w:trHeight w:val="340"/>
        </w:trPr>
        <w:tc>
          <w:tcPr>
            <w:tcW w:w="2020" w:type="dxa"/>
            <w:tcBorders>
              <w:top w:val="nil"/>
              <w:left w:val="nil"/>
              <w:bottom w:val="nil"/>
              <w:right w:val="nil"/>
            </w:tcBorders>
            <w:shd w:val="clear" w:color="auto" w:fill="auto"/>
            <w:noWrap/>
            <w:vAlign w:val="bottom"/>
            <w:hideMark/>
          </w:tcPr>
          <w:p w14:paraId="25BAFCB3"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Enganador </w:t>
            </w:r>
          </w:p>
        </w:tc>
        <w:tc>
          <w:tcPr>
            <w:tcW w:w="1300" w:type="dxa"/>
            <w:tcBorders>
              <w:top w:val="nil"/>
              <w:left w:val="nil"/>
              <w:bottom w:val="nil"/>
              <w:right w:val="nil"/>
            </w:tcBorders>
            <w:shd w:val="clear" w:color="auto" w:fill="auto"/>
            <w:noWrap/>
            <w:vAlign w:val="bottom"/>
            <w:hideMark/>
          </w:tcPr>
          <w:p w14:paraId="117D2816"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09778B4B"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4A2771AB"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66409A84"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Passa confiança</w:t>
            </w:r>
          </w:p>
        </w:tc>
      </w:tr>
      <w:tr w:rsidR="00B131F1" w:rsidRPr="00B131F1" w14:paraId="0EDC76AB" w14:textId="77777777" w:rsidTr="00B131F1">
        <w:trPr>
          <w:trHeight w:val="340"/>
        </w:trPr>
        <w:tc>
          <w:tcPr>
            <w:tcW w:w="2020" w:type="dxa"/>
            <w:tcBorders>
              <w:top w:val="nil"/>
              <w:left w:val="nil"/>
              <w:bottom w:val="nil"/>
              <w:right w:val="nil"/>
            </w:tcBorders>
            <w:shd w:val="clear" w:color="auto" w:fill="auto"/>
            <w:noWrap/>
            <w:vAlign w:val="bottom"/>
            <w:hideMark/>
          </w:tcPr>
          <w:p w14:paraId="2F76177D"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Ultrapassado </w:t>
            </w:r>
          </w:p>
        </w:tc>
        <w:tc>
          <w:tcPr>
            <w:tcW w:w="1300" w:type="dxa"/>
            <w:tcBorders>
              <w:top w:val="nil"/>
              <w:left w:val="nil"/>
              <w:bottom w:val="nil"/>
              <w:right w:val="nil"/>
            </w:tcBorders>
            <w:shd w:val="clear" w:color="auto" w:fill="auto"/>
            <w:noWrap/>
            <w:vAlign w:val="bottom"/>
            <w:hideMark/>
          </w:tcPr>
          <w:p w14:paraId="606FD353"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3D0B0AD8"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6BABC553"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37BDFE95"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Moderno</w:t>
            </w:r>
          </w:p>
        </w:tc>
      </w:tr>
      <w:tr w:rsidR="00B131F1" w:rsidRPr="00B131F1" w14:paraId="6C56E106" w14:textId="77777777" w:rsidTr="00B131F1">
        <w:trPr>
          <w:trHeight w:val="340"/>
        </w:trPr>
        <w:tc>
          <w:tcPr>
            <w:tcW w:w="2020" w:type="dxa"/>
            <w:tcBorders>
              <w:top w:val="nil"/>
              <w:left w:val="nil"/>
              <w:bottom w:val="nil"/>
              <w:right w:val="nil"/>
            </w:tcBorders>
            <w:shd w:val="clear" w:color="auto" w:fill="auto"/>
            <w:noWrap/>
            <w:vAlign w:val="bottom"/>
            <w:hideMark/>
          </w:tcPr>
          <w:p w14:paraId="3AC13E1C"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Nada polêmico </w:t>
            </w:r>
          </w:p>
        </w:tc>
        <w:tc>
          <w:tcPr>
            <w:tcW w:w="1300" w:type="dxa"/>
            <w:tcBorders>
              <w:top w:val="nil"/>
              <w:left w:val="nil"/>
              <w:bottom w:val="nil"/>
              <w:right w:val="nil"/>
            </w:tcBorders>
            <w:shd w:val="clear" w:color="auto" w:fill="auto"/>
            <w:noWrap/>
            <w:vAlign w:val="bottom"/>
            <w:hideMark/>
          </w:tcPr>
          <w:p w14:paraId="227896A9"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073886BF"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1E960D74"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7D8EDA3A"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Muito polêmico</w:t>
            </w:r>
          </w:p>
        </w:tc>
      </w:tr>
      <w:tr w:rsidR="00B131F1" w:rsidRPr="00B131F1" w14:paraId="16F18F99" w14:textId="77777777" w:rsidTr="00B131F1">
        <w:trPr>
          <w:trHeight w:val="340"/>
        </w:trPr>
        <w:tc>
          <w:tcPr>
            <w:tcW w:w="2020" w:type="dxa"/>
            <w:tcBorders>
              <w:top w:val="nil"/>
              <w:left w:val="nil"/>
              <w:bottom w:val="nil"/>
              <w:right w:val="nil"/>
            </w:tcBorders>
            <w:shd w:val="clear" w:color="auto" w:fill="auto"/>
            <w:noWrap/>
            <w:vAlign w:val="bottom"/>
            <w:hideMark/>
          </w:tcPr>
          <w:p w14:paraId="5C038A0E"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Sem graça </w:t>
            </w:r>
          </w:p>
        </w:tc>
        <w:tc>
          <w:tcPr>
            <w:tcW w:w="1300" w:type="dxa"/>
            <w:tcBorders>
              <w:top w:val="nil"/>
              <w:left w:val="nil"/>
              <w:bottom w:val="nil"/>
              <w:right w:val="nil"/>
            </w:tcBorders>
            <w:shd w:val="clear" w:color="auto" w:fill="auto"/>
            <w:noWrap/>
            <w:vAlign w:val="bottom"/>
            <w:hideMark/>
          </w:tcPr>
          <w:p w14:paraId="0ED42410"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7B783FA4"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4F2E81DF"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46391543"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Engraçado</w:t>
            </w:r>
          </w:p>
        </w:tc>
      </w:tr>
    </w:tbl>
    <w:p w14:paraId="50924488" w14:textId="77777777" w:rsidR="00BA7DFA" w:rsidRDefault="00BA7DFA">
      <w:pPr>
        <w:tabs>
          <w:tab w:val="left" w:pos="720"/>
          <w:tab w:val="left" w:pos="1080"/>
        </w:tabs>
        <w:jc w:val="both"/>
      </w:pPr>
    </w:p>
    <w:p w14:paraId="165C00B5" w14:textId="77777777" w:rsidR="00BA7DFA" w:rsidRDefault="00725482">
      <w:pPr>
        <w:tabs>
          <w:tab w:val="left" w:pos="720"/>
          <w:tab w:val="left" w:pos="1080"/>
        </w:tabs>
        <w:jc w:val="both"/>
      </w:pPr>
      <w:r>
        <w:t xml:space="preserve">Quanto à presença do influenciador no </w:t>
      </w:r>
      <w:r>
        <w:rPr>
          <w:b/>
        </w:rPr>
        <w:t>anúncio</w:t>
      </w:r>
      <w:r>
        <w:t>, responda conforme sua opinião:</w:t>
      </w:r>
    </w:p>
    <w:tbl>
      <w:tblPr>
        <w:tblW w:w="7938" w:type="dxa"/>
        <w:tblInd w:w="70" w:type="dxa"/>
        <w:tblCellMar>
          <w:left w:w="70" w:type="dxa"/>
          <w:right w:w="70" w:type="dxa"/>
        </w:tblCellMar>
        <w:tblLook w:val="04A0" w:firstRow="1" w:lastRow="0" w:firstColumn="1" w:lastColumn="0" w:noHBand="0" w:noVBand="1"/>
      </w:tblPr>
      <w:tblGrid>
        <w:gridCol w:w="2020"/>
        <w:gridCol w:w="1300"/>
        <w:gridCol w:w="1300"/>
        <w:gridCol w:w="1300"/>
        <w:gridCol w:w="2018"/>
      </w:tblGrid>
      <w:tr w:rsidR="00B131F1" w:rsidRPr="00B131F1" w14:paraId="3F2EB7F7" w14:textId="77777777" w:rsidTr="00B131F1">
        <w:trPr>
          <w:trHeight w:val="340"/>
        </w:trPr>
        <w:tc>
          <w:tcPr>
            <w:tcW w:w="2020" w:type="dxa"/>
            <w:tcBorders>
              <w:top w:val="nil"/>
              <w:left w:val="nil"/>
              <w:bottom w:val="nil"/>
              <w:right w:val="nil"/>
            </w:tcBorders>
            <w:shd w:val="clear" w:color="auto" w:fill="auto"/>
            <w:noWrap/>
            <w:vAlign w:val="bottom"/>
            <w:hideMark/>
          </w:tcPr>
          <w:p w14:paraId="5B689E21"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Chato </w:t>
            </w:r>
          </w:p>
        </w:tc>
        <w:tc>
          <w:tcPr>
            <w:tcW w:w="1300" w:type="dxa"/>
            <w:tcBorders>
              <w:top w:val="nil"/>
              <w:left w:val="nil"/>
              <w:bottom w:val="nil"/>
              <w:right w:val="nil"/>
            </w:tcBorders>
            <w:shd w:val="clear" w:color="auto" w:fill="auto"/>
            <w:noWrap/>
            <w:vAlign w:val="bottom"/>
            <w:hideMark/>
          </w:tcPr>
          <w:p w14:paraId="578746CE"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7BB43F79"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4CF401B6"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47F28D97"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Divertido</w:t>
            </w:r>
          </w:p>
        </w:tc>
      </w:tr>
      <w:tr w:rsidR="00B131F1" w:rsidRPr="00B131F1" w14:paraId="6B149DE9" w14:textId="77777777" w:rsidTr="00B131F1">
        <w:trPr>
          <w:trHeight w:val="340"/>
        </w:trPr>
        <w:tc>
          <w:tcPr>
            <w:tcW w:w="2020" w:type="dxa"/>
            <w:tcBorders>
              <w:top w:val="nil"/>
              <w:left w:val="nil"/>
              <w:bottom w:val="nil"/>
              <w:right w:val="nil"/>
            </w:tcBorders>
            <w:shd w:val="clear" w:color="auto" w:fill="auto"/>
            <w:noWrap/>
            <w:vAlign w:val="bottom"/>
            <w:hideMark/>
          </w:tcPr>
          <w:p w14:paraId="7E545DF6"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Mentiroso</w:t>
            </w:r>
          </w:p>
        </w:tc>
        <w:tc>
          <w:tcPr>
            <w:tcW w:w="1300" w:type="dxa"/>
            <w:tcBorders>
              <w:top w:val="nil"/>
              <w:left w:val="nil"/>
              <w:bottom w:val="nil"/>
              <w:right w:val="nil"/>
            </w:tcBorders>
            <w:shd w:val="clear" w:color="auto" w:fill="auto"/>
            <w:noWrap/>
            <w:vAlign w:val="bottom"/>
            <w:hideMark/>
          </w:tcPr>
          <w:p w14:paraId="05A5A167"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3E2DA9C9"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78D754CA"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                                                 </w:t>
            </w:r>
          </w:p>
        </w:tc>
        <w:tc>
          <w:tcPr>
            <w:tcW w:w="2018" w:type="dxa"/>
            <w:tcBorders>
              <w:top w:val="nil"/>
              <w:left w:val="nil"/>
              <w:bottom w:val="nil"/>
              <w:right w:val="nil"/>
            </w:tcBorders>
            <w:shd w:val="clear" w:color="auto" w:fill="auto"/>
            <w:noWrap/>
            <w:vAlign w:val="bottom"/>
            <w:hideMark/>
          </w:tcPr>
          <w:p w14:paraId="77DCC23D"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Verdadeiro </w:t>
            </w:r>
          </w:p>
        </w:tc>
      </w:tr>
      <w:tr w:rsidR="00B131F1" w:rsidRPr="00B131F1" w14:paraId="3B7C733C" w14:textId="77777777" w:rsidTr="00B131F1">
        <w:trPr>
          <w:trHeight w:val="340"/>
        </w:trPr>
        <w:tc>
          <w:tcPr>
            <w:tcW w:w="3320" w:type="dxa"/>
            <w:gridSpan w:val="2"/>
            <w:tcBorders>
              <w:top w:val="nil"/>
              <w:left w:val="nil"/>
              <w:bottom w:val="nil"/>
              <w:right w:val="nil"/>
            </w:tcBorders>
            <w:shd w:val="clear" w:color="auto" w:fill="auto"/>
            <w:noWrap/>
            <w:vAlign w:val="bottom"/>
            <w:hideMark/>
          </w:tcPr>
          <w:p w14:paraId="10FAE850"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Fácil de ser esquecido</w:t>
            </w:r>
          </w:p>
        </w:tc>
        <w:tc>
          <w:tcPr>
            <w:tcW w:w="1300" w:type="dxa"/>
            <w:tcBorders>
              <w:top w:val="nil"/>
              <w:left w:val="nil"/>
              <w:bottom w:val="nil"/>
              <w:right w:val="nil"/>
            </w:tcBorders>
            <w:shd w:val="clear" w:color="auto" w:fill="auto"/>
            <w:vAlign w:val="bottom"/>
            <w:hideMark/>
          </w:tcPr>
          <w:p w14:paraId="04AEF180"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467363F6"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53CEB181" w14:textId="517CFEEA" w:rsidR="00B131F1" w:rsidRPr="00B131F1" w:rsidRDefault="00B131F1" w:rsidP="00B131F1">
            <w:pPr>
              <w:spacing w:line="240" w:lineRule="auto"/>
              <w:jc w:val="left"/>
              <w:rPr>
                <w:rFonts w:eastAsia="Times New Roman"/>
                <w:color w:val="000000"/>
              </w:rPr>
            </w:pPr>
            <w:r w:rsidRPr="00B131F1">
              <w:rPr>
                <w:rFonts w:eastAsia="Times New Roman"/>
                <w:color w:val="000000"/>
              </w:rPr>
              <w:t>Inesquecível</w:t>
            </w:r>
          </w:p>
        </w:tc>
      </w:tr>
      <w:tr w:rsidR="00B131F1" w:rsidRPr="00B131F1" w14:paraId="2DA72238" w14:textId="77777777" w:rsidTr="00B131F1">
        <w:trPr>
          <w:trHeight w:val="340"/>
        </w:trPr>
        <w:tc>
          <w:tcPr>
            <w:tcW w:w="3320" w:type="dxa"/>
            <w:gridSpan w:val="2"/>
            <w:tcBorders>
              <w:top w:val="nil"/>
              <w:left w:val="nil"/>
              <w:bottom w:val="nil"/>
              <w:right w:val="nil"/>
            </w:tcBorders>
            <w:shd w:val="clear" w:color="auto" w:fill="auto"/>
            <w:noWrap/>
            <w:vAlign w:val="bottom"/>
            <w:hideMark/>
          </w:tcPr>
          <w:p w14:paraId="305DA8AD"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Sem originalidade</w:t>
            </w:r>
          </w:p>
        </w:tc>
        <w:tc>
          <w:tcPr>
            <w:tcW w:w="1300" w:type="dxa"/>
            <w:tcBorders>
              <w:top w:val="nil"/>
              <w:left w:val="nil"/>
              <w:bottom w:val="nil"/>
              <w:right w:val="nil"/>
            </w:tcBorders>
            <w:shd w:val="clear" w:color="auto" w:fill="auto"/>
            <w:vAlign w:val="bottom"/>
            <w:hideMark/>
          </w:tcPr>
          <w:p w14:paraId="141CD38F"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30ECDF34"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0A3BA7F5"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Muito original</w:t>
            </w:r>
          </w:p>
        </w:tc>
      </w:tr>
      <w:tr w:rsidR="00B131F1" w:rsidRPr="00B131F1" w14:paraId="4E98BB89" w14:textId="77777777" w:rsidTr="00B131F1">
        <w:trPr>
          <w:trHeight w:val="340"/>
        </w:trPr>
        <w:tc>
          <w:tcPr>
            <w:tcW w:w="2020" w:type="dxa"/>
            <w:tcBorders>
              <w:top w:val="nil"/>
              <w:left w:val="nil"/>
              <w:bottom w:val="nil"/>
              <w:right w:val="nil"/>
            </w:tcBorders>
            <w:shd w:val="clear" w:color="auto" w:fill="auto"/>
            <w:noWrap/>
            <w:vAlign w:val="bottom"/>
            <w:hideMark/>
          </w:tcPr>
          <w:p w14:paraId="7FD88B5E"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Mal produzido</w:t>
            </w:r>
          </w:p>
        </w:tc>
        <w:tc>
          <w:tcPr>
            <w:tcW w:w="1300" w:type="dxa"/>
            <w:tcBorders>
              <w:top w:val="nil"/>
              <w:left w:val="nil"/>
              <w:bottom w:val="nil"/>
              <w:right w:val="nil"/>
            </w:tcBorders>
            <w:shd w:val="clear" w:color="auto" w:fill="auto"/>
            <w:noWrap/>
            <w:vAlign w:val="bottom"/>
            <w:hideMark/>
          </w:tcPr>
          <w:p w14:paraId="31678ADD"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6C47018C"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7B1339B6"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2B9A0403"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Bem produzido</w:t>
            </w:r>
          </w:p>
        </w:tc>
      </w:tr>
      <w:tr w:rsidR="00B131F1" w:rsidRPr="00B131F1" w14:paraId="3B52143D" w14:textId="77777777" w:rsidTr="00B131F1">
        <w:trPr>
          <w:trHeight w:val="340"/>
        </w:trPr>
        <w:tc>
          <w:tcPr>
            <w:tcW w:w="2020" w:type="dxa"/>
            <w:tcBorders>
              <w:top w:val="nil"/>
              <w:left w:val="nil"/>
              <w:bottom w:val="nil"/>
              <w:right w:val="nil"/>
            </w:tcBorders>
            <w:shd w:val="clear" w:color="auto" w:fill="auto"/>
            <w:noWrap/>
            <w:vAlign w:val="bottom"/>
            <w:hideMark/>
          </w:tcPr>
          <w:p w14:paraId="545F4571"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Complicado </w:t>
            </w:r>
          </w:p>
        </w:tc>
        <w:tc>
          <w:tcPr>
            <w:tcW w:w="1300" w:type="dxa"/>
            <w:tcBorders>
              <w:top w:val="nil"/>
              <w:left w:val="nil"/>
              <w:bottom w:val="nil"/>
              <w:right w:val="nil"/>
            </w:tcBorders>
            <w:shd w:val="clear" w:color="auto" w:fill="auto"/>
            <w:noWrap/>
            <w:vAlign w:val="bottom"/>
            <w:hideMark/>
          </w:tcPr>
          <w:p w14:paraId="65F7F59C"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749661A6"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482D006F"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01768828"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Fácil de entender</w:t>
            </w:r>
          </w:p>
        </w:tc>
      </w:tr>
      <w:tr w:rsidR="00B131F1" w:rsidRPr="00B131F1" w14:paraId="37E61E28" w14:textId="77777777" w:rsidTr="00B131F1">
        <w:trPr>
          <w:trHeight w:val="340"/>
        </w:trPr>
        <w:tc>
          <w:tcPr>
            <w:tcW w:w="2020" w:type="dxa"/>
            <w:tcBorders>
              <w:top w:val="nil"/>
              <w:left w:val="nil"/>
              <w:bottom w:val="nil"/>
              <w:right w:val="nil"/>
            </w:tcBorders>
            <w:shd w:val="clear" w:color="auto" w:fill="auto"/>
            <w:noWrap/>
            <w:vAlign w:val="bottom"/>
            <w:hideMark/>
          </w:tcPr>
          <w:p w14:paraId="56DF3A5B"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Enganador </w:t>
            </w:r>
          </w:p>
        </w:tc>
        <w:tc>
          <w:tcPr>
            <w:tcW w:w="1300" w:type="dxa"/>
            <w:tcBorders>
              <w:top w:val="nil"/>
              <w:left w:val="nil"/>
              <w:bottom w:val="nil"/>
              <w:right w:val="nil"/>
            </w:tcBorders>
            <w:shd w:val="clear" w:color="auto" w:fill="auto"/>
            <w:noWrap/>
            <w:vAlign w:val="bottom"/>
            <w:hideMark/>
          </w:tcPr>
          <w:p w14:paraId="4CCEA454"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2E82FA3E"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71C6DA30"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74AD5015"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Passa confiança</w:t>
            </w:r>
          </w:p>
        </w:tc>
      </w:tr>
      <w:tr w:rsidR="00B131F1" w:rsidRPr="00B131F1" w14:paraId="3B7D6C25" w14:textId="77777777" w:rsidTr="00B131F1">
        <w:trPr>
          <w:trHeight w:val="340"/>
        </w:trPr>
        <w:tc>
          <w:tcPr>
            <w:tcW w:w="2020" w:type="dxa"/>
            <w:tcBorders>
              <w:top w:val="nil"/>
              <w:left w:val="nil"/>
              <w:bottom w:val="nil"/>
              <w:right w:val="nil"/>
            </w:tcBorders>
            <w:shd w:val="clear" w:color="auto" w:fill="auto"/>
            <w:noWrap/>
            <w:vAlign w:val="bottom"/>
            <w:hideMark/>
          </w:tcPr>
          <w:p w14:paraId="121FA6FF"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Ultrapassado </w:t>
            </w:r>
          </w:p>
        </w:tc>
        <w:tc>
          <w:tcPr>
            <w:tcW w:w="1300" w:type="dxa"/>
            <w:tcBorders>
              <w:top w:val="nil"/>
              <w:left w:val="nil"/>
              <w:bottom w:val="nil"/>
              <w:right w:val="nil"/>
            </w:tcBorders>
            <w:shd w:val="clear" w:color="auto" w:fill="auto"/>
            <w:noWrap/>
            <w:vAlign w:val="bottom"/>
            <w:hideMark/>
          </w:tcPr>
          <w:p w14:paraId="63563C88"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7E5D1A93"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54D16C31"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01307822"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Moderno</w:t>
            </w:r>
          </w:p>
        </w:tc>
      </w:tr>
      <w:tr w:rsidR="00B131F1" w:rsidRPr="00B131F1" w14:paraId="7D72108C" w14:textId="77777777" w:rsidTr="00B131F1">
        <w:trPr>
          <w:trHeight w:val="340"/>
        </w:trPr>
        <w:tc>
          <w:tcPr>
            <w:tcW w:w="2020" w:type="dxa"/>
            <w:tcBorders>
              <w:top w:val="nil"/>
              <w:left w:val="nil"/>
              <w:bottom w:val="nil"/>
              <w:right w:val="nil"/>
            </w:tcBorders>
            <w:shd w:val="clear" w:color="auto" w:fill="auto"/>
            <w:noWrap/>
            <w:vAlign w:val="bottom"/>
            <w:hideMark/>
          </w:tcPr>
          <w:p w14:paraId="55AA9F55"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Nada polêmico </w:t>
            </w:r>
          </w:p>
        </w:tc>
        <w:tc>
          <w:tcPr>
            <w:tcW w:w="1300" w:type="dxa"/>
            <w:tcBorders>
              <w:top w:val="nil"/>
              <w:left w:val="nil"/>
              <w:bottom w:val="nil"/>
              <w:right w:val="nil"/>
            </w:tcBorders>
            <w:shd w:val="clear" w:color="auto" w:fill="auto"/>
            <w:noWrap/>
            <w:vAlign w:val="bottom"/>
            <w:hideMark/>
          </w:tcPr>
          <w:p w14:paraId="0DAF67A8"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1D286177"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312FC602"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10CC01E9"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Muito polêmico</w:t>
            </w:r>
          </w:p>
        </w:tc>
      </w:tr>
      <w:tr w:rsidR="00B131F1" w:rsidRPr="00B131F1" w14:paraId="344A4A52" w14:textId="77777777" w:rsidTr="00B131F1">
        <w:trPr>
          <w:trHeight w:val="340"/>
        </w:trPr>
        <w:tc>
          <w:tcPr>
            <w:tcW w:w="2020" w:type="dxa"/>
            <w:tcBorders>
              <w:top w:val="nil"/>
              <w:left w:val="nil"/>
              <w:bottom w:val="nil"/>
              <w:right w:val="nil"/>
            </w:tcBorders>
            <w:shd w:val="clear" w:color="auto" w:fill="auto"/>
            <w:noWrap/>
            <w:vAlign w:val="bottom"/>
            <w:hideMark/>
          </w:tcPr>
          <w:p w14:paraId="1BF1C0F3"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 xml:space="preserve">Sem graça </w:t>
            </w:r>
          </w:p>
        </w:tc>
        <w:tc>
          <w:tcPr>
            <w:tcW w:w="1300" w:type="dxa"/>
            <w:tcBorders>
              <w:top w:val="nil"/>
              <w:left w:val="nil"/>
              <w:bottom w:val="nil"/>
              <w:right w:val="nil"/>
            </w:tcBorders>
            <w:shd w:val="clear" w:color="auto" w:fill="auto"/>
            <w:noWrap/>
            <w:vAlign w:val="bottom"/>
            <w:hideMark/>
          </w:tcPr>
          <w:p w14:paraId="2483E7F2" w14:textId="77777777" w:rsidR="00B131F1" w:rsidRPr="00B131F1" w:rsidRDefault="00B131F1" w:rsidP="00B131F1">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7365F532"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297C678A" w14:textId="77777777" w:rsidR="00B131F1" w:rsidRPr="00B131F1" w:rsidRDefault="00B131F1" w:rsidP="00B131F1">
            <w:pPr>
              <w:spacing w:line="240" w:lineRule="auto"/>
              <w:jc w:val="left"/>
              <w:rPr>
                <w:rFonts w:eastAsia="Times New Roman"/>
                <w:color w:val="000000"/>
              </w:rPr>
            </w:pPr>
          </w:p>
        </w:tc>
        <w:tc>
          <w:tcPr>
            <w:tcW w:w="2018" w:type="dxa"/>
            <w:tcBorders>
              <w:top w:val="nil"/>
              <w:left w:val="nil"/>
              <w:bottom w:val="nil"/>
              <w:right w:val="nil"/>
            </w:tcBorders>
            <w:shd w:val="clear" w:color="auto" w:fill="auto"/>
            <w:noWrap/>
            <w:vAlign w:val="bottom"/>
            <w:hideMark/>
          </w:tcPr>
          <w:p w14:paraId="249CF406" w14:textId="77777777" w:rsidR="00B131F1" w:rsidRPr="00B131F1" w:rsidRDefault="00B131F1" w:rsidP="00B131F1">
            <w:pPr>
              <w:spacing w:line="240" w:lineRule="auto"/>
              <w:jc w:val="left"/>
              <w:rPr>
                <w:rFonts w:eastAsia="Times New Roman"/>
                <w:color w:val="000000"/>
              </w:rPr>
            </w:pPr>
            <w:r w:rsidRPr="00B131F1">
              <w:rPr>
                <w:rFonts w:eastAsia="Times New Roman"/>
                <w:color w:val="000000"/>
              </w:rPr>
              <w:t>Engraçado</w:t>
            </w:r>
          </w:p>
        </w:tc>
      </w:tr>
    </w:tbl>
    <w:p w14:paraId="48096761" w14:textId="77777777" w:rsidR="00BA7DFA" w:rsidRDefault="00BA7DFA">
      <w:pPr>
        <w:tabs>
          <w:tab w:val="left" w:pos="720"/>
          <w:tab w:val="left" w:pos="1080"/>
        </w:tabs>
        <w:jc w:val="both"/>
        <w:rPr>
          <w:color w:val="404040"/>
          <w:sz w:val="23"/>
          <w:szCs w:val="23"/>
          <w:highlight w:val="white"/>
        </w:rPr>
      </w:pPr>
    </w:p>
    <w:p w14:paraId="5F43F9E0" w14:textId="4C3E4B38" w:rsidR="00BA7DFA" w:rsidRDefault="00725482">
      <w:pPr>
        <w:tabs>
          <w:tab w:val="left" w:pos="720"/>
          <w:tab w:val="left" w:pos="1080"/>
        </w:tabs>
        <w:jc w:val="both"/>
      </w:pPr>
      <w:r>
        <w:t xml:space="preserve">Em relação ao </w:t>
      </w:r>
      <w:r>
        <w:rPr>
          <w:b/>
        </w:rPr>
        <w:t>anúncio</w:t>
      </w:r>
      <w:r>
        <w:t>, responda:</w:t>
      </w:r>
    </w:p>
    <w:tbl>
      <w:tblPr>
        <w:tblW w:w="7440" w:type="dxa"/>
        <w:tblInd w:w="70" w:type="dxa"/>
        <w:tblCellMar>
          <w:left w:w="70" w:type="dxa"/>
          <w:right w:w="70" w:type="dxa"/>
        </w:tblCellMar>
        <w:tblLook w:val="04A0" w:firstRow="1" w:lastRow="0" w:firstColumn="1" w:lastColumn="0" w:noHBand="0" w:noVBand="1"/>
      </w:tblPr>
      <w:tblGrid>
        <w:gridCol w:w="2020"/>
        <w:gridCol w:w="1300"/>
        <w:gridCol w:w="1300"/>
        <w:gridCol w:w="1300"/>
        <w:gridCol w:w="1520"/>
      </w:tblGrid>
      <w:tr w:rsidR="00FC71DD" w:rsidRPr="00FC71DD" w14:paraId="0A8B0E61" w14:textId="77777777" w:rsidTr="00FC71DD">
        <w:trPr>
          <w:trHeight w:val="340"/>
        </w:trPr>
        <w:tc>
          <w:tcPr>
            <w:tcW w:w="2020" w:type="dxa"/>
            <w:tcBorders>
              <w:top w:val="nil"/>
              <w:left w:val="nil"/>
              <w:bottom w:val="nil"/>
              <w:right w:val="nil"/>
            </w:tcBorders>
            <w:shd w:val="clear" w:color="auto" w:fill="auto"/>
            <w:noWrap/>
            <w:vAlign w:val="center"/>
            <w:hideMark/>
          </w:tcPr>
          <w:p w14:paraId="5DAEDA39"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Ruim</w:t>
            </w:r>
          </w:p>
        </w:tc>
        <w:tc>
          <w:tcPr>
            <w:tcW w:w="1300" w:type="dxa"/>
            <w:tcBorders>
              <w:top w:val="nil"/>
              <w:left w:val="nil"/>
              <w:bottom w:val="nil"/>
              <w:right w:val="nil"/>
            </w:tcBorders>
            <w:shd w:val="clear" w:color="auto" w:fill="auto"/>
            <w:noWrap/>
            <w:vAlign w:val="bottom"/>
            <w:hideMark/>
          </w:tcPr>
          <w:p w14:paraId="17F6A922" w14:textId="77777777" w:rsidR="00FC71DD" w:rsidRPr="00FC71DD" w:rsidRDefault="00FC71DD" w:rsidP="00FC71DD">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6CC32A75" w14:textId="77777777" w:rsidR="00FC71DD" w:rsidRPr="00FC71DD" w:rsidRDefault="00FC71DD" w:rsidP="00FC71DD">
            <w:pPr>
              <w:spacing w:line="240" w:lineRule="auto"/>
              <w:rPr>
                <w:rFonts w:eastAsia="Times New Roman"/>
                <w:color w:val="000000"/>
              </w:rPr>
            </w:pPr>
            <w:r w:rsidRPr="00FC71DD">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1640B1AF" w14:textId="77777777" w:rsidR="00FC71DD" w:rsidRPr="00FC71DD" w:rsidRDefault="00FC71DD" w:rsidP="00FC71DD">
            <w:pPr>
              <w:spacing w:line="240" w:lineRule="auto"/>
              <w:rPr>
                <w:rFonts w:eastAsia="Times New Roman"/>
                <w:color w:val="000000"/>
              </w:rPr>
            </w:pPr>
          </w:p>
        </w:tc>
        <w:tc>
          <w:tcPr>
            <w:tcW w:w="1520" w:type="dxa"/>
            <w:tcBorders>
              <w:top w:val="nil"/>
              <w:left w:val="nil"/>
              <w:bottom w:val="nil"/>
              <w:right w:val="nil"/>
            </w:tcBorders>
            <w:shd w:val="clear" w:color="auto" w:fill="auto"/>
            <w:noWrap/>
            <w:vAlign w:val="center"/>
            <w:hideMark/>
          </w:tcPr>
          <w:p w14:paraId="4AED3EB2"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Bom</w:t>
            </w:r>
          </w:p>
        </w:tc>
      </w:tr>
      <w:tr w:rsidR="00FC71DD" w:rsidRPr="00FC71DD" w14:paraId="7D9BD4B4" w14:textId="77777777" w:rsidTr="00FC71DD">
        <w:trPr>
          <w:trHeight w:val="340"/>
        </w:trPr>
        <w:tc>
          <w:tcPr>
            <w:tcW w:w="2020" w:type="dxa"/>
            <w:tcBorders>
              <w:top w:val="nil"/>
              <w:left w:val="nil"/>
              <w:bottom w:val="nil"/>
              <w:right w:val="nil"/>
            </w:tcBorders>
            <w:shd w:val="clear" w:color="auto" w:fill="auto"/>
            <w:noWrap/>
            <w:vAlign w:val="center"/>
            <w:hideMark/>
          </w:tcPr>
          <w:p w14:paraId="13B35F4E"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 xml:space="preserve">Não convincente </w:t>
            </w:r>
          </w:p>
        </w:tc>
        <w:tc>
          <w:tcPr>
            <w:tcW w:w="1300" w:type="dxa"/>
            <w:tcBorders>
              <w:top w:val="nil"/>
              <w:left w:val="nil"/>
              <w:bottom w:val="nil"/>
              <w:right w:val="nil"/>
            </w:tcBorders>
            <w:shd w:val="clear" w:color="auto" w:fill="auto"/>
            <w:noWrap/>
            <w:vAlign w:val="bottom"/>
            <w:hideMark/>
          </w:tcPr>
          <w:p w14:paraId="635BF26C" w14:textId="77777777" w:rsidR="00FC71DD" w:rsidRPr="00FC71DD" w:rsidRDefault="00FC71DD" w:rsidP="00FC71DD">
            <w:pPr>
              <w:spacing w:line="240" w:lineRule="auto"/>
              <w:jc w:val="left"/>
              <w:rPr>
                <w:rFonts w:eastAsia="Times New Roman"/>
                <w:color w:val="000000"/>
              </w:rPr>
            </w:pPr>
          </w:p>
        </w:tc>
        <w:tc>
          <w:tcPr>
            <w:tcW w:w="1300" w:type="dxa"/>
            <w:tcBorders>
              <w:top w:val="nil"/>
              <w:left w:val="nil"/>
              <w:bottom w:val="nil"/>
              <w:right w:val="nil"/>
            </w:tcBorders>
            <w:shd w:val="clear" w:color="auto" w:fill="auto"/>
            <w:vAlign w:val="bottom"/>
            <w:hideMark/>
          </w:tcPr>
          <w:p w14:paraId="59701730" w14:textId="77777777" w:rsidR="00FC71DD" w:rsidRPr="00FC71DD" w:rsidRDefault="00FC71DD" w:rsidP="00FC71DD">
            <w:pPr>
              <w:spacing w:line="240" w:lineRule="auto"/>
              <w:rPr>
                <w:rFonts w:eastAsia="Times New Roman"/>
                <w:color w:val="000000"/>
              </w:rPr>
            </w:pPr>
            <w:r w:rsidRPr="00FC71DD">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3C36733D" w14:textId="77777777" w:rsidR="00FC71DD" w:rsidRPr="00FC71DD" w:rsidRDefault="00FC71DD" w:rsidP="00FC71DD">
            <w:pPr>
              <w:spacing w:line="240" w:lineRule="auto"/>
              <w:rPr>
                <w:rFonts w:eastAsia="Times New Roman"/>
                <w:color w:val="000000"/>
              </w:rPr>
            </w:pPr>
          </w:p>
        </w:tc>
        <w:tc>
          <w:tcPr>
            <w:tcW w:w="1520" w:type="dxa"/>
            <w:tcBorders>
              <w:top w:val="nil"/>
              <w:left w:val="nil"/>
              <w:bottom w:val="nil"/>
              <w:right w:val="nil"/>
            </w:tcBorders>
            <w:shd w:val="clear" w:color="auto" w:fill="auto"/>
            <w:noWrap/>
            <w:vAlign w:val="center"/>
            <w:hideMark/>
          </w:tcPr>
          <w:p w14:paraId="0FEFCD18"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Convincente</w:t>
            </w:r>
          </w:p>
        </w:tc>
      </w:tr>
      <w:tr w:rsidR="00FC71DD" w:rsidRPr="00FC71DD" w14:paraId="57A42178" w14:textId="77777777" w:rsidTr="00FC71DD">
        <w:trPr>
          <w:trHeight w:val="340"/>
        </w:trPr>
        <w:tc>
          <w:tcPr>
            <w:tcW w:w="2020" w:type="dxa"/>
            <w:tcBorders>
              <w:top w:val="nil"/>
              <w:left w:val="nil"/>
              <w:bottom w:val="nil"/>
              <w:right w:val="nil"/>
            </w:tcBorders>
            <w:shd w:val="clear" w:color="auto" w:fill="auto"/>
            <w:noWrap/>
            <w:vAlign w:val="center"/>
            <w:hideMark/>
          </w:tcPr>
          <w:p w14:paraId="5E3BE610" w14:textId="77777777" w:rsidR="00FC71DD" w:rsidRPr="00FC71DD" w:rsidRDefault="00FC71DD" w:rsidP="00FC71DD">
            <w:pPr>
              <w:spacing w:line="240" w:lineRule="auto"/>
              <w:jc w:val="both"/>
              <w:rPr>
                <w:rFonts w:eastAsia="Times New Roman"/>
                <w:color w:val="000000"/>
              </w:rPr>
            </w:pPr>
            <w:r w:rsidRPr="00FC71DD">
              <w:rPr>
                <w:rFonts w:eastAsia="Times New Roman"/>
                <w:color w:val="000000"/>
              </w:rPr>
              <w:t xml:space="preserve">Não apelativo </w:t>
            </w:r>
          </w:p>
        </w:tc>
        <w:tc>
          <w:tcPr>
            <w:tcW w:w="1300" w:type="dxa"/>
            <w:tcBorders>
              <w:top w:val="nil"/>
              <w:left w:val="nil"/>
              <w:bottom w:val="nil"/>
              <w:right w:val="nil"/>
            </w:tcBorders>
            <w:shd w:val="clear" w:color="auto" w:fill="auto"/>
            <w:noWrap/>
            <w:vAlign w:val="bottom"/>
            <w:hideMark/>
          </w:tcPr>
          <w:p w14:paraId="3AF5EA93" w14:textId="77777777" w:rsidR="00FC71DD" w:rsidRPr="00FC71DD" w:rsidRDefault="00FC71DD" w:rsidP="00FC71DD">
            <w:pPr>
              <w:spacing w:line="240" w:lineRule="auto"/>
              <w:jc w:val="both"/>
              <w:rPr>
                <w:rFonts w:eastAsia="Times New Roman"/>
                <w:color w:val="000000"/>
              </w:rPr>
            </w:pPr>
          </w:p>
        </w:tc>
        <w:tc>
          <w:tcPr>
            <w:tcW w:w="1300" w:type="dxa"/>
            <w:tcBorders>
              <w:top w:val="nil"/>
              <w:left w:val="nil"/>
              <w:bottom w:val="nil"/>
              <w:right w:val="nil"/>
            </w:tcBorders>
            <w:shd w:val="clear" w:color="auto" w:fill="auto"/>
            <w:vAlign w:val="bottom"/>
            <w:hideMark/>
          </w:tcPr>
          <w:p w14:paraId="0734DF6C" w14:textId="77777777" w:rsidR="00FC71DD" w:rsidRPr="00FC71DD" w:rsidRDefault="00FC71DD" w:rsidP="00FC71DD">
            <w:pPr>
              <w:spacing w:line="240" w:lineRule="auto"/>
              <w:rPr>
                <w:rFonts w:eastAsia="Times New Roman"/>
                <w:color w:val="000000"/>
              </w:rPr>
            </w:pPr>
            <w:r w:rsidRPr="00FC71DD">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126BF9CB" w14:textId="77777777" w:rsidR="00FC71DD" w:rsidRPr="00FC71DD" w:rsidRDefault="00FC71DD" w:rsidP="00FC71DD">
            <w:pPr>
              <w:spacing w:line="240" w:lineRule="auto"/>
              <w:rPr>
                <w:rFonts w:eastAsia="Times New Roman"/>
                <w:color w:val="000000"/>
              </w:rPr>
            </w:pPr>
          </w:p>
        </w:tc>
        <w:tc>
          <w:tcPr>
            <w:tcW w:w="1520" w:type="dxa"/>
            <w:tcBorders>
              <w:top w:val="nil"/>
              <w:left w:val="nil"/>
              <w:bottom w:val="nil"/>
              <w:right w:val="nil"/>
            </w:tcBorders>
            <w:shd w:val="clear" w:color="auto" w:fill="auto"/>
            <w:noWrap/>
            <w:vAlign w:val="center"/>
            <w:hideMark/>
          </w:tcPr>
          <w:p w14:paraId="535AA621"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Apelativo</w:t>
            </w:r>
          </w:p>
        </w:tc>
      </w:tr>
      <w:tr w:rsidR="00FC71DD" w:rsidRPr="00FC71DD" w14:paraId="753E5DB3" w14:textId="77777777" w:rsidTr="00FC71DD">
        <w:trPr>
          <w:trHeight w:val="340"/>
        </w:trPr>
        <w:tc>
          <w:tcPr>
            <w:tcW w:w="2020" w:type="dxa"/>
            <w:tcBorders>
              <w:top w:val="nil"/>
              <w:left w:val="nil"/>
              <w:bottom w:val="nil"/>
              <w:right w:val="nil"/>
            </w:tcBorders>
            <w:shd w:val="clear" w:color="auto" w:fill="auto"/>
            <w:noWrap/>
            <w:vAlign w:val="center"/>
            <w:hideMark/>
          </w:tcPr>
          <w:p w14:paraId="4EA4DE7F" w14:textId="77777777" w:rsidR="00FC71DD" w:rsidRPr="00FC71DD" w:rsidRDefault="00FC71DD" w:rsidP="00FC71DD">
            <w:pPr>
              <w:spacing w:line="240" w:lineRule="auto"/>
              <w:jc w:val="both"/>
              <w:rPr>
                <w:rFonts w:eastAsia="Times New Roman"/>
                <w:color w:val="000000"/>
              </w:rPr>
            </w:pPr>
            <w:r w:rsidRPr="00FC71DD">
              <w:rPr>
                <w:rFonts w:eastAsia="Times New Roman"/>
                <w:color w:val="000000"/>
              </w:rPr>
              <w:t xml:space="preserve">Não gosto </w:t>
            </w:r>
          </w:p>
        </w:tc>
        <w:tc>
          <w:tcPr>
            <w:tcW w:w="1300" w:type="dxa"/>
            <w:tcBorders>
              <w:top w:val="nil"/>
              <w:left w:val="nil"/>
              <w:bottom w:val="nil"/>
              <w:right w:val="nil"/>
            </w:tcBorders>
            <w:shd w:val="clear" w:color="auto" w:fill="auto"/>
            <w:noWrap/>
            <w:vAlign w:val="bottom"/>
            <w:hideMark/>
          </w:tcPr>
          <w:p w14:paraId="25F8892D" w14:textId="77777777" w:rsidR="00FC71DD" w:rsidRPr="00FC71DD" w:rsidRDefault="00FC71DD" w:rsidP="00FC71DD">
            <w:pPr>
              <w:spacing w:line="240" w:lineRule="auto"/>
              <w:jc w:val="both"/>
              <w:rPr>
                <w:rFonts w:eastAsia="Times New Roman"/>
                <w:color w:val="000000"/>
              </w:rPr>
            </w:pPr>
          </w:p>
        </w:tc>
        <w:tc>
          <w:tcPr>
            <w:tcW w:w="1300" w:type="dxa"/>
            <w:tcBorders>
              <w:top w:val="nil"/>
              <w:left w:val="nil"/>
              <w:bottom w:val="nil"/>
              <w:right w:val="nil"/>
            </w:tcBorders>
            <w:shd w:val="clear" w:color="auto" w:fill="auto"/>
            <w:vAlign w:val="bottom"/>
            <w:hideMark/>
          </w:tcPr>
          <w:p w14:paraId="4AB3516C" w14:textId="77777777" w:rsidR="00FC71DD" w:rsidRPr="00FC71DD" w:rsidRDefault="00FC71DD" w:rsidP="00FC71DD">
            <w:pPr>
              <w:spacing w:line="240" w:lineRule="auto"/>
              <w:rPr>
                <w:rFonts w:eastAsia="Times New Roman"/>
                <w:color w:val="000000"/>
              </w:rPr>
            </w:pPr>
            <w:r w:rsidRPr="00FC71DD">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5C478069" w14:textId="77777777" w:rsidR="00FC71DD" w:rsidRPr="00FC71DD" w:rsidRDefault="00FC71DD" w:rsidP="00FC71DD">
            <w:pPr>
              <w:spacing w:line="240" w:lineRule="auto"/>
              <w:rPr>
                <w:rFonts w:eastAsia="Times New Roman"/>
                <w:color w:val="000000"/>
              </w:rPr>
            </w:pPr>
          </w:p>
        </w:tc>
        <w:tc>
          <w:tcPr>
            <w:tcW w:w="1520" w:type="dxa"/>
            <w:tcBorders>
              <w:top w:val="nil"/>
              <w:left w:val="nil"/>
              <w:bottom w:val="nil"/>
              <w:right w:val="nil"/>
            </w:tcBorders>
            <w:shd w:val="clear" w:color="auto" w:fill="auto"/>
            <w:noWrap/>
            <w:vAlign w:val="center"/>
            <w:hideMark/>
          </w:tcPr>
          <w:p w14:paraId="3E1636BA"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Gosto</w:t>
            </w:r>
          </w:p>
        </w:tc>
      </w:tr>
      <w:tr w:rsidR="00FC71DD" w:rsidRPr="00FC71DD" w14:paraId="4ED8ED7D" w14:textId="77777777" w:rsidTr="00FC71DD">
        <w:trPr>
          <w:trHeight w:val="340"/>
        </w:trPr>
        <w:tc>
          <w:tcPr>
            <w:tcW w:w="2020" w:type="dxa"/>
            <w:tcBorders>
              <w:top w:val="nil"/>
              <w:left w:val="nil"/>
              <w:bottom w:val="nil"/>
              <w:right w:val="nil"/>
            </w:tcBorders>
            <w:shd w:val="clear" w:color="auto" w:fill="auto"/>
            <w:noWrap/>
            <w:vAlign w:val="center"/>
            <w:hideMark/>
          </w:tcPr>
          <w:p w14:paraId="749D9DF3" w14:textId="77777777" w:rsidR="00FC71DD" w:rsidRPr="00FC71DD" w:rsidRDefault="00FC71DD" w:rsidP="00FC71DD">
            <w:pPr>
              <w:spacing w:line="240" w:lineRule="auto"/>
              <w:jc w:val="both"/>
              <w:rPr>
                <w:rFonts w:eastAsia="Times New Roman"/>
                <w:color w:val="000000"/>
              </w:rPr>
            </w:pPr>
            <w:r w:rsidRPr="00FC71DD">
              <w:rPr>
                <w:rFonts w:eastAsia="Times New Roman"/>
                <w:color w:val="000000"/>
              </w:rPr>
              <w:t xml:space="preserve">Não favorável </w:t>
            </w:r>
          </w:p>
        </w:tc>
        <w:tc>
          <w:tcPr>
            <w:tcW w:w="1300" w:type="dxa"/>
            <w:tcBorders>
              <w:top w:val="nil"/>
              <w:left w:val="nil"/>
              <w:bottom w:val="nil"/>
              <w:right w:val="nil"/>
            </w:tcBorders>
            <w:shd w:val="clear" w:color="auto" w:fill="auto"/>
            <w:noWrap/>
            <w:vAlign w:val="bottom"/>
            <w:hideMark/>
          </w:tcPr>
          <w:p w14:paraId="5DC17248" w14:textId="77777777" w:rsidR="00FC71DD" w:rsidRPr="00FC71DD" w:rsidRDefault="00FC71DD" w:rsidP="00FC71DD">
            <w:pPr>
              <w:spacing w:line="240" w:lineRule="auto"/>
              <w:jc w:val="both"/>
              <w:rPr>
                <w:rFonts w:eastAsia="Times New Roman"/>
                <w:color w:val="000000"/>
              </w:rPr>
            </w:pPr>
          </w:p>
        </w:tc>
        <w:tc>
          <w:tcPr>
            <w:tcW w:w="1300" w:type="dxa"/>
            <w:tcBorders>
              <w:top w:val="nil"/>
              <w:left w:val="nil"/>
              <w:bottom w:val="nil"/>
              <w:right w:val="nil"/>
            </w:tcBorders>
            <w:shd w:val="clear" w:color="auto" w:fill="auto"/>
            <w:vAlign w:val="bottom"/>
            <w:hideMark/>
          </w:tcPr>
          <w:p w14:paraId="614A097F" w14:textId="77777777" w:rsidR="00FC71DD" w:rsidRPr="00FC71DD" w:rsidRDefault="00FC71DD" w:rsidP="00FC71DD">
            <w:pPr>
              <w:spacing w:line="240" w:lineRule="auto"/>
              <w:rPr>
                <w:rFonts w:eastAsia="Times New Roman"/>
                <w:color w:val="000000"/>
              </w:rPr>
            </w:pPr>
            <w:r w:rsidRPr="00FC71DD">
              <w:rPr>
                <w:rFonts w:eastAsia="Times New Roman"/>
                <w:color w:val="000000"/>
              </w:rPr>
              <w:t>1 2 3 4 5</w:t>
            </w:r>
          </w:p>
        </w:tc>
        <w:tc>
          <w:tcPr>
            <w:tcW w:w="1300" w:type="dxa"/>
            <w:tcBorders>
              <w:top w:val="nil"/>
              <w:left w:val="nil"/>
              <w:bottom w:val="nil"/>
              <w:right w:val="nil"/>
            </w:tcBorders>
            <w:shd w:val="clear" w:color="auto" w:fill="auto"/>
            <w:noWrap/>
            <w:vAlign w:val="bottom"/>
            <w:hideMark/>
          </w:tcPr>
          <w:p w14:paraId="705B4911" w14:textId="77777777" w:rsidR="00FC71DD" w:rsidRPr="00FC71DD" w:rsidRDefault="00FC71DD" w:rsidP="00FC71DD">
            <w:pPr>
              <w:spacing w:line="240" w:lineRule="auto"/>
              <w:rPr>
                <w:rFonts w:eastAsia="Times New Roman"/>
                <w:color w:val="000000"/>
              </w:rPr>
            </w:pPr>
          </w:p>
        </w:tc>
        <w:tc>
          <w:tcPr>
            <w:tcW w:w="1520" w:type="dxa"/>
            <w:tcBorders>
              <w:top w:val="nil"/>
              <w:left w:val="nil"/>
              <w:bottom w:val="nil"/>
              <w:right w:val="nil"/>
            </w:tcBorders>
            <w:shd w:val="clear" w:color="auto" w:fill="auto"/>
            <w:noWrap/>
            <w:vAlign w:val="center"/>
            <w:hideMark/>
          </w:tcPr>
          <w:p w14:paraId="790EFBA5"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Favorável</w:t>
            </w:r>
          </w:p>
        </w:tc>
      </w:tr>
    </w:tbl>
    <w:p w14:paraId="6DC37A47" w14:textId="77777777" w:rsidR="00BA7DFA" w:rsidRDefault="00BA7DFA">
      <w:pPr>
        <w:tabs>
          <w:tab w:val="left" w:pos="720"/>
          <w:tab w:val="left" w:pos="1080"/>
        </w:tabs>
        <w:jc w:val="both"/>
      </w:pPr>
    </w:p>
    <w:p w14:paraId="7F36E894" w14:textId="77E0ED2E" w:rsidR="00BA7DFA" w:rsidRDefault="00725482">
      <w:pPr>
        <w:tabs>
          <w:tab w:val="left" w:pos="720"/>
          <w:tab w:val="left" w:pos="1080"/>
        </w:tabs>
        <w:jc w:val="both"/>
      </w:pPr>
      <w:r>
        <w:t xml:space="preserve">6.Atitude - </w:t>
      </w:r>
      <w:r w:rsidR="00772D10">
        <w:t>Influenciador</w:t>
      </w:r>
    </w:p>
    <w:p w14:paraId="78858074" w14:textId="77777777" w:rsidR="00BA7DFA" w:rsidRDefault="00BA7DFA">
      <w:pPr>
        <w:tabs>
          <w:tab w:val="left" w:pos="720"/>
          <w:tab w:val="left" w:pos="1080"/>
        </w:tabs>
        <w:jc w:val="both"/>
      </w:pPr>
    </w:p>
    <w:p w14:paraId="349DEABC" w14:textId="77777777" w:rsidR="00BA7DFA" w:rsidRDefault="00725482">
      <w:pPr>
        <w:pBdr>
          <w:top w:val="nil"/>
          <w:left w:val="nil"/>
          <w:bottom w:val="nil"/>
          <w:right w:val="nil"/>
          <w:between w:val="nil"/>
        </w:pBdr>
        <w:tabs>
          <w:tab w:val="left" w:pos="720"/>
          <w:tab w:val="left" w:pos="1080"/>
        </w:tabs>
        <w:jc w:val="both"/>
      </w:pPr>
      <w:r>
        <w:t xml:space="preserve">Você conhece o </w:t>
      </w:r>
      <w:r>
        <w:rPr>
          <w:b/>
        </w:rPr>
        <w:t>influenciador</w:t>
      </w:r>
      <w:r>
        <w:t xml:space="preserve"> do anúncio?</w:t>
      </w:r>
    </w:p>
    <w:p w14:paraId="29430D3C" w14:textId="77777777" w:rsidR="00BA7DFA" w:rsidRDefault="00725482">
      <w:pPr>
        <w:pBdr>
          <w:top w:val="nil"/>
          <w:left w:val="nil"/>
          <w:bottom w:val="nil"/>
          <w:right w:val="nil"/>
          <w:between w:val="nil"/>
        </w:pBdr>
        <w:tabs>
          <w:tab w:val="left" w:pos="720"/>
          <w:tab w:val="left" w:pos="1080"/>
        </w:tabs>
        <w:jc w:val="both"/>
      </w:pPr>
      <w:r>
        <w:t xml:space="preserve">Sim </w:t>
      </w:r>
    </w:p>
    <w:p w14:paraId="0C5F6F99" w14:textId="77777777" w:rsidR="00BA7DFA" w:rsidRDefault="00725482">
      <w:pPr>
        <w:pBdr>
          <w:top w:val="nil"/>
          <w:left w:val="nil"/>
          <w:bottom w:val="nil"/>
          <w:right w:val="nil"/>
          <w:between w:val="nil"/>
        </w:pBdr>
        <w:tabs>
          <w:tab w:val="left" w:pos="720"/>
          <w:tab w:val="left" w:pos="1080"/>
        </w:tabs>
        <w:jc w:val="both"/>
        <w:rPr>
          <w:color w:val="404040"/>
          <w:sz w:val="23"/>
          <w:szCs w:val="23"/>
          <w:highlight w:val="white"/>
        </w:rPr>
      </w:pPr>
      <w:r>
        <w:t>Não</w:t>
      </w:r>
    </w:p>
    <w:p w14:paraId="4448E7EB" w14:textId="77777777" w:rsidR="00BA7DFA" w:rsidRDefault="00BA7DFA">
      <w:pPr>
        <w:tabs>
          <w:tab w:val="left" w:pos="720"/>
          <w:tab w:val="left" w:pos="1080"/>
        </w:tabs>
        <w:jc w:val="both"/>
        <w:rPr>
          <w:color w:val="404040"/>
          <w:sz w:val="23"/>
          <w:szCs w:val="23"/>
          <w:highlight w:val="white"/>
        </w:rPr>
      </w:pPr>
    </w:p>
    <w:p w14:paraId="3BF60A13" w14:textId="77777777" w:rsidR="00BA7DFA" w:rsidRDefault="00725482">
      <w:pPr>
        <w:pBdr>
          <w:top w:val="nil"/>
          <w:left w:val="nil"/>
          <w:bottom w:val="nil"/>
          <w:right w:val="nil"/>
          <w:between w:val="nil"/>
        </w:pBdr>
        <w:tabs>
          <w:tab w:val="left" w:pos="720"/>
          <w:tab w:val="left" w:pos="1080"/>
        </w:tabs>
        <w:jc w:val="both"/>
      </w:pPr>
      <w:r>
        <w:lastRenderedPageBreak/>
        <w:t>Em relação à escolha do influenciador para o anúncio da marca, responda:</w:t>
      </w:r>
    </w:p>
    <w:tbl>
      <w:tblPr>
        <w:tblW w:w="9214" w:type="dxa"/>
        <w:tblInd w:w="70" w:type="dxa"/>
        <w:tblCellMar>
          <w:left w:w="70" w:type="dxa"/>
          <w:right w:w="70" w:type="dxa"/>
        </w:tblCellMar>
        <w:tblLook w:val="04A0" w:firstRow="1" w:lastRow="0" w:firstColumn="1" w:lastColumn="0" w:noHBand="0" w:noVBand="1"/>
      </w:tblPr>
      <w:tblGrid>
        <w:gridCol w:w="3119"/>
        <w:gridCol w:w="1010"/>
        <w:gridCol w:w="1220"/>
        <w:gridCol w:w="747"/>
        <w:gridCol w:w="3118"/>
      </w:tblGrid>
      <w:tr w:rsidR="00FC71DD" w:rsidRPr="00FC71DD" w14:paraId="470FF3E6" w14:textId="77777777" w:rsidTr="00FC71DD">
        <w:trPr>
          <w:trHeight w:val="742"/>
        </w:trPr>
        <w:tc>
          <w:tcPr>
            <w:tcW w:w="3119" w:type="dxa"/>
            <w:tcBorders>
              <w:top w:val="nil"/>
              <w:left w:val="nil"/>
              <w:bottom w:val="nil"/>
              <w:right w:val="nil"/>
            </w:tcBorders>
            <w:shd w:val="clear" w:color="auto" w:fill="auto"/>
            <w:vAlign w:val="bottom"/>
            <w:hideMark/>
          </w:tcPr>
          <w:p w14:paraId="45BA3939"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 xml:space="preserve">No anúncio, o influenciador é má pessoa </w:t>
            </w:r>
          </w:p>
        </w:tc>
        <w:tc>
          <w:tcPr>
            <w:tcW w:w="1010" w:type="dxa"/>
            <w:tcBorders>
              <w:top w:val="nil"/>
              <w:left w:val="nil"/>
              <w:bottom w:val="nil"/>
              <w:right w:val="nil"/>
            </w:tcBorders>
            <w:shd w:val="clear" w:color="auto" w:fill="auto"/>
            <w:vAlign w:val="bottom"/>
            <w:hideMark/>
          </w:tcPr>
          <w:p w14:paraId="14321ABF" w14:textId="77777777" w:rsidR="00FC71DD" w:rsidRPr="00FC71DD" w:rsidRDefault="00FC71DD" w:rsidP="00FC71DD">
            <w:pPr>
              <w:spacing w:line="240" w:lineRule="auto"/>
              <w:jc w:val="left"/>
              <w:rPr>
                <w:rFonts w:eastAsia="Times New Roman"/>
                <w:color w:val="000000"/>
              </w:rPr>
            </w:pPr>
          </w:p>
        </w:tc>
        <w:tc>
          <w:tcPr>
            <w:tcW w:w="1220" w:type="dxa"/>
            <w:tcBorders>
              <w:top w:val="nil"/>
              <w:left w:val="nil"/>
              <w:bottom w:val="nil"/>
              <w:right w:val="nil"/>
            </w:tcBorders>
            <w:shd w:val="clear" w:color="auto" w:fill="auto"/>
            <w:vAlign w:val="bottom"/>
            <w:hideMark/>
          </w:tcPr>
          <w:p w14:paraId="6138DF76"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1 2 3 4 5</w:t>
            </w:r>
          </w:p>
        </w:tc>
        <w:tc>
          <w:tcPr>
            <w:tcW w:w="747" w:type="dxa"/>
            <w:tcBorders>
              <w:top w:val="nil"/>
              <w:left w:val="nil"/>
              <w:bottom w:val="nil"/>
              <w:right w:val="nil"/>
            </w:tcBorders>
            <w:shd w:val="clear" w:color="auto" w:fill="auto"/>
            <w:vAlign w:val="bottom"/>
            <w:hideMark/>
          </w:tcPr>
          <w:p w14:paraId="5DE1960B" w14:textId="77777777" w:rsidR="00FC71DD" w:rsidRPr="00FC71DD" w:rsidRDefault="00FC71DD" w:rsidP="00FC71DD">
            <w:pPr>
              <w:spacing w:line="240" w:lineRule="auto"/>
              <w:jc w:val="left"/>
              <w:rPr>
                <w:rFonts w:eastAsia="Times New Roman"/>
                <w:color w:val="000000"/>
              </w:rPr>
            </w:pPr>
          </w:p>
        </w:tc>
        <w:tc>
          <w:tcPr>
            <w:tcW w:w="3118" w:type="dxa"/>
            <w:tcBorders>
              <w:top w:val="nil"/>
              <w:left w:val="nil"/>
              <w:bottom w:val="nil"/>
              <w:right w:val="nil"/>
            </w:tcBorders>
            <w:shd w:val="clear" w:color="auto" w:fill="auto"/>
            <w:vAlign w:val="bottom"/>
            <w:hideMark/>
          </w:tcPr>
          <w:p w14:paraId="32461E94"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No anúncio, o influenciador é boa pessoa</w:t>
            </w:r>
          </w:p>
        </w:tc>
      </w:tr>
      <w:tr w:rsidR="00FC71DD" w:rsidRPr="00FC71DD" w14:paraId="65C5395B" w14:textId="77777777" w:rsidTr="00FC71DD">
        <w:trPr>
          <w:trHeight w:val="701"/>
        </w:trPr>
        <w:tc>
          <w:tcPr>
            <w:tcW w:w="3119" w:type="dxa"/>
            <w:tcBorders>
              <w:top w:val="nil"/>
              <w:left w:val="nil"/>
              <w:bottom w:val="nil"/>
              <w:right w:val="nil"/>
            </w:tcBorders>
            <w:shd w:val="clear" w:color="auto" w:fill="auto"/>
            <w:vAlign w:val="bottom"/>
            <w:hideMark/>
          </w:tcPr>
          <w:p w14:paraId="4A0C9A1E"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 xml:space="preserve">No anúncio, não gosto do influenciador   </w:t>
            </w:r>
          </w:p>
        </w:tc>
        <w:tc>
          <w:tcPr>
            <w:tcW w:w="1010" w:type="dxa"/>
            <w:tcBorders>
              <w:top w:val="nil"/>
              <w:left w:val="nil"/>
              <w:bottom w:val="nil"/>
              <w:right w:val="nil"/>
            </w:tcBorders>
            <w:shd w:val="clear" w:color="auto" w:fill="auto"/>
            <w:vAlign w:val="bottom"/>
            <w:hideMark/>
          </w:tcPr>
          <w:p w14:paraId="60814963" w14:textId="77777777" w:rsidR="00FC71DD" w:rsidRPr="00FC71DD" w:rsidRDefault="00FC71DD" w:rsidP="00FC71DD">
            <w:pPr>
              <w:spacing w:line="240" w:lineRule="auto"/>
              <w:jc w:val="left"/>
              <w:rPr>
                <w:rFonts w:eastAsia="Times New Roman"/>
                <w:color w:val="000000"/>
              </w:rPr>
            </w:pPr>
          </w:p>
        </w:tc>
        <w:tc>
          <w:tcPr>
            <w:tcW w:w="1220" w:type="dxa"/>
            <w:tcBorders>
              <w:top w:val="nil"/>
              <w:left w:val="nil"/>
              <w:bottom w:val="nil"/>
              <w:right w:val="nil"/>
            </w:tcBorders>
            <w:shd w:val="clear" w:color="auto" w:fill="auto"/>
            <w:vAlign w:val="bottom"/>
            <w:hideMark/>
          </w:tcPr>
          <w:p w14:paraId="5AE948A9"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1 2 3 4 5</w:t>
            </w:r>
          </w:p>
        </w:tc>
        <w:tc>
          <w:tcPr>
            <w:tcW w:w="747" w:type="dxa"/>
            <w:tcBorders>
              <w:top w:val="nil"/>
              <w:left w:val="nil"/>
              <w:bottom w:val="nil"/>
              <w:right w:val="nil"/>
            </w:tcBorders>
            <w:shd w:val="clear" w:color="auto" w:fill="auto"/>
            <w:vAlign w:val="bottom"/>
            <w:hideMark/>
          </w:tcPr>
          <w:p w14:paraId="4295523D" w14:textId="77777777" w:rsidR="00FC71DD" w:rsidRPr="00FC71DD" w:rsidRDefault="00FC71DD" w:rsidP="00FC71DD">
            <w:pPr>
              <w:spacing w:line="240" w:lineRule="auto"/>
              <w:jc w:val="left"/>
              <w:rPr>
                <w:rFonts w:eastAsia="Times New Roman"/>
                <w:color w:val="000000"/>
              </w:rPr>
            </w:pPr>
          </w:p>
        </w:tc>
        <w:tc>
          <w:tcPr>
            <w:tcW w:w="3118" w:type="dxa"/>
            <w:tcBorders>
              <w:top w:val="nil"/>
              <w:left w:val="nil"/>
              <w:bottom w:val="nil"/>
              <w:right w:val="nil"/>
            </w:tcBorders>
            <w:shd w:val="clear" w:color="auto" w:fill="auto"/>
            <w:vAlign w:val="bottom"/>
            <w:hideMark/>
          </w:tcPr>
          <w:p w14:paraId="7580B5A4" w14:textId="2B31052C" w:rsidR="00FC71DD" w:rsidRPr="00FC71DD" w:rsidRDefault="00FC71DD" w:rsidP="00FC71DD">
            <w:pPr>
              <w:spacing w:line="240" w:lineRule="auto"/>
              <w:jc w:val="left"/>
              <w:rPr>
                <w:rFonts w:eastAsia="Times New Roman"/>
                <w:color w:val="000000"/>
              </w:rPr>
            </w:pPr>
            <w:r w:rsidRPr="00FC71DD">
              <w:rPr>
                <w:rFonts w:eastAsia="Times New Roman"/>
                <w:color w:val="000000"/>
              </w:rPr>
              <w:t>No anúncio, gosto do influenciador</w:t>
            </w:r>
          </w:p>
        </w:tc>
      </w:tr>
      <w:tr w:rsidR="00FC71DD" w:rsidRPr="00FC71DD" w14:paraId="1BE7A3EA" w14:textId="77777777" w:rsidTr="00FC71DD">
        <w:trPr>
          <w:trHeight w:val="742"/>
        </w:trPr>
        <w:tc>
          <w:tcPr>
            <w:tcW w:w="3119" w:type="dxa"/>
            <w:tcBorders>
              <w:top w:val="nil"/>
              <w:left w:val="nil"/>
              <w:bottom w:val="nil"/>
              <w:right w:val="nil"/>
            </w:tcBorders>
            <w:shd w:val="clear" w:color="auto" w:fill="auto"/>
            <w:vAlign w:val="bottom"/>
            <w:hideMark/>
          </w:tcPr>
          <w:p w14:paraId="5A363DBC"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 xml:space="preserve">No anúncio, o influenciador é uma figura desagradável  </w:t>
            </w:r>
          </w:p>
        </w:tc>
        <w:tc>
          <w:tcPr>
            <w:tcW w:w="1010" w:type="dxa"/>
            <w:tcBorders>
              <w:top w:val="nil"/>
              <w:left w:val="nil"/>
              <w:bottom w:val="nil"/>
              <w:right w:val="nil"/>
            </w:tcBorders>
            <w:shd w:val="clear" w:color="auto" w:fill="auto"/>
            <w:vAlign w:val="bottom"/>
            <w:hideMark/>
          </w:tcPr>
          <w:p w14:paraId="6DEB41CA" w14:textId="77777777" w:rsidR="00FC71DD" w:rsidRPr="00FC71DD" w:rsidRDefault="00FC71DD" w:rsidP="00FC71DD">
            <w:pPr>
              <w:spacing w:line="240" w:lineRule="auto"/>
              <w:jc w:val="left"/>
              <w:rPr>
                <w:rFonts w:eastAsia="Times New Roman"/>
                <w:color w:val="000000"/>
              </w:rPr>
            </w:pPr>
          </w:p>
        </w:tc>
        <w:tc>
          <w:tcPr>
            <w:tcW w:w="1220" w:type="dxa"/>
            <w:tcBorders>
              <w:top w:val="nil"/>
              <w:left w:val="nil"/>
              <w:bottom w:val="nil"/>
              <w:right w:val="nil"/>
            </w:tcBorders>
            <w:shd w:val="clear" w:color="auto" w:fill="auto"/>
            <w:vAlign w:val="bottom"/>
            <w:hideMark/>
          </w:tcPr>
          <w:p w14:paraId="7547E32E"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1 2 3 4 5</w:t>
            </w:r>
          </w:p>
        </w:tc>
        <w:tc>
          <w:tcPr>
            <w:tcW w:w="747" w:type="dxa"/>
            <w:tcBorders>
              <w:top w:val="nil"/>
              <w:left w:val="nil"/>
              <w:bottom w:val="nil"/>
              <w:right w:val="nil"/>
            </w:tcBorders>
            <w:shd w:val="clear" w:color="auto" w:fill="auto"/>
            <w:vAlign w:val="bottom"/>
            <w:hideMark/>
          </w:tcPr>
          <w:p w14:paraId="61E36534" w14:textId="77777777" w:rsidR="00FC71DD" w:rsidRPr="00FC71DD" w:rsidRDefault="00FC71DD" w:rsidP="00FC71DD">
            <w:pPr>
              <w:spacing w:line="240" w:lineRule="auto"/>
              <w:jc w:val="left"/>
              <w:rPr>
                <w:rFonts w:eastAsia="Times New Roman"/>
                <w:color w:val="000000"/>
              </w:rPr>
            </w:pPr>
          </w:p>
        </w:tc>
        <w:tc>
          <w:tcPr>
            <w:tcW w:w="3118" w:type="dxa"/>
            <w:tcBorders>
              <w:top w:val="nil"/>
              <w:left w:val="nil"/>
              <w:bottom w:val="nil"/>
              <w:right w:val="nil"/>
            </w:tcBorders>
            <w:shd w:val="clear" w:color="auto" w:fill="auto"/>
            <w:vAlign w:val="bottom"/>
            <w:hideMark/>
          </w:tcPr>
          <w:p w14:paraId="6BAE61B7" w14:textId="77777777" w:rsidR="00FC71DD" w:rsidRPr="00FC71DD" w:rsidRDefault="00FC71DD" w:rsidP="00FC71DD">
            <w:pPr>
              <w:spacing w:line="240" w:lineRule="auto"/>
              <w:jc w:val="left"/>
              <w:rPr>
                <w:rFonts w:eastAsia="Times New Roman"/>
                <w:color w:val="000000"/>
              </w:rPr>
            </w:pPr>
            <w:r w:rsidRPr="00FC71DD">
              <w:rPr>
                <w:rFonts w:eastAsia="Times New Roman"/>
                <w:color w:val="000000"/>
              </w:rPr>
              <w:t>No anúncio, o influenciador é uma figura agradável</w:t>
            </w:r>
          </w:p>
        </w:tc>
      </w:tr>
    </w:tbl>
    <w:p w14:paraId="0E612A8F" w14:textId="77777777" w:rsidR="00BA7DFA" w:rsidRDefault="00BA7DFA">
      <w:pPr>
        <w:pBdr>
          <w:top w:val="nil"/>
          <w:left w:val="nil"/>
          <w:bottom w:val="nil"/>
          <w:right w:val="nil"/>
          <w:between w:val="nil"/>
        </w:pBdr>
        <w:tabs>
          <w:tab w:val="left" w:pos="720"/>
          <w:tab w:val="left" w:pos="1080"/>
        </w:tabs>
        <w:jc w:val="both"/>
      </w:pPr>
    </w:p>
    <w:p w14:paraId="40AA6945" w14:textId="77777777" w:rsidR="00BA7DFA" w:rsidRPr="00B21D56" w:rsidRDefault="00725482" w:rsidP="00FC71DD">
      <w:pPr>
        <w:pBdr>
          <w:top w:val="nil"/>
          <w:left w:val="nil"/>
          <w:bottom w:val="nil"/>
          <w:right w:val="nil"/>
          <w:between w:val="nil"/>
        </w:pBdr>
        <w:tabs>
          <w:tab w:val="left" w:pos="720"/>
          <w:tab w:val="left" w:pos="1080"/>
        </w:tabs>
        <w:ind w:right="-1"/>
        <w:jc w:val="both"/>
      </w:pPr>
      <w:r w:rsidRPr="00B21D56">
        <w:t>Ainda quanto a presença do influenciador no anúncio, responda:</w:t>
      </w:r>
    </w:p>
    <w:tbl>
      <w:tblPr>
        <w:tblW w:w="9199" w:type="dxa"/>
        <w:tblInd w:w="70" w:type="dxa"/>
        <w:tblCellMar>
          <w:left w:w="70" w:type="dxa"/>
          <w:right w:w="70" w:type="dxa"/>
        </w:tblCellMar>
        <w:tblLook w:val="04A0" w:firstRow="1" w:lastRow="0" w:firstColumn="1" w:lastColumn="0" w:noHBand="0" w:noVBand="1"/>
      </w:tblPr>
      <w:tblGrid>
        <w:gridCol w:w="5790"/>
        <w:gridCol w:w="712"/>
        <w:gridCol w:w="1436"/>
        <w:gridCol w:w="1261"/>
      </w:tblGrid>
      <w:tr w:rsidR="00B21D56" w:rsidRPr="00B21D56" w14:paraId="3250630B" w14:textId="77777777" w:rsidTr="00B21D56">
        <w:trPr>
          <w:trHeight w:val="263"/>
        </w:trPr>
        <w:tc>
          <w:tcPr>
            <w:tcW w:w="7938" w:type="dxa"/>
            <w:gridSpan w:val="3"/>
            <w:tcBorders>
              <w:top w:val="nil"/>
              <w:left w:val="nil"/>
              <w:bottom w:val="nil"/>
              <w:right w:val="nil"/>
            </w:tcBorders>
            <w:shd w:val="clear" w:color="auto" w:fill="auto"/>
            <w:noWrap/>
            <w:vAlign w:val="center"/>
            <w:hideMark/>
          </w:tcPr>
          <w:p w14:paraId="6471A5C7"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Para mim, faz sentido que este influenciador represente esta marca</w:t>
            </w:r>
          </w:p>
        </w:tc>
        <w:tc>
          <w:tcPr>
            <w:tcW w:w="1261" w:type="dxa"/>
            <w:tcBorders>
              <w:top w:val="nil"/>
              <w:left w:val="nil"/>
              <w:bottom w:val="nil"/>
              <w:right w:val="nil"/>
            </w:tcBorders>
            <w:shd w:val="clear" w:color="auto" w:fill="auto"/>
            <w:noWrap/>
            <w:vAlign w:val="center"/>
            <w:hideMark/>
          </w:tcPr>
          <w:p w14:paraId="76F1B8ED" w14:textId="77777777" w:rsidR="00B21D56" w:rsidRPr="00B21D56" w:rsidRDefault="00B21D56" w:rsidP="00B21D56">
            <w:pPr>
              <w:spacing w:line="240" w:lineRule="auto"/>
              <w:jc w:val="left"/>
              <w:rPr>
                <w:rFonts w:eastAsia="Times New Roman"/>
                <w:b/>
                <w:bCs/>
                <w:color w:val="000000"/>
              </w:rPr>
            </w:pPr>
          </w:p>
        </w:tc>
      </w:tr>
      <w:tr w:rsidR="00B21D56" w:rsidRPr="00B21D56" w14:paraId="3974513D" w14:textId="77777777" w:rsidTr="00B21D56">
        <w:trPr>
          <w:trHeight w:val="462"/>
        </w:trPr>
        <w:tc>
          <w:tcPr>
            <w:tcW w:w="5790" w:type="dxa"/>
            <w:tcBorders>
              <w:top w:val="nil"/>
              <w:left w:val="nil"/>
              <w:bottom w:val="nil"/>
              <w:right w:val="nil"/>
            </w:tcBorders>
            <w:shd w:val="clear" w:color="auto" w:fill="auto"/>
            <w:noWrap/>
            <w:vAlign w:val="center"/>
            <w:hideMark/>
          </w:tcPr>
          <w:p w14:paraId="50F47C14"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4E48F85C" w14:textId="77777777" w:rsidR="00B21D56" w:rsidRPr="00B21D56" w:rsidRDefault="00B21D56" w:rsidP="00B21D5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606CCD3E"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490AABF9"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211B0DF5" w14:textId="77777777" w:rsidTr="00B21D56">
        <w:trPr>
          <w:trHeight w:val="263"/>
        </w:trPr>
        <w:tc>
          <w:tcPr>
            <w:tcW w:w="9199" w:type="dxa"/>
            <w:gridSpan w:val="4"/>
            <w:tcBorders>
              <w:top w:val="nil"/>
              <w:left w:val="nil"/>
              <w:bottom w:val="nil"/>
              <w:right w:val="nil"/>
            </w:tcBorders>
            <w:shd w:val="clear" w:color="auto" w:fill="auto"/>
            <w:noWrap/>
            <w:vAlign w:val="center"/>
            <w:hideMark/>
          </w:tcPr>
          <w:p w14:paraId="3E5D6C93"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Eu percebo o por quê esta marca está envolvida com esse influenciador</w:t>
            </w:r>
          </w:p>
        </w:tc>
      </w:tr>
      <w:tr w:rsidR="00B21D56" w:rsidRPr="00B21D56" w14:paraId="59963E7D" w14:textId="77777777" w:rsidTr="00B21D56">
        <w:trPr>
          <w:trHeight w:val="462"/>
        </w:trPr>
        <w:tc>
          <w:tcPr>
            <w:tcW w:w="5790" w:type="dxa"/>
            <w:tcBorders>
              <w:top w:val="nil"/>
              <w:left w:val="nil"/>
              <w:bottom w:val="nil"/>
              <w:right w:val="nil"/>
            </w:tcBorders>
            <w:shd w:val="clear" w:color="auto" w:fill="auto"/>
            <w:noWrap/>
            <w:vAlign w:val="center"/>
            <w:hideMark/>
          </w:tcPr>
          <w:p w14:paraId="25F33F94"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7FDAE6DB" w14:textId="77777777" w:rsidR="00B21D56" w:rsidRPr="00B21D56" w:rsidRDefault="00B21D56" w:rsidP="00B21D5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0BD75473"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5ECF810A"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634B59A8" w14:textId="77777777" w:rsidTr="00B21D56">
        <w:trPr>
          <w:trHeight w:val="263"/>
        </w:trPr>
        <w:tc>
          <w:tcPr>
            <w:tcW w:w="7938" w:type="dxa"/>
            <w:gridSpan w:val="3"/>
            <w:tcBorders>
              <w:top w:val="nil"/>
              <w:left w:val="nil"/>
              <w:bottom w:val="nil"/>
              <w:right w:val="nil"/>
            </w:tcBorders>
            <w:shd w:val="clear" w:color="auto" w:fill="auto"/>
            <w:noWrap/>
            <w:vAlign w:val="center"/>
            <w:hideMark/>
          </w:tcPr>
          <w:p w14:paraId="73E823CA"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Tem significado para mim ver esta marca associada a esta celebridade</w:t>
            </w:r>
          </w:p>
        </w:tc>
        <w:tc>
          <w:tcPr>
            <w:tcW w:w="1261" w:type="dxa"/>
            <w:tcBorders>
              <w:top w:val="nil"/>
              <w:left w:val="nil"/>
              <w:bottom w:val="nil"/>
              <w:right w:val="nil"/>
            </w:tcBorders>
            <w:shd w:val="clear" w:color="auto" w:fill="auto"/>
            <w:noWrap/>
            <w:vAlign w:val="center"/>
            <w:hideMark/>
          </w:tcPr>
          <w:p w14:paraId="2BB1E92E" w14:textId="77777777" w:rsidR="00B21D56" w:rsidRPr="00B21D56" w:rsidRDefault="00B21D56" w:rsidP="00B21D56">
            <w:pPr>
              <w:spacing w:line="240" w:lineRule="auto"/>
              <w:jc w:val="left"/>
              <w:rPr>
                <w:rFonts w:eastAsia="Times New Roman"/>
                <w:b/>
                <w:bCs/>
                <w:color w:val="000000"/>
              </w:rPr>
            </w:pPr>
          </w:p>
        </w:tc>
      </w:tr>
      <w:tr w:rsidR="00B21D56" w:rsidRPr="00B21D56" w14:paraId="495E2AE4" w14:textId="77777777" w:rsidTr="00B21D56">
        <w:trPr>
          <w:trHeight w:val="462"/>
        </w:trPr>
        <w:tc>
          <w:tcPr>
            <w:tcW w:w="5790" w:type="dxa"/>
            <w:tcBorders>
              <w:top w:val="nil"/>
              <w:left w:val="nil"/>
              <w:bottom w:val="nil"/>
              <w:right w:val="nil"/>
            </w:tcBorders>
            <w:shd w:val="clear" w:color="auto" w:fill="auto"/>
            <w:noWrap/>
            <w:vAlign w:val="center"/>
            <w:hideMark/>
          </w:tcPr>
          <w:p w14:paraId="5CBB7AF7"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1F693604" w14:textId="77777777" w:rsidR="00B21D56" w:rsidRPr="00B21D56" w:rsidRDefault="00B21D56" w:rsidP="00B21D5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2249FA97"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0B1F431B"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6A42B11F" w14:textId="77777777" w:rsidTr="00B21D56">
        <w:trPr>
          <w:trHeight w:val="263"/>
        </w:trPr>
        <w:tc>
          <w:tcPr>
            <w:tcW w:w="9199" w:type="dxa"/>
            <w:gridSpan w:val="4"/>
            <w:tcBorders>
              <w:top w:val="nil"/>
              <w:left w:val="nil"/>
              <w:bottom w:val="nil"/>
              <w:right w:val="nil"/>
            </w:tcBorders>
            <w:shd w:val="clear" w:color="auto" w:fill="auto"/>
            <w:noWrap/>
            <w:vAlign w:val="center"/>
            <w:hideMark/>
          </w:tcPr>
          <w:p w14:paraId="3CA03CA1"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Quando ouvi falar desta parceria, passei a compreender melhor a marca</w:t>
            </w:r>
          </w:p>
        </w:tc>
      </w:tr>
      <w:tr w:rsidR="00B21D56" w:rsidRPr="00B21D56" w14:paraId="5EDF4A3F" w14:textId="77777777" w:rsidTr="00B21D56">
        <w:trPr>
          <w:trHeight w:val="462"/>
        </w:trPr>
        <w:tc>
          <w:tcPr>
            <w:tcW w:w="5790" w:type="dxa"/>
            <w:tcBorders>
              <w:top w:val="nil"/>
              <w:left w:val="nil"/>
              <w:bottom w:val="nil"/>
              <w:right w:val="nil"/>
            </w:tcBorders>
            <w:shd w:val="clear" w:color="auto" w:fill="auto"/>
            <w:noWrap/>
            <w:vAlign w:val="center"/>
            <w:hideMark/>
          </w:tcPr>
          <w:p w14:paraId="1B91DACA"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458339C5" w14:textId="77777777" w:rsidR="00B21D56" w:rsidRPr="00B21D56" w:rsidRDefault="00B21D56" w:rsidP="00B21D5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564C11DB"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3F55EFDA"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504A350F" w14:textId="77777777" w:rsidTr="00B21D56">
        <w:trPr>
          <w:trHeight w:val="263"/>
        </w:trPr>
        <w:tc>
          <w:tcPr>
            <w:tcW w:w="9199" w:type="dxa"/>
            <w:gridSpan w:val="4"/>
            <w:tcBorders>
              <w:top w:val="nil"/>
              <w:left w:val="nil"/>
              <w:bottom w:val="nil"/>
              <w:right w:val="nil"/>
            </w:tcBorders>
            <w:shd w:val="clear" w:color="auto" w:fill="auto"/>
            <w:noWrap/>
            <w:vAlign w:val="center"/>
            <w:hideMark/>
          </w:tcPr>
          <w:p w14:paraId="37303ABD"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Este influenciador patrocinar esta marca diz algo sobre a marca</w:t>
            </w:r>
          </w:p>
        </w:tc>
      </w:tr>
      <w:tr w:rsidR="00B21D56" w:rsidRPr="00B21D56" w14:paraId="10A8E34C" w14:textId="77777777" w:rsidTr="00B21D56">
        <w:trPr>
          <w:trHeight w:val="462"/>
        </w:trPr>
        <w:tc>
          <w:tcPr>
            <w:tcW w:w="5790" w:type="dxa"/>
            <w:tcBorders>
              <w:top w:val="nil"/>
              <w:left w:val="nil"/>
              <w:bottom w:val="nil"/>
              <w:right w:val="nil"/>
            </w:tcBorders>
            <w:shd w:val="clear" w:color="auto" w:fill="auto"/>
            <w:noWrap/>
            <w:vAlign w:val="center"/>
            <w:hideMark/>
          </w:tcPr>
          <w:p w14:paraId="49E25677"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0B1C0127" w14:textId="77777777" w:rsidR="00B21D56" w:rsidRPr="00B21D56" w:rsidRDefault="00B21D56" w:rsidP="00B21D5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4C64FA8D"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58ECD4B4"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4E3EF866" w14:textId="77777777" w:rsidTr="00B21D56">
        <w:trPr>
          <w:trHeight w:val="263"/>
        </w:trPr>
        <w:tc>
          <w:tcPr>
            <w:tcW w:w="7938" w:type="dxa"/>
            <w:gridSpan w:val="3"/>
            <w:tcBorders>
              <w:top w:val="nil"/>
              <w:left w:val="nil"/>
              <w:bottom w:val="nil"/>
              <w:right w:val="nil"/>
            </w:tcBorders>
            <w:shd w:val="clear" w:color="auto" w:fill="auto"/>
            <w:noWrap/>
            <w:vAlign w:val="center"/>
            <w:hideMark/>
          </w:tcPr>
          <w:p w14:paraId="3A248F49"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Eu acho relevante que esta marca esteja associada a este influenciador</w:t>
            </w:r>
          </w:p>
        </w:tc>
        <w:tc>
          <w:tcPr>
            <w:tcW w:w="1261" w:type="dxa"/>
            <w:tcBorders>
              <w:top w:val="nil"/>
              <w:left w:val="nil"/>
              <w:bottom w:val="nil"/>
              <w:right w:val="nil"/>
            </w:tcBorders>
            <w:shd w:val="clear" w:color="auto" w:fill="auto"/>
            <w:noWrap/>
            <w:vAlign w:val="center"/>
            <w:hideMark/>
          </w:tcPr>
          <w:p w14:paraId="2799B199" w14:textId="77777777" w:rsidR="00B21D56" w:rsidRPr="00B21D56" w:rsidRDefault="00B21D56" w:rsidP="00B21D56">
            <w:pPr>
              <w:spacing w:line="240" w:lineRule="auto"/>
              <w:jc w:val="left"/>
              <w:rPr>
                <w:rFonts w:eastAsia="Times New Roman"/>
                <w:b/>
                <w:bCs/>
                <w:color w:val="000000"/>
              </w:rPr>
            </w:pPr>
          </w:p>
        </w:tc>
      </w:tr>
      <w:tr w:rsidR="00B21D56" w:rsidRPr="00B21D56" w14:paraId="28C36DFB" w14:textId="77777777" w:rsidTr="00B21D56">
        <w:trPr>
          <w:trHeight w:val="462"/>
        </w:trPr>
        <w:tc>
          <w:tcPr>
            <w:tcW w:w="5790" w:type="dxa"/>
            <w:tcBorders>
              <w:top w:val="nil"/>
              <w:left w:val="nil"/>
              <w:bottom w:val="nil"/>
              <w:right w:val="nil"/>
            </w:tcBorders>
            <w:shd w:val="clear" w:color="auto" w:fill="auto"/>
            <w:noWrap/>
            <w:vAlign w:val="center"/>
            <w:hideMark/>
          </w:tcPr>
          <w:p w14:paraId="60CC3546"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15249E91" w14:textId="77777777" w:rsidR="00B21D56" w:rsidRPr="00B21D56" w:rsidRDefault="00B21D56" w:rsidP="00B21D5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38E3D5E0"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1790CADE"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72C6041B" w14:textId="77777777" w:rsidTr="00B21D56">
        <w:trPr>
          <w:trHeight w:val="263"/>
        </w:trPr>
        <w:tc>
          <w:tcPr>
            <w:tcW w:w="7938" w:type="dxa"/>
            <w:gridSpan w:val="3"/>
            <w:tcBorders>
              <w:top w:val="nil"/>
              <w:left w:val="nil"/>
              <w:bottom w:val="nil"/>
              <w:right w:val="nil"/>
            </w:tcBorders>
            <w:shd w:val="clear" w:color="auto" w:fill="auto"/>
            <w:noWrap/>
            <w:vAlign w:val="center"/>
            <w:hideMark/>
          </w:tcPr>
          <w:p w14:paraId="6C5F0D06"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Eu consigo ver uma ligação entre a marca e o influenciador</w:t>
            </w:r>
          </w:p>
        </w:tc>
        <w:tc>
          <w:tcPr>
            <w:tcW w:w="1261" w:type="dxa"/>
            <w:tcBorders>
              <w:top w:val="nil"/>
              <w:left w:val="nil"/>
              <w:bottom w:val="nil"/>
              <w:right w:val="nil"/>
            </w:tcBorders>
            <w:shd w:val="clear" w:color="auto" w:fill="auto"/>
            <w:noWrap/>
            <w:vAlign w:val="center"/>
            <w:hideMark/>
          </w:tcPr>
          <w:p w14:paraId="15838D07" w14:textId="77777777" w:rsidR="00B21D56" w:rsidRPr="00B21D56" w:rsidRDefault="00B21D56" w:rsidP="00B21D56">
            <w:pPr>
              <w:spacing w:line="240" w:lineRule="auto"/>
              <w:jc w:val="left"/>
              <w:rPr>
                <w:rFonts w:eastAsia="Times New Roman"/>
                <w:b/>
                <w:bCs/>
                <w:color w:val="000000"/>
              </w:rPr>
            </w:pPr>
          </w:p>
        </w:tc>
      </w:tr>
      <w:tr w:rsidR="00B21D56" w:rsidRPr="00B21D56" w14:paraId="69A07931" w14:textId="77777777" w:rsidTr="00B21D56">
        <w:trPr>
          <w:trHeight w:val="462"/>
        </w:trPr>
        <w:tc>
          <w:tcPr>
            <w:tcW w:w="5790" w:type="dxa"/>
            <w:tcBorders>
              <w:top w:val="nil"/>
              <w:left w:val="nil"/>
              <w:bottom w:val="nil"/>
              <w:right w:val="nil"/>
            </w:tcBorders>
            <w:shd w:val="clear" w:color="auto" w:fill="auto"/>
            <w:noWrap/>
            <w:vAlign w:val="center"/>
            <w:hideMark/>
          </w:tcPr>
          <w:p w14:paraId="31987359"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408DFAC5" w14:textId="77777777" w:rsidR="00B21D56" w:rsidRPr="00B21D56" w:rsidRDefault="00B21D56" w:rsidP="00B21D5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21DA1E73"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47CEF52C"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6043F2F4" w14:textId="77777777" w:rsidTr="00B21D56">
        <w:trPr>
          <w:trHeight w:val="263"/>
        </w:trPr>
        <w:tc>
          <w:tcPr>
            <w:tcW w:w="7938" w:type="dxa"/>
            <w:gridSpan w:val="3"/>
            <w:tcBorders>
              <w:top w:val="nil"/>
              <w:left w:val="nil"/>
              <w:bottom w:val="nil"/>
              <w:right w:val="nil"/>
            </w:tcBorders>
            <w:shd w:val="clear" w:color="auto" w:fill="auto"/>
            <w:noWrap/>
            <w:vAlign w:val="center"/>
            <w:hideMark/>
          </w:tcPr>
          <w:p w14:paraId="4C562F55" w14:textId="77777777" w:rsidR="00B21D56" w:rsidRPr="00B21D56" w:rsidRDefault="00B21D56" w:rsidP="00B21D56">
            <w:pPr>
              <w:spacing w:line="240" w:lineRule="auto"/>
              <w:jc w:val="left"/>
              <w:rPr>
                <w:rFonts w:eastAsia="Times New Roman"/>
                <w:b/>
                <w:bCs/>
                <w:color w:val="000000"/>
              </w:rPr>
            </w:pPr>
            <w:r w:rsidRPr="00B21D56">
              <w:rPr>
                <w:rFonts w:eastAsia="Times New Roman"/>
                <w:b/>
                <w:bCs/>
                <w:color w:val="000000"/>
              </w:rPr>
              <w:t>A mensagem que esta marca quer passar com esta parceria é muito clara para mim</w:t>
            </w:r>
          </w:p>
        </w:tc>
        <w:tc>
          <w:tcPr>
            <w:tcW w:w="1261" w:type="dxa"/>
            <w:tcBorders>
              <w:top w:val="nil"/>
              <w:left w:val="nil"/>
              <w:bottom w:val="nil"/>
              <w:right w:val="nil"/>
            </w:tcBorders>
            <w:shd w:val="clear" w:color="auto" w:fill="auto"/>
            <w:noWrap/>
            <w:vAlign w:val="center"/>
            <w:hideMark/>
          </w:tcPr>
          <w:p w14:paraId="2162A440" w14:textId="77777777" w:rsidR="00B21D56" w:rsidRPr="00B21D56" w:rsidRDefault="00B21D56" w:rsidP="00B21D56">
            <w:pPr>
              <w:spacing w:line="240" w:lineRule="auto"/>
              <w:jc w:val="left"/>
              <w:rPr>
                <w:rFonts w:eastAsia="Times New Roman"/>
                <w:b/>
                <w:bCs/>
                <w:color w:val="000000"/>
              </w:rPr>
            </w:pPr>
          </w:p>
        </w:tc>
      </w:tr>
      <w:tr w:rsidR="00B21D56" w:rsidRPr="00B21D56" w14:paraId="4C084FF1" w14:textId="77777777" w:rsidTr="00B21D56">
        <w:trPr>
          <w:trHeight w:val="462"/>
        </w:trPr>
        <w:tc>
          <w:tcPr>
            <w:tcW w:w="5790" w:type="dxa"/>
            <w:tcBorders>
              <w:top w:val="nil"/>
              <w:left w:val="nil"/>
              <w:bottom w:val="nil"/>
              <w:right w:val="nil"/>
            </w:tcBorders>
            <w:shd w:val="clear" w:color="auto" w:fill="auto"/>
            <w:noWrap/>
            <w:vAlign w:val="center"/>
            <w:hideMark/>
          </w:tcPr>
          <w:p w14:paraId="29CC7453"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23976D65" w14:textId="77777777" w:rsidR="00B21D56" w:rsidRPr="00B21D56" w:rsidRDefault="00B21D56" w:rsidP="00B21D5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034C7BFC" w14:textId="77777777" w:rsidR="00B21D56" w:rsidRPr="00B21D56" w:rsidRDefault="00B21D56" w:rsidP="00B21D5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283D202E" w14:textId="77777777" w:rsidR="00B21D56" w:rsidRPr="00B21D56" w:rsidRDefault="00B21D56" w:rsidP="00B21D56">
            <w:pPr>
              <w:spacing w:line="240" w:lineRule="auto"/>
              <w:jc w:val="both"/>
              <w:rPr>
                <w:rFonts w:eastAsia="Times New Roman"/>
                <w:color w:val="000000"/>
              </w:rPr>
            </w:pPr>
            <w:r w:rsidRPr="00B21D56">
              <w:rPr>
                <w:rFonts w:eastAsia="Times New Roman"/>
                <w:color w:val="000000"/>
              </w:rPr>
              <w:t>Discordo totalmente</w:t>
            </w:r>
          </w:p>
        </w:tc>
      </w:tr>
    </w:tbl>
    <w:p w14:paraId="1B315F56" w14:textId="31575038" w:rsidR="00BA7DFA" w:rsidRDefault="00BA7DFA">
      <w:pPr>
        <w:tabs>
          <w:tab w:val="left" w:pos="720"/>
          <w:tab w:val="left" w:pos="1080"/>
        </w:tabs>
        <w:jc w:val="both"/>
      </w:pPr>
    </w:p>
    <w:p w14:paraId="50232901" w14:textId="77777777" w:rsidR="00BA7DFA" w:rsidRDefault="00BA7DFA">
      <w:pPr>
        <w:pBdr>
          <w:top w:val="nil"/>
          <w:left w:val="nil"/>
          <w:bottom w:val="nil"/>
          <w:right w:val="nil"/>
          <w:between w:val="nil"/>
        </w:pBdr>
        <w:tabs>
          <w:tab w:val="left" w:pos="720"/>
          <w:tab w:val="left" w:pos="1080"/>
        </w:tabs>
        <w:jc w:val="both"/>
      </w:pPr>
    </w:p>
    <w:p w14:paraId="6FE8DF21" w14:textId="0162A898" w:rsidR="00BA7DFA" w:rsidRDefault="00725482">
      <w:pPr>
        <w:pBdr>
          <w:top w:val="nil"/>
          <w:left w:val="nil"/>
          <w:bottom w:val="nil"/>
          <w:right w:val="nil"/>
          <w:between w:val="nil"/>
        </w:pBdr>
        <w:tabs>
          <w:tab w:val="left" w:pos="720"/>
          <w:tab w:val="left" w:pos="1080"/>
        </w:tabs>
        <w:jc w:val="both"/>
      </w:pPr>
      <w:r>
        <w:t>Ainda quanto a presença do influenciador no anúncio, responda:</w:t>
      </w:r>
    </w:p>
    <w:tbl>
      <w:tblPr>
        <w:tblW w:w="9199" w:type="dxa"/>
        <w:tblInd w:w="70" w:type="dxa"/>
        <w:tblCellMar>
          <w:left w:w="70" w:type="dxa"/>
          <w:right w:w="70" w:type="dxa"/>
        </w:tblCellMar>
        <w:tblLook w:val="04A0" w:firstRow="1" w:lastRow="0" w:firstColumn="1" w:lastColumn="0" w:noHBand="0" w:noVBand="1"/>
      </w:tblPr>
      <w:tblGrid>
        <w:gridCol w:w="5790"/>
        <w:gridCol w:w="712"/>
        <w:gridCol w:w="1436"/>
        <w:gridCol w:w="1261"/>
      </w:tblGrid>
      <w:tr w:rsidR="00B21D56" w:rsidRPr="00B21D56" w14:paraId="2F77C099" w14:textId="77777777" w:rsidTr="00646FF6">
        <w:trPr>
          <w:trHeight w:val="263"/>
        </w:trPr>
        <w:tc>
          <w:tcPr>
            <w:tcW w:w="7938" w:type="dxa"/>
            <w:gridSpan w:val="3"/>
            <w:tcBorders>
              <w:top w:val="nil"/>
              <w:left w:val="nil"/>
              <w:bottom w:val="nil"/>
              <w:right w:val="nil"/>
            </w:tcBorders>
            <w:shd w:val="clear" w:color="auto" w:fill="auto"/>
            <w:noWrap/>
            <w:vAlign w:val="center"/>
            <w:hideMark/>
          </w:tcPr>
          <w:p w14:paraId="7B2C476D" w14:textId="2E2421C5" w:rsidR="00B21D56" w:rsidRPr="00B21D56" w:rsidRDefault="00B21D56" w:rsidP="00B21D56">
            <w:pPr>
              <w:pBdr>
                <w:top w:val="nil"/>
                <w:left w:val="nil"/>
                <w:bottom w:val="nil"/>
                <w:right w:val="nil"/>
                <w:between w:val="nil"/>
              </w:pBdr>
              <w:tabs>
                <w:tab w:val="left" w:pos="720"/>
                <w:tab w:val="left" w:pos="1080"/>
              </w:tabs>
              <w:jc w:val="both"/>
              <w:rPr>
                <w:b/>
              </w:rPr>
            </w:pPr>
            <w:r>
              <w:rPr>
                <w:b/>
              </w:rPr>
              <w:t>Eu já esperava que esta marca se associasse a este influenciador</w:t>
            </w:r>
          </w:p>
        </w:tc>
        <w:tc>
          <w:tcPr>
            <w:tcW w:w="1261" w:type="dxa"/>
            <w:tcBorders>
              <w:top w:val="nil"/>
              <w:left w:val="nil"/>
              <w:bottom w:val="nil"/>
              <w:right w:val="nil"/>
            </w:tcBorders>
            <w:shd w:val="clear" w:color="auto" w:fill="auto"/>
            <w:noWrap/>
            <w:vAlign w:val="center"/>
            <w:hideMark/>
          </w:tcPr>
          <w:p w14:paraId="6CBD266B" w14:textId="77777777" w:rsidR="00B21D56" w:rsidRPr="00B21D56" w:rsidRDefault="00B21D56" w:rsidP="00646FF6">
            <w:pPr>
              <w:spacing w:line="240" w:lineRule="auto"/>
              <w:jc w:val="left"/>
              <w:rPr>
                <w:rFonts w:eastAsia="Times New Roman"/>
                <w:b/>
                <w:bCs/>
                <w:color w:val="000000"/>
              </w:rPr>
            </w:pPr>
          </w:p>
        </w:tc>
      </w:tr>
      <w:tr w:rsidR="00B21D56" w:rsidRPr="00B21D56" w14:paraId="01F47509" w14:textId="77777777" w:rsidTr="00646FF6">
        <w:trPr>
          <w:trHeight w:val="462"/>
        </w:trPr>
        <w:tc>
          <w:tcPr>
            <w:tcW w:w="5790" w:type="dxa"/>
            <w:tcBorders>
              <w:top w:val="nil"/>
              <w:left w:val="nil"/>
              <w:bottom w:val="nil"/>
              <w:right w:val="nil"/>
            </w:tcBorders>
            <w:shd w:val="clear" w:color="auto" w:fill="auto"/>
            <w:noWrap/>
            <w:vAlign w:val="center"/>
            <w:hideMark/>
          </w:tcPr>
          <w:p w14:paraId="20246C73"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30613A77" w14:textId="77777777" w:rsidR="00B21D56" w:rsidRPr="00B21D56" w:rsidRDefault="00B21D56" w:rsidP="00646FF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1D0CB409" w14:textId="77777777" w:rsidR="00B21D56" w:rsidRPr="00B21D56" w:rsidRDefault="00B21D56" w:rsidP="00646FF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0B6377B8"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5359CA30" w14:textId="77777777" w:rsidTr="00646FF6">
        <w:trPr>
          <w:trHeight w:val="263"/>
        </w:trPr>
        <w:tc>
          <w:tcPr>
            <w:tcW w:w="9199" w:type="dxa"/>
            <w:gridSpan w:val="4"/>
            <w:tcBorders>
              <w:top w:val="nil"/>
              <w:left w:val="nil"/>
              <w:bottom w:val="nil"/>
              <w:right w:val="nil"/>
            </w:tcBorders>
            <w:shd w:val="clear" w:color="auto" w:fill="auto"/>
            <w:noWrap/>
            <w:vAlign w:val="center"/>
            <w:hideMark/>
          </w:tcPr>
          <w:p w14:paraId="1A3A8DAC" w14:textId="59ED3A3D" w:rsidR="00B21D56" w:rsidRPr="00B21D56" w:rsidRDefault="00B21D56" w:rsidP="00B21D56">
            <w:pPr>
              <w:pBdr>
                <w:top w:val="nil"/>
                <w:left w:val="nil"/>
                <w:bottom w:val="nil"/>
                <w:right w:val="nil"/>
                <w:between w:val="nil"/>
              </w:pBdr>
              <w:tabs>
                <w:tab w:val="left" w:pos="720"/>
                <w:tab w:val="left" w:pos="1080"/>
              </w:tabs>
              <w:jc w:val="both"/>
              <w:rPr>
                <w:b/>
              </w:rPr>
            </w:pPr>
            <w:r>
              <w:rPr>
                <w:b/>
              </w:rPr>
              <w:t>Eu conseguiria prever que esta marca se associasse a este influenciador</w:t>
            </w:r>
          </w:p>
        </w:tc>
      </w:tr>
      <w:tr w:rsidR="00B21D56" w:rsidRPr="00B21D56" w14:paraId="1EBE9607" w14:textId="77777777" w:rsidTr="00646FF6">
        <w:trPr>
          <w:trHeight w:val="462"/>
        </w:trPr>
        <w:tc>
          <w:tcPr>
            <w:tcW w:w="5790" w:type="dxa"/>
            <w:tcBorders>
              <w:top w:val="nil"/>
              <w:left w:val="nil"/>
              <w:bottom w:val="nil"/>
              <w:right w:val="nil"/>
            </w:tcBorders>
            <w:shd w:val="clear" w:color="auto" w:fill="auto"/>
            <w:noWrap/>
            <w:vAlign w:val="center"/>
            <w:hideMark/>
          </w:tcPr>
          <w:p w14:paraId="36AE87F4"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60A2606C" w14:textId="77777777" w:rsidR="00B21D56" w:rsidRPr="00B21D56" w:rsidRDefault="00B21D56" w:rsidP="00646FF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505A05B2" w14:textId="77777777" w:rsidR="00B21D56" w:rsidRPr="00B21D56" w:rsidRDefault="00B21D56" w:rsidP="00646FF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28995E2C"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 xml:space="preserve">Discordo </w:t>
            </w:r>
            <w:r w:rsidRPr="00B21D56">
              <w:rPr>
                <w:rFonts w:eastAsia="Times New Roman"/>
                <w:color w:val="000000"/>
              </w:rPr>
              <w:lastRenderedPageBreak/>
              <w:t>totalmente</w:t>
            </w:r>
          </w:p>
        </w:tc>
      </w:tr>
      <w:tr w:rsidR="00B21D56" w:rsidRPr="00B21D56" w14:paraId="0E4485DC" w14:textId="77777777" w:rsidTr="00646FF6">
        <w:trPr>
          <w:trHeight w:val="263"/>
        </w:trPr>
        <w:tc>
          <w:tcPr>
            <w:tcW w:w="7938" w:type="dxa"/>
            <w:gridSpan w:val="3"/>
            <w:tcBorders>
              <w:top w:val="nil"/>
              <w:left w:val="nil"/>
              <w:bottom w:val="nil"/>
              <w:right w:val="nil"/>
            </w:tcBorders>
            <w:shd w:val="clear" w:color="auto" w:fill="auto"/>
            <w:noWrap/>
            <w:vAlign w:val="center"/>
            <w:hideMark/>
          </w:tcPr>
          <w:p w14:paraId="108E4E6E" w14:textId="7F11A031" w:rsidR="00B21D56" w:rsidRPr="00B21D56" w:rsidRDefault="00FE327A" w:rsidP="00FE327A">
            <w:pPr>
              <w:tabs>
                <w:tab w:val="left" w:pos="720"/>
                <w:tab w:val="left" w:pos="1080"/>
              </w:tabs>
              <w:jc w:val="both"/>
              <w:rPr>
                <w:b/>
              </w:rPr>
            </w:pPr>
            <w:r>
              <w:rPr>
                <w:b/>
              </w:rPr>
              <w:t>Eu não acho original que esta marca se associe a este influenciador</w:t>
            </w:r>
          </w:p>
        </w:tc>
        <w:tc>
          <w:tcPr>
            <w:tcW w:w="1261" w:type="dxa"/>
            <w:tcBorders>
              <w:top w:val="nil"/>
              <w:left w:val="nil"/>
              <w:bottom w:val="nil"/>
              <w:right w:val="nil"/>
            </w:tcBorders>
            <w:shd w:val="clear" w:color="auto" w:fill="auto"/>
            <w:noWrap/>
            <w:vAlign w:val="center"/>
            <w:hideMark/>
          </w:tcPr>
          <w:p w14:paraId="3E639B2B" w14:textId="77777777" w:rsidR="00B21D56" w:rsidRPr="00B21D56" w:rsidRDefault="00B21D56" w:rsidP="00646FF6">
            <w:pPr>
              <w:spacing w:line="240" w:lineRule="auto"/>
              <w:jc w:val="left"/>
              <w:rPr>
                <w:rFonts w:eastAsia="Times New Roman"/>
                <w:b/>
                <w:bCs/>
                <w:color w:val="000000"/>
              </w:rPr>
            </w:pPr>
          </w:p>
        </w:tc>
      </w:tr>
      <w:tr w:rsidR="00B21D56" w:rsidRPr="00B21D56" w14:paraId="7D3490C2" w14:textId="77777777" w:rsidTr="00646FF6">
        <w:trPr>
          <w:trHeight w:val="462"/>
        </w:trPr>
        <w:tc>
          <w:tcPr>
            <w:tcW w:w="5790" w:type="dxa"/>
            <w:tcBorders>
              <w:top w:val="nil"/>
              <w:left w:val="nil"/>
              <w:bottom w:val="nil"/>
              <w:right w:val="nil"/>
            </w:tcBorders>
            <w:shd w:val="clear" w:color="auto" w:fill="auto"/>
            <w:noWrap/>
            <w:vAlign w:val="center"/>
            <w:hideMark/>
          </w:tcPr>
          <w:p w14:paraId="75CFF61A"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46213197" w14:textId="77777777" w:rsidR="00B21D56" w:rsidRPr="00B21D56" w:rsidRDefault="00B21D56" w:rsidP="00646FF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0278484C" w14:textId="77777777" w:rsidR="00B21D56" w:rsidRPr="00B21D56" w:rsidRDefault="00B21D56" w:rsidP="00646FF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5B7A484D"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4118A858" w14:textId="77777777" w:rsidTr="00646FF6">
        <w:trPr>
          <w:trHeight w:val="263"/>
        </w:trPr>
        <w:tc>
          <w:tcPr>
            <w:tcW w:w="9199" w:type="dxa"/>
            <w:gridSpan w:val="4"/>
            <w:tcBorders>
              <w:top w:val="nil"/>
              <w:left w:val="nil"/>
              <w:bottom w:val="nil"/>
              <w:right w:val="nil"/>
            </w:tcBorders>
            <w:shd w:val="clear" w:color="auto" w:fill="auto"/>
            <w:noWrap/>
            <w:vAlign w:val="center"/>
            <w:hideMark/>
          </w:tcPr>
          <w:p w14:paraId="64A24AB3" w14:textId="6D493D35" w:rsidR="00B21D56" w:rsidRPr="00B21D56" w:rsidRDefault="00FE327A" w:rsidP="00FE327A">
            <w:pPr>
              <w:tabs>
                <w:tab w:val="left" w:pos="720"/>
                <w:tab w:val="left" w:pos="1080"/>
              </w:tabs>
              <w:jc w:val="both"/>
              <w:rPr>
                <w:b/>
              </w:rPr>
            </w:pPr>
            <w:r>
              <w:rPr>
                <w:b/>
              </w:rPr>
              <w:t>A ideia que tinha sobre esta marca não me levava a imaginar esta parceria com este influenciador</w:t>
            </w:r>
          </w:p>
        </w:tc>
      </w:tr>
      <w:tr w:rsidR="00B21D56" w:rsidRPr="00B21D56" w14:paraId="4AB81CB8" w14:textId="77777777" w:rsidTr="00646FF6">
        <w:trPr>
          <w:trHeight w:val="462"/>
        </w:trPr>
        <w:tc>
          <w:tcPr>
            <w:tcW w:w="5790" w:type="dxa"/>
            <w:tcBorders>
              <w:top w:val="nil"/>
              <w:left w:val="nil"/>
              <w:bottom w:val="nil"/>
              <w:right w:val="nil"/>
            </w:tcBorders>
            <w:shd w:val="clear" w:color="auto" w:fill="auto"/>
            <w:noWrap/>
            <w:vAlign w:val="center"/>
            <w:hideMark/>
          </w:tcPr>
          <w:p w14:paraId="69FF0059"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76BD4200" w14:textId="77777777" w:rsidR="00B21D56" w:rsidRPr="00B21D56" w:rsidRDefault="00B21D56" w:rsidP="00646FF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5599FAE0" w14:textId="77777777" w:rsidR="00B21D56" w:rsidRPr="00B21D56" w:rsidRDefault="00B21D56" w:rsidP="00646FF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0F3A4D67"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72DC1178" w14:textId="77777777" w:rsidTr="00646FF6">
        <w:trPr>
          <w:trHeight w:val="263"/>
        </w:trPr>
        <w:tc>
          <w:tcPr>
            <w:tcW w:w="9199" w:type="dxa"/>
            <w:gridSpan w:val="4"/>
            <w:tcBorders>
              <w:top w:val="nil"/>
              <w:left w:val="nil"/>
              <w:bottom w:val="nil"/>
              <w:right w:val="nil"/>
            </w:tcBorders>
            <w:shd w:val="clear" w:color="auto" w:fill="auto"/>
            <w:noWrap/>
            <w:vAlign w:val="center"/>
            <w:hideMark/>
          </w:tcPr>
          <w:p w14:paraId="14329072" w14:textId="7C8320A4" w:rsidR="00B21D56" w:rsidRPr="00B21D56" w:rsidRDefault="00FE327A" w:rsidP="000026E4">
            <w:pPr>
              <w:tabs>
                <w:tab w:val="left" w:pos="720"/>
                <w:tab w:val="left" w:pos="1080"/>
              </w:tabs>
              <w:jc w:val="both"/>
              <w:rPr>
                <w:b/>
              </w:rPr>
            </w:pPr>
            <w:r>
              <w:rPr>
                <w:b/>
              </w:rPr>
              <w:t>Eu não estou surpreendido que esta marca tenha se associado a este influenciador</w:t>
            </w:r>
          </w:p>
        </w:tc>
      </w:tr>
      <w:tr w:rsidR="00B21D56" w:rsidRPr="00B21D56" w14:paraId="16654A97" w14:textId="77777777" w:rsidTr="00646FF6">
        <w:trPr>
          <w:trHeight w:val="462"/>
        </w:trPr>
        <w:tc>
          <w:tcPr>
            <w:tcW w:w="5790" w:type="dxa"/>
            <w:tcBorders>
              <w:top w:val="nil"/>
              <w:left w:val="nil"/>
              <w:bottom w:val="nil"/>
              <w:right w:val="nil"/>
            </w:tcBorders>
            <w:shd w:val="clear" w:color="auto" w:fill="auto"/>
            <w:noWrap/>
            <w:vAlign w:val="center"/>
            <w:hideMark/>
          </w:tcPr>
          <w:p w14:paraId="7F97214D"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63E578C9" w14:textId="77777777" w:rsidR="00B21D56" w:rsidRPr="00B21D56" w:rsidRDefault="00B21D56" w:rsidP="00646FF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7557B3EC" w14:textId="77777777" w:rsidR="00B21D56" w:rsidRPr="00B21D56" w:rsidRDefault="00B21D56" w:rsidP="00646FF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409E5D12"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00E1914D" w14:textId="77777777" w:rsidTr="00FE327A">
        <w:trPr>
          <w:trHeight w:val="749"/>
        </w:trPr>
        <w:tc>
          <w:tcPr>
            <w:tcW w:w="7938" w:type="dxa"/>
            <w:gridSpan w:val="3"/>
            <w:tcBorders>
              <w:top w:val="nil"/>
              <w:left w:val="nil"/>
              <w:bottom w:val="nil"/>
              <w:right w:val="nil"/>
            </w:tcBorders>
            <w:shd w:val="clear" w:color="auto" w:fill="auto"/>
            <w:noWrap/>
            <w:vAlign w:val="center"/>
            <w:hideMark/>
          </w:tcPr>
          <w:p w14:paraId="46EB4E88" w14:textId="5BA2BB20" w:rsidR="00B21D56" w:rsidRPr="00B21D56" w:rsidRDefault="00FE327A" w:rsidP="00FE327A">
            <w:pPr>
              <w:tabs>
                <w:tab w:val="left" w:pos="720"/>
                <w:tab w:val="left" w:pos="1080"/>
              </w:tabs>
              <w:jc w:val="both"/>
              <w:rPr>
                <w:b/>
              </w:rPr>
            </w:pPr>
            <w:r>
              <w:rPr>
                <w:b/>
              </w:rPr>
              <w:t>A presença do influenciador no anúncio é nada compatível com a marca</w:t>
            </w:r>
          </w:p>
        </w:tc>
        <w:tc>
          <w:tcPr>
            <w:tcW w:w="1261" w:type="dxa"/>
            <w:tcBorders>
              <w:top w:val="nil"/>
              <w:left w:val="nil"/>
              <w:bottom w:val="nil"/>
              <w:right w:val="nil"/>
            </w:tcBorders>
            <w:shd w:val="clear" w:color="auto" w:fill="auto"/>
            <w:noWrap/>
            <w:vAlign w:val="center"/>
            <w:hideMark/>
          </w:tcPr>
          <w:p w14:paraId="4C30A2C7" w14:textId="77777777" w:rsidR="00B21D56" w:rsidRPr="00B21D56" w:rsidRDefault="00B21D56" w:rsidP="00646FF6">
            <w:pPr>
              <w:spacing w:line="240" w:lineRule="auto"/>
              <w:jc w:val="left"/>
              <w:rPr>
                <w:rFonts w:eastAsia="Times New Roman"/>
                <w:b/>
                <w:bCs/>
                <w:color w:val="000000"/>
              </w:rPr>
            </w:pPr>
          </w:p>
        </w:tc>
      </w:tr>
      <w:tr w:rsidR="00B21D56" w:rsidRPr="00B21D56" w14:paraId="2562148E" w14:textId="77777777" w:rsidTr="00646FF6">
        <w:trPr>
          <w:trHeight w:val="462"/>
        </w:trPr>
        <w:tc>
          <w:tcPr>
            <w:tcW w:w="5790" w:type="dxa"/>
            <w:tcBorders>
              <w:top w:val="nil"/>
              <w:left w:val="nil"/>
              <w:bottom w:val="nil"/>
              <w:right w:val="nil"/>
            </w:tcBorders>
            <w:shd w:val="clear" w:color="auto" w:fill="auto"/>
            <w:noWrap/>
            <w:vAlign w:val="center"/>
            <w:hideMark/>
          </w:tcPr>
          <w:p w14:paraId="688FE4C0"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73479947" w14:textId="77777777" w:rsidR="00B21D56" w:rsidRPr="00B21D56" w:rsidRDefault="00B21D56" w:rsidP="00646FF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1CD023F1" w14:textId="77777777" w:rsidR="00B21D56" w:rsidRPr="00B21D56" w:rsidRDefault="00B21D56" w:rsidP="00646FF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77FFA4CC"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61DD0EE3" w14:textId="77777777" w:rsidTr="00646FF6">
        <w:trPr>
          <w:trHeight w:val="263"/>
        </w:trPr>
        <w:tc>
          <w:tcPr>
            <w:tcW w:w="7938" w:type="dxa"/>
            <w:gridSpan w:val="3"/>
            <w:tcBorders>
              <w:top w:val="nil"/>
              <w:left w:val="nil"/>
              <w:bottom w:val="nil"/>
              <w:right w:val="nil"/>
            </w:tcBorders>
            <w:shd w:val="clear" w:color="auto" w:fill="auto"/>
            <w:noWrap/>
            <w:vAlign w:val="center"/>
            <w:hideMark/>
          </w:tcPr>
          <w:p w14:paraId="3EBB5B89" w14:textId="4F9EE65A" w:rsidR="00B21D56" w:rsidRPr="00B21D56" w:rsidRDefault="00FE327A" w:rsidP="00FE327A">
            <w:pPr>
              <w:tabs>
                <w:tab w:val="left" w:pos="720"/>
                <w:tab w:val="left" w:pos="1080"/>
              </w:tabs>
              <w:jc w:val="both"/>
              <w:rPr>
                <w:b/>
              </w:rPr>
            </w:pPr>
            <w:r>
              <w:rPr>
                <w:b/>
              </w:rPr>
              <w:t>A presença do influenciador no anúncio é nada adequada para o apoio da marca</w:t>
            </w:r>
          </w:p>
        </w:tc>
        <w:tc>
          <w:tcPr>
            <w:tcW w:w="1261" w:type="dxa"/>
            <w:tcBorders>
              <w:top w:val="nil"/>
              <w:left w:val="nil"/>
              <w:bottom w:val="nil"/>
              <w:right w:val="nil"/>
            </w:tcBorders>
            <w:shd w:val="clear" w:color="auto" w:fill="auto"/>
            <w:noWrap/>
            <w:vAlign w:val="center"/>
            <w:hideMark/>
          </w:tcPr>
          <w:p w14:paraId="34B36957" w14:textId="77777777" w:rsidR="00B21D56" w:rsidRPr="00B21D56" w:rsidRDefault="00B21D56" w:rsidP="00646FF6">
            <w:pPr>
              <w:spacing w:line="240" w:lineRule="auto"/>
              <w:jc w:val="left"/>
              <w:rPr>
                <w:rFonts w:eastAsia="Times New Roman"/>
                <w:b/>
                <w:bCs/>
                <w:color w:val="000000"/>
              </w:rPr>
            </w:pPr>
          </w:p>
        </w:tc>
      </w:tr>
      <w:tr w:rsidR="00B21D56" w:rsidRPr="00B21D56" w14:paraId="39504242" w14:textId="77777777" w:rsidTr="00646FF6">
        <w:trPr>
          <w:trHeight w:val="462"/>
        </w:trPr>
        <w:tc>
          <w:tcPr>
            <w:tcW w:w="5790" w:type="dxa"/>
            <w:tcBorders>
              <w:top w:val="nil"/>
              <w:left w:val="nil"/>
              <w:bottom w:val="nil"/>
              <w:right w:val="nil"/>
            </w:tcBorders>
            <w:shd w:val="clear" w:color="auto" w:fill="auto"/>
            <w:noWrap/>
            <w:vAlign w:val="center"/>
            <w:hideMark/>
          </w:tcPr>
          <w:p w14:paraId="789103F6"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6E51EAFA" w14:textId="77777777" w:rsidR="00B21D56" w:rsidRPr="00B21D56" w:rsidRDefault="00B21D56" w:rsidP="00646FF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57B06757" w14:textId="77777777" w:rsidR="00B21D56" w:rsidRPr="00B21D56" w:rsidRDefault="00B21D56" w:rsidP="00646FF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25794B73"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Discordo totalmente</w:t>
            </w:r>
          </w:p>
        </w:tc>
      </w:tr>
      <w:tr w:rsidR="00B21D56" w:rsidRPr="00B21D56" w14:paraId="350B9102" w14:textId="77777777" w:rsidTr="00646FF6">
        <w:trPr>
          <w:trHeight w:val="263"/>
        </w:trPr>
        <w:tc>
          <w:tcPr>
            <w:tcW w:w="7938" w:type="dxa"/>
            <w:gridSpan w:val="3"/>
            <w:tcBorders>
              <w:top w:val="nil"/>
              <w:left w:val="nil"/>
              <w:bottom w:val="nil"/>
              <w:right w:val="nil"/>
            </w:tcBorders>
            <w:shd w:val="clear" w:color="auto" w:fill="auto"/>
            <w:noWrap/>
            <w:vAlign w:val="center"/>
            <w:hideMark/>
          </w:tcPr>
          <w:p w14:paraId="570AC2C1" w14:textId="0CDBAC8C" w:rsidR="00B21D56" w:rsidRPr="00B21D56" w:rsidRDefault="00FE327A" w:rsidP="000026E4">
            <w:pPr>
              <w:pBdr>
                <w:top w:val="nil"/>
                <w:left w:val="nil"/>
                <w:bottom w:val="nil"/>
                <w:right w:val="nil"/>
                <w:between w:val="nil"/>
              </w:pBdr>
              <w:tabs>
                <w:tab w:val="left" w:pos="720"/>
                <w:tab w:val="left" w:pos="1080"/>
              </w:tabs>
              <w:jc w:val="both"/>
              <w:rPr>
                <w:b/>
              </w:rPr>
            </w:pPr>
            <w:r>
              <w:rPr>
                <w:b/>
              </w:rPr>
              <w:t>A presença do influenciador no anúncio é nada coerente com a marca</w:t>
            </w:r>
          </w:p>
        </w:tc>
        <w:tc>
          <w:tcPr>
            <w:tcW w:w="1261" w:type="dxa"/>
            <w:tcBorders>
              <w:top w:val="nil"/>
              <w:left w:val="nil"/>
              <w:bottom w:val="nil"/>
              <w:right w:val="nil"/>
            </w:tcBorders>
            <w:shd w:val="clear" w:color="auto" w:fill="auto"/>
            <w:noWrap/>
            <w:vAlign w:val="center"/>
            <w:hideMark/>
          </w:tcPr>
          <w:p w14:paraId="52DE4BB7" w14:textId="77777777" w:rsidR="00B21D56" w:rsidRPr="00B21D56" w:rsidRDefault="00B21D56" w:rsidP="00646FF6">
            <w:pPr>
              <w:spacing w:line="240" w:lineRule="auto"/>
              <w:jc w:val="left"/>
              <w:rPr>
                <w:rFonts w:eastAsia="Times New Roman"/>
                <w:b/>
                <w:bCs/>
                <w:color w:val="000000"/>
              </w:rPr>
            </w:pPr>
          </w:p>
        </w:tc>
      </w:tr>
      <w:tr w:rsidR="00B21D56" w:rsidRPr="00B21D56" w14:paraId="7CFB5F52" w14:textId="77777777" w:rsidTr="00646FF6">
        <w:trPr>
          <w:trHeight w:val="462"/>
        </w:trPr>
        <w:tc>
          <w:tcPr>
            <w:tcW w:w="5790" w:type="dxa"/>
            <w:tcBorders>
              <w:top w:val="nil"/>
              <w:left w:val="nil"/>
              <w:bottom w:val="nil"/>
              <w:right w:val="nil"/>
            </w:tcBorders>
            <w:shd w:val="clear" w:color="auto" w:fill="auto"/>
            <w:noWrap/>
            <w:vAlign w:val="center"/>
            <w:hideMark/>
          </w:tcPr>
          <w:p w14:paraId="17C6D84A"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Concordo totalmente</w:t>
            </w:r>
          </w:p>
        </w:tc>
        <w:tc>
          <w:tcPr>
            <w:tcW w:w="712" w:type="dxa"/>
            <w:tcBorders>
              <w:top w:val="nil"/>
              <w:left w:val="nil"/>
              <w:bottom w:val="nil"/>
              <w:right w:val="nil"/>
            </w:tcBorders>
            <w:shd w:val="clear" w:color="auto" w:fill="auto"/>
            <w:noWrap/>
            <w:vAlign w:val="center"/>
            <w:hideMark/>
          </w:tcPr>
          <w:p w14:paraId="42644B33" w14:textId="77777777" w:rsidR="00B21D56" w:rsidRPr="00B21D56" w:rsidRDefault="00B21D56" w:rsidP="00646FF6">
            <w:pPr>
              <w:spacing w:line="240" w:lineRule="auto"/>
              <w:jc w:val="both"/>
              <w:rPr>
                <w:rFonts w:eastAsia="Times New Roman"/>
                <w:color w:val="000000"/>
              </w:rPr>
            </w:pPr>
          </w:p>
        </w:tc>
        <w:tc>
          <w:tcPr>
            <w:tcW w:w="1436" w:type="dxa"/>
            <w:tcBorders>
              <w:top w:val="nil"/>
              <w:left w:val="nil"/>
              <w:bottom w:val="nil"/>
              <w:right w:val="nil"/>
            </w:tcBorders>
            <w:shd w:val="clear" w:color="auto" w:fill="auto"/>
            <w:noWrap/>
            <w:vAlign w:val="center"/>
            <w:hideMark/>
          </w:tcPr>
          <w:p w14:paraId="1CA5C5D6" w14:textId="77777777" w:rsidR="00B21D56" w:rsidRPr="00B21D56" w:rsidRDefault="00B21D56" w:rsidP="00646FF6">
            <w:pPr>
              <w:spacing w:line="240" w:lineRule="auto"/>
              <w:rPr>
                <w:rFonts w:eastAsia="Times New Roman"/>
                <w:color w:val="000000"/>
              </w:rPr>
            </w:pPr>
            <w:r w:rsidRPr="00B21D56">
              <w:rPr>
                <w:rFonts w:eastAsia="Times New Roman"/>
                <w:color w:val="000000"/>
              </w:rPr>
              <w:t>1 2 3 4 5</w:t>
            </w:r>
          </w:p>
        </w:tc>
        <w:tc>
          <w:tcPr>
            <w:tcW w:w="1261" w:type="dxa"/>
            <w:tcBorders>
              <w:top w:val="nil"/>
              <w:left w:val="nil"/>
              <w:bottom w:val="nil"/>
              <w:right w:val="nil"/>
            </w:tcBorders>
            <w:shd w:val="clear" w:color="auto" w:fill="auto"/>
            <w:noWrap/>
            <w:vAlign w:val="center"/>
            <w:hideMark/>
          </w:tcPr>
          <w:p w14:paraId="1EA36235" w14:textId="77777777" w:rsidR="00B21D56" w:rsidRPr="00B21D56" w:rsidRDefault="00B21D56" w:rsidP="00646FF6">
            <w:pPr>
              <w:spacing w:line="240" w:lineRule="auto"/>
              <w:jc w:val="both"/>
              <w:rPr>
                <w:rFonts w:eastAsia="Times New Roman"/>
                <w:color w:val="000000"/>
              </w:rPr>
            </w:pPr>
            <w:r w:rsidRPr="00B21D56">
              <w:rPr>
                <w:rFonts w:eastAsia="Times New Roman"/>
                <w:color w:val="000000"/>
              </w:rPr>
              <w:t>Discordo totalmente</w:t>
            </w:r>
          </w:p>
        </w:tc>
      </w:tr>
    </w:tbl>
    <w:p w14:paraId="767BD410" w14:textId="77777777" w:rsidR="00FE327A" w:rsidRDefault="00FE327A">
      <w:pPr>
        <w:pBdr>
          <w:top w:val="nil"/>
          <w:left w:val="nil"/>
          <w:bottom w:val="nil"/>
          <w:right w:val="nil"/>
          <w:between w:val="nil"/>
        </w:pBdr>
        <w:tabs>
          <w:tab w:val="left" w:pos="720"/>
          <w:tab w:val="left" w:pos="1080"/>
        </w:tabs>
        <w:jc w:val="both"/>
        <w:rPr>
          <w:b/>
        </w:rPr>
      </w:pPr>
    </w:p>
    <w:p w14:paraId="3452CC45" w14:textId="65973FEA" w:rsidR="00BA7DFA" w:rsidRDefault="00725482">
      <w:pPr>
        <w:pBdr>
          <w:top w:val="nil"/>
          <w:left w:val="nil"/>
          <w:bottom w:val="nil"/>
          <w:right w:val="nil"/>
          <w:between w:val="nil"/>
        </w:pBdr>
        <w:tabs>
          <w:tab w:val="left" w:pos="720"/>
          <w:tab w:val="left" w:pos="1080"/>
        </w:tabs>
        <w:jc w:val="both"/>
      </w:pPr>
      <w:r>
        <w:t>7. Atitude - Influenciador</w:t>
      </w:r>
    </w:p>
    <w:p w14:paraId="6773397F" w14:textId="77777777" w:rsidR="00BA7DFA" w:rsidRDefault="00BA7DFA">
      <w:pPr>
        <w:pBdr>
          <w:top w:val="nil"/>
          <w:left w:val="nil"/>
          <w:bottom w:val="nil"/>
          <w:right w:val="nil"/>
          <w:between w:val="nil"/>
        </w:pBdr>
        <w:tabs>
          <w:tab w:val="left" w:pos="720"/>
          <w:tab w:val="left" w:pos="1080"/>
        </w:tabs>
        <w:jc w:val="both"/>
      </w:pPr>
    </w:p>
    <w:p w14:paraId="4A71B373" w14:textId="77777777" w:rsidR="00BA7DFA" w:rsidRDefault="00725482">
      <w:pPr>
        <w:pBdr>
          <w:top w:val="nil"/>
          <w:left w:val="nil"/>
          <w:bottom w:val="nil"/>
          <w:right w:val="nil"/>
          <w:between w:val="nil"/>
        </w:pBdr>
        <w:tabs>
          <w:tab w:val="left" w:pos="720"/>
          <w:tab w:val="left" w:pos="1080"/>
        </w:tabs>
        <w:jc w:val="both"/>
      </w:pPr>
      <w:r>
        <w:t xml:space="preserve">Descreva como você avalia o uso do influenciador pela marca no anúncio acima? (Resposta opcional) </w:t>
      </w:r>
    </w:p>
    <w:p w14:paraId="06FE155A" w14:textId="77777777" w:rsidR="00BA7DFA" w:rsidRDefault="00725482">
      <w:pPr>
        <w:pBdr>
          <w:top w:val="nil"/>
          <w:left w:val="nil"/>
          <w:bottom w:val="nil"/>
          <w:right w:val="nil"/>
          <w:between w:val="nil"/>
        </w:pBdr>
        <w:tabs>
          <w:tab w:val="left" w:pos="720"/>
          <w:tab w:val="left" w:pos="1080"/>
        </w:tabs>
        <w:jc w:val="both"/>
      </w:pPr>
      <w:r>
        <w:t>(Aberto)</w:t>
      </w:r>
    </w:p>
    <w:p w14:paraId="5C85D79D" w14:textId="77777777" w:rsidR="00BA7DFA" w:rsidRDefault="00BA7DFA">
      <w:pPr>
        <w:pBdr>
          <w:top w:val="nil"/>
          <w:left w:val="nil"/>
          <w:bottom w:val="nil"/>
          <w:right w:val="nil"/>
          <w:between w:val="nil"/>
        </w:pBdr>
        <w:tabs>
          <w:tab w:val="left" w:pos="720"/>
          <w:tab w:val="left" w:pos="1080"/>
        </w:tabs>
        <w:jc w:val="both"/>
      </w:pPr>
    </w:p>
    <w:p w14:paraId="15AD8B89" w14:textId="77777777" w:rsidR="00BA7DFA" w:rsidRDefault="00725482">
      <w:pPr>
        <w:pBdr>
          <w:top w:val="nil"/>
          <w:left w:val="nil"/>
          <w:bottom w:val="nil"/>
          <w:right w:val="nil"/>
          <w:between w:val="nil"/>
        </w:pBdr>
        <w:tabs>
          <w:tab w:val="left" w:pos="720"/>
          <w:tab w:val="left" w:pos="1080"/>
        </w:tabs>
        <w:jc w:val="both"/>
      </w:pPr>
      <w:r>
        <w:t>8. Demográficos</w:t>
      </w:r>
    </w:p>
    <w:p w14:paraId="3DCED705" w14:textId="77777777" w:rsidR="00BA7DFA" w:rsidRDefault="00BA7DFA">
      <w:pPr>
        <w:pBdr>
          <w:top w:val="nil"/>
          <w:left w:val="nil"/>
          <w:bottom w:val="nil"/>
          <w:right w:val="nil"/>
          <w:between w:val="nil"/>
        </w:pBdr>
        <w:tabs>
          <w:tab w:val="left" w:pos="720"/>
          <w:tab w:val="left" w:pos="1080"/>
        </w:tabs>
        <w:jc w:val="both"/>
      </w:pPr>
    </w:p>
    <w:p w14:paraId="431BA2E6" w14:textId="77777777" w:rsidR="00BA7DFA" w:rsidRDefault="00725482">
      <w:pPr>
        <w:pBdr>
          <w:top w:val="nil"/>
          <w:left w:val="nil"/>
          <w:bottom w:val="nil"/>
          <w:right w:val="nil"/>
          <w:between w:val="nil"/>
        </w:pBdr>
        <w:tabs>
          <w:tab w:val="left" w:pos="720"/>
          <w:tab w:val="left" w:pos="1080"/>
        </w:tabs>
        <w:jc w:val="both"/>
      </w:pPr>
      <w:r>
        <w:t>Qual sua idade?</w:t>
      </w:r>
    </w:p>
    <w:p w14:paraId="751D64B1" w14:textId="77777777" w:rsidR="00BA7DFA" w:rsidRDefault="00725482">
      <w:pPr>
        <w:tabs>
          <w:tab w:val="left" w:pos="720"/>
          <w:tab w:val="left" w:pos="1080"/>
        </w:tabs>
        <w:jc w:val="both"/>
      </w:pPr>
      <w:r>
        <w:t>18 a 24 anos</w:t>
      </w:r>
    </w:p>
    <w:p w14:paraId="03ACC2D4" w14:textId="77777777" w:rsidR="00BA7DFA" w:rsidRDefault="00725482">
      <w:pPr>
        <w:tabs>
          <w:tab w:val="left" w:pos="720"/>
          <w:tab w:val="left" w:pos="1080"/>
        </w:tabs>
        <w:spacing w:before="120"/>
        <w:jc w:val="both"/>
      </w:pPr>
      <w:r>
        <w:t>25 a 34 anos</w:t>
      </w:r>
    </w:p>
    <w:p w14:paraId="15BB017B" w14:textId="77777777" w:rsidR="00BA7DFA" w:rsidRDefault="00725482">
      <w:pPr>
        <w:tabs>
          <w:tab w:val="left" w:pos="720"/>
          <w:tab w:val="left" w:pos="1080"/>
        </w:tabs>
        <w:spacing w:before="120"/>
        <w:jc w:val="both"/>
      </w:pPr>
      <w:r>
        <w:t>35 a 44 anos</w:t>
      </w:r>
    </w:p>
    <w:p w14:paraId="42348395" w14:textId="77777777" w:rsidR="00BA7DFA" w:rsidRDefault="00725482">
      <w:pPr>
        <w:tabs>
          <w:tab w:val="left" w:pos="720"/>
          <w:tab w:val="left" w:pos="1080"/>
        </w:tabs>
        <w:spacing w:before="120"/>
        <w:jc w:val="both"/>
      </w:pPr>
      <w:r>
        <w:lastRenderedPageBreak/>
        <w:t>45 a 54 anos</w:t>
      </w:r>
    </w:p>
    <w:p w14:paraId="73A8B1EF" w14:textId="77777777" w:rsidR="00BA7DFA" w:rsidRDefault="00725482">
      <w:pPr>
        <w:tabs>
          <w:tab w:val="left" w:pos="720"/>
          <w:tab w:val="left" w:pos="1080"/>
        </w:tabs>
        <w:spacing w:before="120"/>
        <w:jc w:val="both"/>
      </w:pPr>
      <w:r>
        <w:t>55 a 64 anos</w:t>
      </w:r>
    </w:p>
    <w:p w14:paraId="29BF109E" w14:textId="77777777" w:rsidR="00BA7DFA" w:rsidRDefault="00725482">
      <w:pPr>
        <w:tabs>
          <w:tab w:val="left" w:pos="720"/>
          <w:tab w:val="left" w:pos="1080"/>
        </w:tabs>
        <w:spacing w:before="120"/>
        <w:jc w:val="both"/>
      </w:pPr>
      <w:r>
        <w:t>65 a 74 anos</w:t>
      </w:r>
    </w:p>
    <w:p w14:paraId="21ED3B5E" w14:textId="77777777" w:rsidR="00BA7DFA" w:rsidRDefault="00725482">
      <w:pPr>
        <w:tabs>
          <w:tab w:val="left" w:pos="720"/>
          <w:tab w:val="left" w:pos="1080"/>
        </w:tabs>
        <w:spacing w:before="120"/>
        <w:jc w:val="both"/>
        <w:rPr>
          <w:color w:val="333333"/>
          <w:sz w:val="20"/>
          <w:szCs w:val="20"/>
        </w:rPr>
      </w:pPr>
      <w:r>
        <w:t>75 ou mais</w:t>
      </w:r>
    </w:p>
    <w:p w14:paraId="250B40F1" w14:textId="77777777" w:rsidR="00BA7DFA" w:rsidRDefault="00BA7DFA">
      <w:pPr>
        <w:pBdr>
          <w:top w:val="nil"/>
          <w:left w:val="nil"/>
          <w:bottom w:val="nil"/>
          <w:right w:val="nil"/>
          <w:between w:val="nil"/>
        </w:pBdr>
        <w:tabs>
          <w:tab w:val="left" w:pos="720"/>
          <w:tab w:val="left" w:pos="1080"/>
        </w:tabs>
        <w:jc w:val="both"/>
      </w:pPr>
    </w:p>
    <w:p w14:paraId="3BC73571" w14:textId="77777777" w:rsidR="00BA7DFA" w:rsidRDefault="00725482">
      <w:pPr>
        <w:pBdr>
          <w:top w:val="nil"/>
          <w:left w:val="nil"/>
          <w:bottom w:val="nil"/>
          <w:right w:val="nil"/>
          <w:between w:val="nil"/>
        </w:pBdr>
        <w:tabs>
          <w:tab w:val="left" w:pos="720"/>
          <w:tab w:val="left" w:pos="1080"/>
        </w:tabs>
        <w:jc w:val="both"/>
      </w:pPr>
      <w:r>
        <w:t>Qual seu gênero?</w:t>
      </w:r>
    </w:p>
    <w:p w14:paraId="6D991D3B" w14:textId="77777777" w:rsidR="00BA7DFA" w:rsidRDefault="00725482">
      <w:pPr>
        <w:tabs>
          <w:tab w:val="left" w:pos="720"/>
          <w:tab w:val="left" w:pos="1080"/>
        </w:tabs>
        <w:jc w:val="both"/>
      </w:pPr>
      <w:r>
        <w:t>Feminino</w:t>
      </w:r>
    </w:p>
    <w:p w14:paraId="26034B49" w14:textId="77777777" w:rsidR="00BA7DFA" w:rsidRDefault="00725482">
      <w:pPr>
        <w:tabs>
          <w:tab w:val="left" w:pos="720"/>
          <w:tab w:val="left" w:pos="1080"/>
        </w:tabs>
        <w:spacing w:before="120"/>
        <w:jc w:val="both"/>
      </w:pPr>
      <w:r>
        <w:t>Masculino</w:t>
      </w:r>
    </w:p>
    <w:p w14:paraId="676BE3E4" w14:textId="77777777" w:rsidR="00BA7DFA" w:rsidRDefault="00725482">
      <w:pPr>
        <w:tabs>
          <w:tab w:val="left" w:pos="720"/>
          <w:tab w:val="left" w:pos="1080"/>
        </w:tabs>
        <w:spacing w:before="120"/>
        <w:jc w:val="both"/>
        <w:rPr>
          <w:color w:val="333333"/>
          <w:sz w:val="20"/>
          <w:szCs w:val="20"/>
        </w:rPr>
      </w:pPr>
      <w:r>
        <w:t>Outro</w:t>
      </w:r>
    </w:p>
    <w:p w14:paraId="3112A0C2" w14:textId="77777777" w:rsidR="00BA7DFA" w:rsidRDefault="00BA7DFA">
      <w:pPr>
        <w:pBdr>
          <w:top w:val="nil"/>
          <w:left w:val="nil"/>
          <w:bottom w:val="nil"/>
          <w:right w:val="nil"/>
          <w:between w:val="nil"/>
        </w:pBdr>
        <w:tabs>
          <w:tab w:val="left" w:pos="720"/>
          <w:tab w:val="left" w:pos="1080"/>
        </w:tabs>
        <w:jc w:val="both"/>
      </w:pPr>
    </w:p>
    <w:p w14:paraId="32AE00C7" w14:textId="77777777" w:rsidR="00BA7DFA" w:rsidRDefault="00725482">
      <w:pPr>
        <w:pBdr>
          <w:top w:val="nil"/>
          <w:left w:val="nil"/>
          <w:bottom w:val="nil"/>
          <w:right w:val="nil"/>
          <w:between w:val="nil"/>
        </w:pBdr>
        <w:tabs>
          <w:tab w:val="left" w:pos="720"/>
          <w:tab w:val="left" w:pos="1080"/>
        </w:tabs>
        <w:jc w:val="both"/>
      </w:pPr>
      <w:r>
        <w:t>Em qual Estado reside?</w:t>
      </w:r>
    </w:p>
    <w:p w14:paraId="5860A503" w14:textId="77777777" w:rsidR="00BA7DFA" w:rsidRDefault="00725482">
      <w:pPr>
        <w:pBdr>
          <w:top w:val="nil"/>
          <w:left w:val="nil"/>
          <w:bottom w:val="nil"/>
          <w:right w:val="nil"/>
          <w:between w:val="nil"/>
        </w:pBdr>
        <w:tabs>
          <w:tab w:val="left" w:pos="720"/>
          <w:tab w:val="left" w:pos="1080"/>
        </w:tabs>
        <w:jc w:val="both"/>
      </w:pPr>
      <w:r>
        <w:t>Acre</w:t>
      </w:r>
    </w:p>
    <w:p w14:paraId="0EA75250" w14:textId="77777777" w:rsidR="00BA7DFA" w:rsidRDefault="00725482">
      <w:pPr>
        <w:pBdr>
          <w:top w:val="nil"/>
          <w:left w:val="nil"/>
          <w:bottom w:val="nil"/>
          <w:right w:val="nil"/>
          <w:between w:val="nil"/>
        </w:pBdr>
        <w:tabs>
          <w:tab w:val="left" w:pos="720"/>
          <w:tab w:val="left" w:pos="1080"/>
        </w:tabs>
        <w:jc w:val="both"/>
      </w:pPr>
      <w:r>
        <w:t>Alagoas (AL)</w:t>
      </w:r>
    </w:p>
    <w:p w14:paraId="440D81F5" w14:textId="77777777" w:rsidR="00BA7DFA" w:rsidRDefault="00725482">
      <w:pPr>
        <w:pBdr>
          <w:top w:val="nil"/>
          <w:left w:val="nil"/>
          <w:bottom w:val="nil"/>
          <w:right w:val="nil"/>
          <w:between w:val="nil"/>
        </w:pBdr>
        <w:tabs>
          <w:tab w:val="left" w:pos="720"/>
          <w:tab w:val="left" w:pos="1080"/>
        </w:tabs>
        <w:jc w:val="both"/>
      </w:pPr>
      <w:r>
        <w:t>Amapá (AP)</w:t>
      </w:r>
    </w:p>
    <w:p w14:paraId="553F6500" w14:textId="77777777" w:rsidR="00BA7DFA" w:rsidRDefault="00725482">
      <w:pPr>
        <w:pBdr>
          <w:top w:val="nil"/>
          <w:left w:val="nil"/>
          <w:bottom w:val="nil"/>
          <w:right w:val="nil"/>
          <w:between w:val="nil"/>
        </w:pBdr>
        <w:tabs>
          <w:tab w:val="left" w:pos="720"/>
          <w:tab w:val="left" w:pos="1080"/>
        </w:tabs>
        <w:jc w:val="both"/>
      </w:pPr>
      <w:r>
        <w:t>Amazonas (AM)</w:t>
      </w:r>
    </w:p>
    <w:p w14:paraId="7C129866" w14:textId="77777777" w:rsidR="00BA7DFA" w:rsidRDefault="00725482">
      <w:pPr>
        <w:pBdr>
          <w:top w:val="nil"/>
          <w:left w:val="nil"/>
          <w:bottom w:val="nil"/>
          <w:right w:val="nil"/>
          <w:between w:val="nil"/>
        </w:pBdr>
        <w:tabs>
          <w:tab w:val="left" w:pos="720"/>
          <w:tab w:val="left" w:pos="1080"/>
        </w:tabs>
        <w:jc w:val="both"/>
      </w:pPr>
      <w:r>
        <w:t>Bahia (BA)</w:t>
      </w:r>
    </w:p>
    <w:p w14:paraId="706D745E" w14:textId="77777777" w:rsidR="00BA7DFA" w:rsidRDefault="00725482">
      <w:pPr>
        <w:pBdr>
          <w:top w:val="nil"/>
          <w:left w:val="nil"/>
          <w:bottom w:val="nil"/>
          <w:right w:val="nil"/>
          <w:between w:val="nil"/>
        </w:pBdr>
        <w:tabs>
          <w:tab w:val="left" w:pos="720"/>
          <w:tab w:val="left" w:pos="1080"/>
        </w:tabs>
        <w:jc w:val="both"/>
      </w:pPr>
      <w:r>
        <w:t>Ceará (CE)</w:t>
      </w:r>
    </w:p>
    <w:p w14:paraId="321628F8" w14:textId="77777777" w:rsidR="00BA7DFA" w:rsidRDefault="00725482">
      <w:pPr>
        <w:pBdr>
          <w:top w:val="nil"/>
          <w:left w:val="nil"/>
          <w:bottom w:val="nil"/>
          <w:right w:val="nil"/>
          <w:between w:val="nil"/>
        </w:pBdr>
        <w:tabs>
          <w:tab w:val="left" w:pos="720"/>
          <w:tab w:val="left" w:pos="1080"/>
        </w:tabs>
        <w:jc w:val="both"/>
      </w:pPr>
      <w:r>
        <w:t>Distrito Federal (DF)</w:t>
      </w:r>
    </w:p>
    <w:p w14:paraId="172E7E73" w14:textId="77777777" w:rsidR="00BA7DFA" w:rsidRDefault="00725482">
      <w:pPr>
        <w:pBdr>
          <w:top w:val="nil"/>
          <w:left w:val="nil"/>
          <w:bottom w:val="nil"/>
          <w:right w:val="nil"/>
          <w:between w:val="nil"/>
        </w:pBdr>
        <w:tabs>
          <w:tab w:val="left" w:pos="720"/>
          <w:tab w:val="left" w:pos="1080"/>
        </w:tabs>
        <w:jc w:val="both"/>
      </w:pPr>
      <w:r>
        <w:t>Espírito Santo (ES)</w:t>
      </w:r>
    </w:p>
    <w:p w14:paraId="6DB5B8C6" w14:textId="77777777" w:rsidR="00BA7DFA" w:rsidRDefault="00725482">
      <w:pPr>
        <w:pBdr>
          <w:top w:val="nil"/>
          <w:left w:val="nil"/>
          <w:bottom w:val="nil"/>
          <w:right w:val="nil"/>
          <w:between w:val="nil"/>
        </w:pBdr>
        <w:tabs>
          <w:tab w:val="left" w:pos="720"/>
          <w:tab w:val="left" w:pos="1080"/>
        </w:tabs>
        <w:jc w:val="both"/>
      </w:pPr>
      <w:r>
        <w:t>Goiás (GO)</w:t>
      </w:r>
    </w:p>
    <w:p w14:paraId="6F7E6A34" w14:textId="77777777" w:rsidR="00BA7DFA" w:rsidRDefault="00725482">
      <w:pPr>
        <w:pBdr>
          <w:top w:val="nil"/>
          <w:left w:val="nil"/>
          <w:bottom w:val="nil"/>
          <w:right w:val="nil"/>
          <w:between w:val="nil"/>
        </w:pBdr>
        <w:tabs>
          <w:tab w:val="left" w:pos="720"/>
          <w:tab w:val="left" w:pos="1080"/>
        </w:tabs>
        <w:jc w:val="both"/>
      </w:pPr>
      <w:r>
        <w:t>Maranhão (MA)</w:t>
      </w:r>
    </w:p>
    <w:p w14:paraId="5FBD4AD8" w14:textId="77777777" w:rsidR="00BA7DFA" w:rsidRDefault="00725482">
      <w:pPr>
        <w:pBdr>
          <w:top w:val="nil"/>
          <w:left w:val="nil"/>
          <w:bottom w:val="nil"/>
          <w:right w:val="nil"/>
          <w:between w:val="nil"/>
        </w:pBdr>
        <w:tabs>
          <w:tab w:val="left" w:pos="720"/>
          <w:tab w:val="left" w:pos="1080"/>
        </w:tabs>
        <w:jc w:val="both"/>
      </w:pPr>
      <w:r>
        <w:t>Mato Grosso (MT)</w:t>
      </w:r>
    </w:p>
    <w:p w14:paraId="7BED2758" w14:textId="77777777" w:rsidR="00BA7DFA" w:rsidRDefault="00725482">
      <w:pPr>
        <w:pBdr>
          <w:top w:val="nil"/>
          <w:left w:val="nil"/>
          <w:bottom w:val="nil"/>
          <w:right w:val="nil"/>
          <w:between w:val="nil"/>
        </w:pBdr>
        <w:tabs>
          <w:tab w:val="left" w:pos="720"/>
          <w:tab w:val="left" w:pos="1080"/>
        </w:tabs>
        <w:jc w:val="both"/>
      </w:pPr>
      <w:r>
        <w:t>Mato Grosso do Sul (MS)</w:t>
      </w:r>
    </w:p>
    <w:p w14:paraId="540B43DE" w14:textId="77777777" w:rsidR="00BA7DFA" w:rsidRDefault="00725482">
      <w:pPr>
        <w:pBdr>
          <w:top w:val="nil"/>
          <w:left w:val="nil"/>
          <w:bottom w:val="nil"/>
          <w:right w:val="nil"/>
          <w:between w:val="nil"/>
        </w:pBdr>
        <w:tabs>
          <w:tab w:val="left" w:pos="720"/>
          <w:tab w:val="left" w:pos="1080"/>
        </w:tabs>
        <w:jc w:val="both"/>
      </w:pPr>
      <w:r>
        <w:t>Minas Gerais (MG)</w:t>
      </w:r>
    </w:p>
    <w:p w14:paraId="4F3780E0" w14:textId="77777777" w:rsidR="00BA7DFA" w:rsidRDefault="00725482">
      <w:pPr>
        <w:pBdr>
          <w:top w:val="nil"/>
          <w:left w:val="nil"/>
          <w:bottom w:val="nil"/>
          <w:right w:val="nil"/>
          <w:between w:val="nil"/>
        </w:pBdr>
        <w:tabs>
          <w:tab w:val="left" w:pos="720"/>
          <w:tab w:val="left" w:pos="1080"/>
        </w:tabs>
        <w:jc w:val="both"/>
      </w:pPr>
      <w:r>
        <w:t>Pará (PA)</w:t>
      </w:r>
    </w:p>
    <w:p w14:paraId="1F57FA6D" w14:textId="77777777" w:rsidR="00BA7DFA" w:rsidRDefault="00725482">
      <w:pPr>
        <w:pBdr>
          <w:top w:val="nil"/>
          <w:left w:val="nil"/>
          <w:bottom w:val="nil"/>
          <w:right w:val="nil"/>
          <w:between w:val="nil"/>
        </w:pBdr>
        <w:tabs>
          <w:tab w:val="left" w:pos="720"/>
          <w:tab w:val="left" w:pos="1080"/>
        </w:tabs>
        <w:jc w:val="both"/>
      </w:pPr>
      <w:r>
        <w:t>Paraíba (PB)</w:t>
      </w:r>
    </w:p>
    <w:p w14:paraId="0D2EF467" w14:textId="77777777" w:rsidR="00BA7DFA" w:rsidRDefault="00725482">
      <w:pPr>
        <w:pBdr>
          <w:top w:val="nil"/>
          <w:left w:val="nil"/>
          <w:bottom w:val="nil"/>
          <w:right w:val="nil"/>
          <w:between w:val="nil"/>
        </w:pBdr>
        <w:tabs>
          <w:tab w:val="left" w:pos="720"/>
          <w:tab w:val="left" w:pos="1080"/>
        </w:tabs>
        <w:jc w:val="both"/>
      </w:pPr>
      <w:r>
        <w:t>Paraná (PR)</w:t>
      </w:r>
    </w:p>
    <w:p w14:paraId="5D62CDDC" w14:textId="77777777" w:rsidR="00BA7DFA" w:rsidRDefault="00725482">
      <w:pPr>
        <w:pBdr>
          <w:top w:val="nil"/>
          <w:left w:val="nil"/>
          <w:bottom w:val="nil"/>
          <w:right w:val="nil"/>
          <w:between w:val="nil"/>
        </w:pBdr>
        <w:tabs>
          <w:tab w:val="left" w:pos="720"/>
          <w:tab w:val="left" w:pos="1080"/>
        </w:tabs>
        <w:jc w:val="both"/>
      </w:pPr>
      <w:r>
        <w:t>Pernambuco (PE)</w:t>
      </w:r>
    </w:p>
    <w:p w14:paraId="328064D6" w14:textId="77777777" w:rsidR="00BA7DFA" w:rsidRDefault="00725482">
      <w:pPr>
        <w:pBdr>
          <w:top w:val="nil"/>
          <w:left w:val="nil"/>
          <w:bottom w:val="nil"/>
          <w:right w:val="nil"/>
          <w:between w:val="nil"/>
        </w:pBdr>
        <w:tabs>
          <w:tab w:val="left" w:pos="720"/>
          <w:tab w:val="left" w:pos="1080"/>
        </w:tabs>
        <w:jc w:val="both"/>
      </w:pPr>
      <w:r>
        <w:t>Piauí (PI)</w:t>
      </w:r>
    </w:p>
    <w:p w14:paraId="02A93F83" w14:textId="77777777" w:rsidR="00BA7DFA" w:rsidRDefault="00725482">
      <w:pPr>
        <w:pBdr>
          <w:top w:val="nil"/>
          <w:left w:val="nil"/>
          <w:bottom w:val="nil"/>
          <w:right w:val="nil"/>
          <w:between w:val="nil"/>
        </w:pBdr>
        <w:tabs>
          <w:tab w:val="left" w:pos="720"/>
          <w:tab w:val="left" w:pos="1080"/>
        </w:tabs>
        <w:jc w:val="both"/>
      </w:pPr>
      <w:r>
        <w:t>Rio de Janeiro (RJ)</w:t>
      </w:r>
    </w:p>
    <w:p w14:paraId="31F628EE" w14:textId="77777777" w:rsidR="00BA7DFA" w:rsidRDefault="00725482">
      <w:pPr>
        <w:pBdr>
          <w:top w:val="nil"/>
          <w:left w:val="nil"/>
          <w:bottom w:val="nil"/>
          <w:right w:val="nil"/>
          <w:between w:val="nil"/>
        </w:pBdr>
        <w:tabs>
          <w:tab w:val="left" w:pos="720"/>
          <w:tab w:val="left" w:pos="1080"/>
        </w:tabs>
        <w:jc w:val="both"/>
      </w:pPr>
      <w:r>
        <w:t>Rio Grande do Norte (RN)</w:t>
      </w:r>
    </w:p>
    <w:p w14:paraId="4B8D0FF9" w14:textId="77777777" w:rsidR="00BA7DFA" w:rsidRDefault="00725482">
      <w:pPr>
        <w:pBdr>
          <w:top w:val="nil"/>
          <w:left w:val="nil"/>
          <w:bottom w:val="nil"/>
          <w:right w:val="nil"/>
          <w:between w:val="nil"/>
        </w:pBdr>
        <w:tabs>
          <w:tab w:val="left" w:pos="720"/>
          <w:tab w:val="left" w:pos="1080"/>
        </w:tabs>
        <w:jc w:val="both"/>
      </w:pPr>
      <w:r>
        <w:t>Rio Grande do Sul (RS)</w:t>
      </w:r>
    </w:p>
    <w:p w14:paraId="7DAAA84F" w14:textId="77777777" w:rsidR="00BA7DFA" w:rsidRDefault="00725482">
      <w:pPr>
        <w:pBdr>
          <w:top w:val="nil"/>
          <w:left w:val="nil"/>
          <w:bottom w:val="nil"/>
          <w:right w:val="nil"/>
          <w:between w:val="nil"/>
        </w:pBdr>
        <w:tabs>
          <w:tab w:val="left" w:pos="720"/>
          <w:tab w:val="left" w:pos="1080"/>
        </w:tabs>
        <w:jc w:val="both"/>
      </w:pPr>
      <w:r>
        <w:lastRenderedPageBreak/>
        <w:t>Rondônia (RO)</w:t>
      </w:r>
    </w:p>
    <w:p w14:paraId="1707CB46" w14:textId="77777777" w:rsidR="00BA7DFA" w:rsidRDefault="00725482">
      <w:pPr>
        <w:pBdr>
          <w:top w:val="nil"/>
          <w:left w:val="nil"/>
          <w:bottom w:val="nil"/>
          <w:right w:val="nil"/>
          <w:between w:val="nil"/>
        </w:pBdr>
        <w:tabs>
          <w:tab w:val="left" w:pos="720"/>
          <w:tab w:val="left" w:pos="1080"/>
        </w:tabs>
        <w:jc w:val="both"/>
      </w:pPr>
      <w:r>
        <w:t>Roraima (RR)</w:t>
      </w:r>
    </w:p>
    <w:p w14:paraId="210DF78D" w14:textId="77777777" w:rsidR="00BA7DFA" w:rsidRDefault="00725482">
      <w:pPr>
        <w:pBdr>
          <w:top w:val="nil"/>
          <w:left w:val="nil"/>
          <w:bottom w:val="nil"/>
          <w:right w:val="nil"/>
          <w:between w:val="nil"/>
        </w:pBdr>
        <w:tabs>
          <w:tab w:val="left" w:pos="720"/>
          <w:tab w:val="left" w:pos="1080"/>
        </w:tabs>
        <w:jc w:val="both"/>
      </w:pPr>
      <w:r>
        <w:t>Santa Catarina (SC)</w:t>
      </w:r>
    </w:p>
    <w:p w14:paraId="2FDE9BC3" w14:textId="77777777" w:rsidR="00BA7DFA" w:rsidRDefault="00725482">
      <w:pPr>
        <w:pBdr>
          <w:top w:val="nil"/>
          <w:left w:val="nil"/>
          <w:bottom w:val="nil"/>
          <w:right w:val="nil"/>
          <w:between w:val="nil"/>
        </w:pBdr>
        <w:tabs>
          <w:tab w:val="left" w:pos="720"/>
          <w:tab w:val="left" w:pos="1080"/>
        </w:tabs>
        <w:jc w:val="both"/>
      </w:pPr>
      <w:r>
        <w:t>São Paulo (SP)</w:t>
      </w:r>
    </w:p>
    <w:p w14:paraId="0A0A62E2" w14:textId="77777777" w:rsidR="00BA7DFA" w:rsidRDefault="00725482">
      <w:pPr>
        <w:pBdr>
          <w:top w:val="nil"/>
          <w:left w:val="nil"/>
          <w:bottom w:val="nil"/>
          <w:right w:val="nil"/>
          <w:between w:val="nil"/>
        </w:pBdr>
        <w:tabs>
          <w:tab w:val="left" w:pos="720"/>
          <w:tab w:val="left" w:pos="1080"/>
        </w:tabs>
        <w:jc w:val="both"/>
      </w:pPr>
      <w:r>
        <w:t>Sergipe (SE)</w:t>
      </w:r>
    </w:p>
    <w:p w14:paraId="4B801FD0" w14:textId="77777777" w:rsidR="00BA7DFA" w:rsidRDefault="00725482">
      <w:pPr>
        <w:pBdr>
          <w:top w:val="nil"/>
          <w:left w:val="nil"/>
          <w:bottom w:val="nil"/>
          <w:right w:val="nil"/>
          <w:between w:val="nil"/>
        </w:pBdr>
        <w:tabs>
          <w:tab w:val="left" w:pos="720"/>
          <w:tab w:val="left" w:pos="1080"/>
        </w:tabs>
        <w:jc w:val="both"/>
      </w:pPr>
      <w:r>
        <w:t>Tocantins (TO)</w:t>
      </w:r>
    </w:p>
    <w:p w14:paraId="0D5152BF" w14:textId="77777777" w:rsidR="00BA7DFA" w:rsidRDefault="00BA7DFA">
      <w:pPr>
        <w:pBdr>
          <w:top w:val="nil"/>
          <w:left w:val="nil"/>
          <w:bottom w:val="nil"/>
          <w:right w:val="nil"/>
          <w:between w:val="nil"/>
        </w:pBdr>
        <w:tabs>
          <w:tab w:val="left" w:pos="720"/>
          <w:tab w:val="left" w:pos="1080"/>
        </w:tabs>
        <w:jc w:val="both"/>
      </w:pPr>
    </w:p>
    <w:p w14:paraId="03E0173F" w14:textId="77777777" w:rsidR="00BA7DFA" w:rsidRDefault="00725482">
      <w:pPr>
        <w:pBdr>
          <w:top w:val="nil"/>
          <w:left w:val="nil"/>
          <w:bottom w:val="nil"/>
          <w:right w:val="nil"/>
          <w:between w:val="nil"/>
        </w:pBdr>
        <w:tabs>
          <w:tab w:val="left" w:pos="720"/>
          <w:tab w:val="left" w:pos="1080"/>
        </w:tabs>
        <w:jc w:val="both"/>
      </w:pPr>
      <w:r>
        <w:t xml:space="preserve">Agradecemos sua participação! </w:t>
      </w:r>
    </w:p>
    <w:p w14:paraId="46E885A8" w14:textId="5722B078" w:rsidR="00BA7DFA" w:rsidRDefault="00725482">
      <w:pPr>
        <w:pBdr>
          <w:top w:val="nil"/>
          <w:left w:val="nil"/>
          <w:bottom w:val="nil"/>
          <w:right w:val="nil"/>
          <w:between w:val="nil"/>
        </w:pBdr>
        <w:tabs>
          <w:tab w:val="left" w:pos="720"/>
          <w:tab w:val="left" w:pos="1080"/>
        </w:tabs>
        <w:jc w:val="both"/>
      </w:pPr>
      <w:r>
        <w:t xml:space="preserve">Agora deixe seus dados (nome e e-mail), para participar do sorteio de R$150,00, no dia 30 de </w:t>
      </w:r>
      <w:r w:rsidR="00772D10">
        <w:t>novembro</w:t>
      </w:r>
      <w:r>
        <w:t xml:space="preserve">. </w:t>
      </w:r>
    </w:p>
    <w:p w14:paraId="615C5998" w14:textId="77777777" w:rsidR="00BA7DFA" w:rsidRDefault="00725482">
      <w:pPr>
        <w:pBdr>
          <w:top w:val="nil"/>
          <w:left w:val="nil"/>
          <w:bottom w:val="nil"/>
          <w:right w:val="nil"/>
          <w:between w:val="nil"/>
        </w:pBdr>
        <w:tabs>
          <w:tab w:val="left" w:pos="720"/>
          <w:tab w:val="left" w:pos="1080"/>
        </w:tabs>
        <w:jc w:val="both"/>
      </w:pPr>
      <w:r>
        <w:t>Nome:</w:t>
      </w:r>
    </w:p>
    <w:p w14:paraId="0E495F9F" w14:textId="363F44A6" w:rsidR="00BA7DFA" w:rsidRPr="0021425E" w:rsidRDefault="00725482" w:rsidP="0021425E">
      <w:pPr>
        <w:pBdr>
          <w:top w:val="nil"/>
          <w:left w:val="nil"/>
          <w:bottom w:val="nil"/>
          <w:right w:val="nil"/>
          <w:between w:val="nil"/>
        </w:pBdr>
        <w:tabs>
          <w:tab w:val="left" w:pos="720"/>
          <w:tab w:val="left" w:pos="1080"/>
        </w:tabs>
        <w:jc w:val="both"/>
      </w:pPr>
      <w:r>
        <w:t>E-mail:</w:t>
      </w:r>
      <w:bookmarkStart w:id="152" w:name="_4f1mdlm" w:colFirst="0" w:colLast="0"/>
      <w:bookmarkEnd w:id="152"/>
    </w:p>
    <w:p w14:paraId="3A89BCEE" w14:textId="77777777" w:rsidR="00BA7DFA" w:rsidRDefault="00BA7DFA">
      <w:pPr>
        <w:spacing w:line="240" w:lineRule="auto"/>
        <w:jc w:val="left"/>
      </w:pPr>
      <w:bookmarkStart w:id="153" w:name="_2u6wntf" w:colFirst="0" w:colLast="0"/>
      <w:bookmarkEnd w:id="153"/>
    </w:p>
    <w:sectPr w:rsidR="00BA7DFA" w:rsidSect="004F4EAA">
      <w:headerReference w:type="default" r:id="rId22"/>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62108" w14:textId="77777777" w:rsidR="004B4DF2" w:rsidRDefault="004B4DF2">
      <w:pPr>
        <w:spacing w:line="240" w:lineRule="auto"/>
      </w:pPr>
      <w:r>
        <w:separator/>
      </w:r>
    </w:p>
  </w:endnote>
  <w:endnote w:type="continuationSeparator" w:id="0">
    <w:p w14:paraId="6E99A393" w14:textId="77777777" w:rsidR="004B4DF2" w:rsidRDefault="004B4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B83A1" w14:textId="77777777" w:rsidR="004B4DF2" w:rsidRDefault="004B4DF2">
      <w:pPr>
        <w:spacing w:line="240" w:lineRule="auto"/>
      </w:pPr>
      <w:r>
        <w:separator/>
      </w:r>
    </w:p>
  </w:footnote>
  <w:footnote w:type="continuationSeparator" w:id="0">
    <w:p w14:paraId="4AA03DBA" w14:textId="77777777" w:rsidR="004B4DF2" w:rsidRDefault="004B4D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61726937"/>
      <w:docPartObj>
        <w:docPartGallery w:val="Page Numbers (Top of Page)"/>
        <w:docPartUnique/>
      </w:docPartObj>
    </w:sdtPr>
    <w:sdtContent>
      <w:p w14:paraId="784F72A8" w14:textId="4A69B5CB" w:rsidR="00D355A3" w:rsidRDefault="00D355A3" w:rsidP="004F4EA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72A8A3A" w14:textId="1A34D802" w:rsidR="00D355A3" w:rsidRDefault="00D355A3" w:rsidP="00A71FB7">
    <w:pPr>
      <w:pBdr>
        <w:top w:val="nil"/>
        <w:left w:val="nil"/>
        <w:bottom w:val="nil"/>
        <w:right w:val="nil"/>
        <w:between w:val="nil"/>
      </w:pBdr>
      <w:spacing w:line="240" w:lineRule="auto"/>
      <w:ind w:right="360"/>
      <w:jc w:val="right"/>
      <w:rPr>
        <w:color w:val="000000"/>
      </w:rPr>
    </w:pPr>
  </w:p>
  <w:p w14:paraId="1605B2D5" w14:textId="77777777" w:rsidR="00D355A3" w:rsidRDefault="00D355A3">
    <w:pPr>
      <w:pBdr>
        <w:top w:val="nil"/>
        <w:left w:val="nil"/>
        <w:bottom w:val="nil"/>
        <w:right w:val="nil"/>
        <w:between w:val="nil"/>
      </w:pBdr>
      <w:spacing w:line="240" w:lineRule="auto"/>
      <w:ind w:right="360"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32978939"/>
      <w:docPartObj>
        <w:docPartGallery w:val="Page Numbers (Top of Page)"/>
        <w:docPartUnique/>
      </w:docPartObj>
    </w:sdtPr>
    <w:sdtContent>
      <w:p w14:paraId="14FD1612" w14:textId="47D8F3AC" w:rsidR="00D355A3" w:rsidRDefault="00D355A3" w:rsidP="00A71FB7">
        <w:pPr>
          <w:pStyle w:val="Cabealho"/>
          <w:framePr w:wrap="none" w:vAnchor="text" w:hAnchor="margin" w:xAlign="right" w:y="1"/>
          <w:rPr>
            <w:rStyle w:val="Nmerodepgina"/>
          </w:rPr>
        </w:pPr>
      </w:p>
    </w:sdtContent>
  </w:sdt>
  <w:p w14:paraId="6783022D" w14:textId="77777777" w:rsidR="00D355A3" w:rsidRDefault="00D355A3" w:rsidP="00A71FB7">
    <w:pPr>
      <w:pBdr>
        <w:top w:val="nil"/>
        <w:left w:val="nil"/>
        <w:bottom w:val="nil"/>
        <w:right w:val="nil"/>
        <w:between w:val="nil"/>
      </w:pBdr>
      <w:spacing w:line="240" w:lineRule="auto"/>
      <w:ind w:right="360"/>
      <w:jc w:val="right"/>
      <w:rPr>
        <w:color w:val="000000"/>
      </w:rPr>
    </w:pPr>
  </w:p>
  <w:p w14:paraId="27F7642C" w14:textId="77777777" w:rsidR="00D355A3" w:rsidRDefault="00D355A3">
    <w:pPr>
      <w:pBdr>
        <w:top w:val="nil"/>
        <w:left w:val="nil"/>
        <w:bottom w:val="nil"/>
        <w:right w:val="nil"/>
        <w:between w:val="nil"/>
      </w:pBdr>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77080138"/>
      <w:docPartObj>
        <w:docPartGallery w:val="Page Numbers (Top of Page)"/>
        <w:docPartUnique/>
      </w:docPartObj>
    </w:sdtPr>
    <w:sdtContent>
      <w:p w14:paraId="5E6148F7" w14:textId="3126A8EF" w:rsidR="00D355A3" w:rsidRDefault="00D355A3" w:rsidP="004F4EAA">
        <w:pPr>
          <w:pStyle w:val="Cabealho"/>
          <w:framePr w:wrap="none" w:vAnchor="text" w:hAnchor="margin" w:xAlign="right" w:y="1"/>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41</w:t>
        </w:r>
        <w:r>
          <w:rPr>
            <w:rStyle w:val="Nmerodepgina"/>
          </w:rPr>
          <w:fldChar w:fldCharType="end"/>
        </w:r>
      </w:p>
    </w:sdtContent>
  </w:sdt>
  <w:sdt>
    <w:sdtPr>
      <w:rPr>
        <w:rStyle w:val="Nmerodepgina"/>
      </w:rPr>
      <w:id w:val="476106787"/>
      <w:docPartObj>
        <w:docPartGallery w:val="Page Numbers (Top of Page)"/>
        <w:docPartUnique/>
      </w:docPartObj>
    </w:sdtPr>
    <w:sdtContent>
      <w:p w14:paraId="1645A28A" w14:textId="77777777" w:rsidR="00D355A3" w:rsidRDefault="00D355A3" w:rsidP="004F4EAA">
        <w:pPr>
          <w:pStyle w:val="Cabealho"/>
          <w:framePr w:wrap="none" w:vAnchor="text" w:hAnchor="margin" w:xAlign="right" w:y="1"/>
          <w:ind w:right="360"/>
          <w:rPr>
            <w:rStyle w:val="Nmerodepgina"/>
          </w:rPr>
        </w:pPr>
      </w:p>
    </w:sdtContent>
  </w:sdt>
  <w:p w14:paraId="087951A4" w14:textId="77777777" w:rsidR="00D355A3" w:rsidRDefault="00D355A3" w:rsidP="00A71FB7">
    <w:pPr>
      <w:pBdr>
        <w:top w:val="nil"/>
        <w:left w:val="nil"/>
        <w:bottom w:val="nil"/>
        <w:right w:val="nil"/>
        <w:between w:val="nil"/>
      </w:pBdr>
      <w:spacing w:line="240" w:lineRule="auto"/>
      <w:ind w:right="360"/>
      <w:jc w:val="right"/>
      <w:rPr>
        <w:color w:val="000000"/>
      </w:rPr>
    </w:pPr>
  </w:p>
  <w:p w14:paraId="313DBB53" w14:textId="77777777" w:rsidR="00D355A3" w:rsidRDefault="00D355A3">
    <w:pPr>
      <w:pBdr>
        <w:top w:val="nil"/>
        <w:left w:val="nil"/>
        <w:bottom w:val="nil"/>
        <w:right w:val="nil"/>
        <w:between w:val="nil"/>
      </w:pBdr>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44AD"/>
    <w:multiLevelType w:val="multilevel"/>
    <w:tmpl w:val="A15023A4"/>
    <w:lvl w:ilvl="0">
      <w:start w:val="2"/>
      <w:numFmt w:val="decimal"/>
      <w:lvlText w:val="%1."/>
      <w:lvlJc w:val="left"/>
      <w:pPr>
        <w:ind w:left="1506" w:hanging="360"/>
      </w:pPr>
    </w:lvl>
    <w:lvl w:ilvl="1">
      <w:start w:val="1"/>
      <w:numFmt w:val="decimal"/>
      <w:lvlText w:val="%1.%2."/>
      <w:lvlJc w:val="left"/>
      <w:pPr>
        <w:ind w:left="2067" w:hanging="720"/>
      </w:pPr>
    </w:lvl>
    <w:lvl w:ilvl="2">
      <w:start w:val="1"/>
      <w:numFmt w:val="decimal"/>
      <w:lvlText w:val="%1.%2.%3."/>
      <w:lvlJc w:val="left"/>
      <w:pPr>
        <w:ind w:left="2268" w:hanging="720"/>
      </w:pPr>
    </w:lvl>
    <w:lvl w:ilvl="3">
      <w:start w:val="1"/>
      <w:numFmt w:val="decimal"/>
      <w:lvlText w:val="%1.%2.%3.%4."/>
      <w:lvlJc w:val="left"/>
      <w:pPr>
        <w:ind w:left="2829" w:hanging="1080"/>
      </w:pPr>
    </w:lvl>
    <w:lvl w:ilvl="4">
      <w:start w:val="1"/>
      <w:numFmt w:val="decimal"/>
      <w:lvlText w:val="%1.%2.%3.%4.%5."/>
      <w:lvlJc w:val="left"/>
      <w:pPr>
        <w:ind w:left="3030" w:hanging="1080"/>
      </w:pPr>
    </w:lvl>
    <w:lvl w:ilvl="5">
      <w:start w:val="1"/>
      <w:numFmt w:val="decimal"/>
      <w:lvlText w:val="%1.%2.%3.%4.%5.%6."/>
      <w:lvlJc w:val="left"/>
      <w:pPr>
        <w:ind w:left="3591" w:hanging="1440"/>
      </w:pPr>
    </w:lvl>
    <w:lvl w:ilvl="6">
      <w:start w:val="1"/>
      <w:numFmt w:val="decimal"/>
      <w:lvlText w:val="%1.%2.%3.%4.%5.%6.%7."/>
      <w:lvlJc w:val="left"/>
      <w:pPr>
        <w:ind w:left="3792" w:hanging="1440"/>
      </w:pPr>
    </w:lvl>
    <w:lvl w:ilvl="7">
      <w:start w:val="1"/>
      <w:numFmt w:val="decimal"/>
      <w:lvlText w:val="%1.%2.%3.%4.%5.%6.%7.%8."/>
      <w:lvlJc w:val="left"/>
      <w:pPr>
        <w:ind w:left="4353" w:hanging="1800"/>
      </w:pPr>
    </w:lvl>
    <w:lvl w:ilvl="8">
      <w:start w:val="1"/>
      <w:numFmt w:val="decimal"/>
      <w:lvlText w:val="%1.%2.%3.%4.%5.%6.%7.%8.%9."/>
      <w:lvlJc w:val="left"/>
      <w:pPr>
        <w:ind w:left="4914" w:hanging="2160"/>
      </w:pPr>
    </w:lvl>
  </w:abstractNum>
  <w:abstractNum w:abstractNumId="1" w15:restartNumberingAfterBreak="0">
    <w:nsid w:val="47000E4E"/>
    <w:multiLevelType w:val="multilevel"/>
    <w:tmpl w:val="F80ED328"/>
    <w:lvl w:ilvl="0">
      <w:start w:val="1"/>
      <w:numFmt w:val="lowerLetter"/>
      <w:lvlText w:val="%1)"/>
      <w:lvlJc w:val="left"/>
      <w:pPr>
        <w:ind w:left="1429" w:hanging="360"/>
      </w:pPr>
      <w:rPr>
        <w:vertAlign w:val="baseline"/>
      </w:rPr>
    </w:lvl>
    <w:lvl w:ilvl="1">
      <w:start w:val="1"/>
      <w:numFmt w:val="bullet"/>
      <w:lvlText w:val="-"/>
      <w:lvlJc w:val="left"/>
      <w:pPr>
        <w:ind w:left="1778" w:hanging="360"/>
      </w:pPr>
      <w:rPr>
        <w:rFonts w:ascii="Arial" w:eastAsia="Arial" w:hAnsi="Arial" w:cs="Arial"/>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 w15:restartNumberingAfterBreak="0">
    <w:nsid w:val="5F201C58"/>
    <w:multiLevelType w:val="multilevel"/>
    <w:tmpl w:val="19645D8E"/>
    <w:lvl w:ilvl="0">
      <w:start w:val="4"/>
      <w:numFmt w:val="decimal"/>
      <w:lvlText w:val="%1."/>
      <w:lvlJc w:val="left"/>
      <w:pPr>
        <w:ind w:left="1506" w:hanging="360"/>
      </w:pPr>
      <w:rPr>
        <w:rFonts w:hint="default"/>
      </w:rPr>
    </w:lvl>
    <w:lvl w:ilvl="1">
      <w:start w:val="3"/>
      <w:numFmt w:val="decimal"/>
      <w:lvlText w:val="%1.%2."/>
      <w:lvlJc w:val="left"/>
      <w:pPr>
        <w:ind w:left="2067" w:hanging="720"/>
      </w:pPr>
      <w:rPr>
        <w:rFonts w:hint="default"/>
      </w:rPr>
    </w:lvl>
    <w:lvl w:ilvl="2">
      <w:start w:val="2"/>
      <w:numFmt w:val="decimal"/>
      <w:lvlText w:val="%1.%2.%3."/>
      <w:lvlJc w:val="left"/>
      <w:pPr>
        <w:ind w:left="2268" w:hanging="720"/>
      </w:pPr>
      <w:rPr>
        <w:rFonts w:hint="default"/>
      </w:rPr>
    </w:lvl>
    <w:lvl w:ilvl="3">
      <w:start w:val="1"/>
      <w:numFmt w:val="decimal"/>
      <w:lvlText w:val="4.3.2.5.1%4"/>
      <w:lvlJc w:val="left"/>
      <w:pPr>
        <w:ind w:left="3491" w:hanging="1080"/>
      </w:pPr>
      <w:rPr>
        <w:rFonts w:hint="default"/>
      </w:rPr>
    </w:lvl>
    <w:lvl w:ilvl="4">
      <w:start w:val="1"/>
      <w:numFmt w:val="decimal"/>
      <w:lvlText w:val="%1.%2.%3.%4.%5."/>
      <w:lvlJc w:val="left"/>
      <w:pPr>
        <w:ind w:left="3030" w:hanging="1080"/>
      </w:pPr>
      <w:rPr>
        <w:rFonts w:hint="default"/>
      </w:rPr>
    </w:lvl>
    <w:lvl w:ilvl="5">
      <w:start w:val="1"/>
      <w:numFmt w:val="decimal"/>
      <w:lvlText w:val="%1.%2.%3.%4.%5.%6."/>
      <w:lvlJc w:val="left"/>
      <w:pPr>
        <w:ind w:left="3591" w:hanging="144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353" w:hanging="1800"/>
      </w:pPr>
      <w:rPr>
        <w:rFonts w:hint="default"/>
      </w:rPr>
    </w:lvl>
    <w:lvl w:ilvl="8">
      <w:start w:val="1"/>
      <w:numFmt w:val="decimal"/>
      <w:lvlText w:val="%1.%2.%3.%4.%5.%6.%7.%8.%9."/>
      <w:lvlJc w:val="left"/>
      <w:pPr>
        <w:ind w:left="4914" w:hanging="2160"/>
      </w:pPr>
      <w:rPr>
        <w:rFonts w:hint="default"/>
      </w:rPr>
    </w:lvl>
  </w:abstractNum>
  <w:abstractNum w:abstractNumId="3" w15:restartNumberingAfterBreak="0">
    <w:nsid w:val="60057939"/>
    <w:multiLevelType w:val="multilevel"/>
    <w:tmpl w:val="A776E538"/>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DFA"/>
    <w:rsid w:val="000026E4"/>
    <w:rsid w:val="000246FA"/>
    <w:rsid w:val="00035BE2"/>
    <w:rsid w:val="00043827"/>
    <w:rsid w:val="0004402E"/>
    <w:rsid w:val="0007725C"/>
    <w:rsid w:val="0009448B"/>
    <w:rsid w:val="000A6E32"/>
    <w:rsid w:val="000C2971"/>
    <w:rsid w:val="000E124B"/>
    <w:rsid w:val="000F38E6"/>
    <w:rsid w:val="000F4056"/>
    <w:rsid w:val="001474E1"/>
    <w:rsid w:val="00153BE8"/>
    <w:rsid w:val="001A5BFF"/>
    <w:rsid w:val="001A65F5"/>
    <w:rsid w:val="001F2314"/>
    <w:rsid w:val="001F43FE"/>
    <w:rsid w:val="0021425E"/>
    <w:rsid w:val="00240347"/>
    <w:rsid w:val="002674FE"/>
    <w:rsid w:val="002703BF"/>
    <w:rsid w:val="00286DEB"/>
    <w:rsid w:val="00292543"/>
    <w:rsid w:val="002D6C4B"/>
    <w:rsid w:val="002E1DE1"/>
    <w:rsid w:val="002E3314"/>
    <w:rsid w:val="00306193"/>
    <w:rsid w:val="00306D9A"/>
    <w:rsid w:val="00353C63"/>
    <w:rsid w:val="00362F18"/>
    <w:rsid w:val="003A1306"/>
    <w:rsid w:val="003A4FC1"/>
    <w:rsid w:val="003B559B"/>
    <w:rsid w:val="003D7127"/>
    <w:rsid w:val="00414774"/>
    <w:rsid w:val="0042418E"/>
    <w:rsid w:val="00460F4F"/>
    <w:rsid w:val="004B4DF2"/>
    <w:rsid w:val="004C046F"/>
    <w:rsid w:val="004C2408"/>
    <w:rsid w:val="004C40B3"/>
    <w:rsid w:val="004D0693"/>
    <w:rsid w:val="004D641F"/>
    <w:rsid w:val="004E2F77"/>
    <w:rsid w:val="004F4EAA"/>
    <w:rsid w:val="00515360"/>
    <w:rsid w:val="00555702"/>
    <w:rsid w:val="005C0A89"/>
    <w:rsid w:val="005C1456"/>
    <w:rsid w:val="005C6BE5"/>
    <w:rsid w:val="005E2C59"/>
    <w:rsid w:val="005E3C4D"/>
    <w:rsid w:val="006302B6"/>
    <w:rsid w:val="00642B8A"/>
    <w:rsid w:val="00643E6A"/>
    <w:rsid w:val="00646FF6"/>
    <w:rsid w:val="00655360"/>
    <w:rsid w:val="00655A52"/>
    <w:rsid w:val="006632F3"/>
    <w:rsid w:val="00666E22"/>
    <w:rsid w:val="00671F94"/>
    <w:rsid w:val="006839FD"/>
    <w:rsid w:val="007042B4"/>
    <w:rsid w:val="007050FD"/>
    <w:rsid w:val="00725482"/>
    <w:rsid w:val="007330A2"/>
    <w:rsid w:val="00737CDB"/>
    <w:rsid w:val="007501E7"/>
    <w:rsid w:val="00772D10"/>
    <w:rsid w:val="00773F71"/>
    <w:rsid w:val="007B04DC"/>
    <w:rsid w:val="007F38C8"/>
    <w:rsid w:val="00810071"/>
    <w:rsid w:val="00814DEB"/>
    <w:rsid w:val="00841614"/>
    <w:rsid w:val="00842517"/>
    <w:rsid w:val="00842F72"/>
    <w:rsid w:val="0087217C"/>
    <w:rsid w:val="00882F78"/>
    <w:rsid w:val="00896E53"/>
    <w:rsid w:val="008B0EFA"/>
    <w:rsid w:val="008E663A"/>
    <w:rsid w:val="0091004E"/>
    <w:rsid w:val="009114FC"/>
    <w:rsid w:val="00914DAD"/>
    <w:rsid w:val="0092088D"/>
    <w:rsid w:val="00932A0A"/>
    <w:rsid w:val="00971A45"/>
    <w:rsid w:val="00973D48"/>
    <w:rsid w:val="00996C49"/>
    <w:rsid w:val="009A69FE"/>
    <w:rsid w:val="009C59A3"/>
    <w:rsid w:val="009C6A21"/>
    <w:rsid w:val="009E3968"/>
    <w:rsid w:val="009E63CB"/>
    <w:rsid w:val="009E6C86"/>
    <w:rsid w:val="00A107F0"/>
    <w:rsid w:val="00A14BBC"/>
    <w:rsid w:val="00A20675"/>
    <w:rsid w:val="00A21FAC"/>
    <w:rsid w:val="00A41ED3"/>
    <w:rsid w:val="00A53162"/>
    <w:rsid w:val="00A71FB7"/>
    <w:rsid w:val="00A7267B"/>
    <w:rsid w:val="00A81AB1"/>
    <w:rsid w:val="00A87945"/>
    <w:rsid w:val="00AB53F9"/>
    <w:rsid w:val="00AC1232"/>
    <w:rsid w:val="00AD2EFD"/>
    <w:rsid w:val="00AE123D"/>
    <w:rsid w:val="00AE57BE"/>
    <w:rsid w:val="00B00535"/>
    <w:rsid w:val="00B12698"/>
    <w:rsid w:val="00B131F1"/>
    <w:rsid w:val="00B203DE"/>
    <w:rsid w:val="00B21D56"/>
    <w:rsid w:val="00B21E6C"/>
    <w:rsid w:val="00B54606"/>
    <w:rsid w:val="00B54DD6"/>
    <w:rsid w:val="00B8659B"/>
    <w:rsid w:val="00B93473"/>
    <w:rsid w:val="00BA7DFA"/>
    <w:rsid w:val="00BC7614"/>
    <w:rsid w:val="00BD0754"/>
    <w:rsid w:val="00BE7353"/>
    <w:rsid w:val="00BF352C"/>
    <w:rsid w:val="00C04E43"/>
    <w:rsid w:val="00C06795"/>
    <w:rsid w:val="00C24D3A"/>
    <w:rsid w:val="00C45C87"/>
    <w:rsid w:val="00C5173E"/>
    <w:rsid w:val="00C908AB"/>
    <w:rsid w:val="00CB1138"/>
    <w:rsid w:val="00CD062E"/>
    <w:rsid w:val="00CE59F7"/>
    <w:rsid w:val="00CF6095"/>
    <w:rsid w:val="00D149CD"/>
    <w:rsid w:val="00D31466"/>
    <w:rsid w:val="00D355A3"/>
    <w:rsid w:val="00D520DE"/>
    <w:rsid w:val="00D544EA"/>
    <w:rsid w:val="00D617D3"/>
    <w:rsid w:val="00D75FE4"/>
    <w:rsid w:val="00D912C0"/>
    <w:rsid w:val="00D94E20"/>
    <w:rsid w:val="00DB12C0"/>
    <w:rsid w:val="00DB5B0A"/>
    <w:rsid w:val="00DC5BBC"/>
    <w:rsid w:val="00E21546"/>
    <w:rsid w:val="00E501A7"/>
    <w:rsid w:val="00E5065A"/>
    <w:rsid w:val="00E64D20"/>
    <w:rsid w:val="00E71E48"/>
    <w:rsid w:val="00E91B7D"/>
    <w:rsid w:val="00E92DF0"/>
    <w:rsid w:val="00EA5A08"/>
    <w:rsid w:val="00EB4DA6"/>
    <w:rsid w:val="00EC7766"/>
    <w:rsid w:val="00F12479"/>
    <w:rsid w:val="00F14ADC"/>
    <w:rsid w:val="00F2437C"/>
    <w:rsid w:val="00F94FA8"/>
    <w:rsid w:val="00FB2CC9"/>
    <w:rsid w:val="00FB3CC6"/>
    <w:rsid w:val="00FB57FC"/>
    <w:rsid w:val="00FC4735"/>
    <w:rsid w:val="00FC71DD"/>
    <w:rsid w:val="00FD678B"/>
    <w:rsid w:val="00FE32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2074"/>
  <w15:docId w15:val="{286B0C1F-A8B7-47C9-A243-9EDD60C5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t-BR" w:eastAsia="pt-BR"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725482"/>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5482"/>
    <w:rPr>
      <w:rFonts w:ascii="Segoe UI" w:hAnsi="Segoe UI" w:cs="Segoe UI"/>
      <w:sz w:val="18"/>
      <w:szCs w:val="18"/>
    </w:rPr>
  </w:style>
  <w:style w:type="paragraph" w:customStyle="1" w:styleId="Capa-FolhaDeRosto">
    <w:name w:val="Capa-Folha De Rosto"/>
    <w:basedOn w:val="Normal"/>
    <w:qFormat/>
    <w:rsid w:val="007042B4"/>
    <w:rPr>
      <w:rFonts w:eastAsia="Calibri" w:cs="Times New Roman"/>
      <w:b/>
      <w:caps/>
      <w:szCs w:val="22"/>
      <w:lang w:eastAsia="en-US"/>
    </w:rPr>
  </w:style>
  <w:style w:type="paragraph" w:customStyle="1" w:styleId="CF-NaturezadoTrabalho-Orientador">
    <w:name w:val="CF-Natureza do Trabalho-Orientador"/>
    <w:basedOn w:val="Normal"/>
    <w:qFormat/>
    <w:rsid w:val="007042B4"/>
    <w:pPr>
      <w:spacing w:line="240" w:lineRule="auto"/>
      <w:ind w:left="4536"/>
      <w:jc w:val="both"/>
    </w:pPr>
    <w:rPr>
      <w:rFonts w:eastAsia="Calibri" w:cs="Times New Roman"/>
      <w:szCs w:val="22"/>
      <w:lang w:eastAsia="en-US"/>
    </w:rPr>
  </w:style>
  <w:style w:type="paragraph" w:customStyle="1" w:styleId="Texto">
    <w:name w:val="Texto"/>
    <w:basedOn w:val="Normal"/>
    <w:qFormat/>
    <w:rsid w:val="007042B4"/>
    <w:pPr>
      <w:ind w:firstLine="709"/>
      <w:jc w:val="both"/>
    </w:pPr>
    <w:rPr>
      <w:rFonts w:eastAsia="Calibri" w:cs="Times New Roman"/>
      <w:szCs w:val="22"/>
      <w:lang w:eastAsia="en-US"/>
    </w:rPr>
  </w:style>
  <w:style w:type="paragraph" w:customStyle="1" w:styleId="Dedicatria-Epigrafe">
    <w:name w:val="Dedicatória-Epigrafe"/>
    <w:basedOn w:val="Normal"/>
    <w:qFormat/>
    <w:rsid w:val="007042B4"/>
    <w:pPr>
      <w:ind w:left="4536"/>
      <w:jc w:val="right"/>
    </w:pPr>
    <w:rPr>
      <w:rFonts w:eastAsia="Calibri" w:cs="Times New Roman"/>
      <w:szCs w:val="22"/>
      <w:lang w:eastAsia="en-US"/>
    </w:rPr>
  </w:style>
  <w:style w:type="paragraph" w:customStyle="1" w:styleId="TtuloPr-textual">
    <w:name w:val="Título Pré-textual"/>
    <w:basedOn w:val="Normal"/>
    <w:next w:val="Texto"/>
    <w:qFormat/>
    <w:rsid w:val="00AD2EFD"/>
    <w:pPr>
      <w:spacing w:after="300"/>
    </w:pPr>
    <w:rPr>
      <w:rFonts w:eastAsia="Calibri" w:cs="Times New Roman"/>
      <w:b/>
      <w:caps/>
      <w:szCs w:val="22"/>
      <w:lang w:eastAsia="en-US"/>
    </w:rPr>
  </w:style>
  <w:style w:type="paragraph" w:customStyle="1" w:styleId="Resumo-Texto">
    <w:name w:val="Resumo-Texto"/>
    <w:basedOn w:val="Normal"/>
    <w:qFormat/>
    <w:rsid w:val="00AD2EFD"/>
    <w:pPr>
      <w:spacing w:line="240" w:lineRule="auto"/>
      <w:jc w:val="both"/>
    </w:pPr>
    <w:rPr>
      <w:rFonts w:eastAsia="Calibri" w:cs="Times New Roman"/>
      <w:szCs w:val="22"/>
      <w:lang w:eastAsia="en-US"/>
    </w:rPr>
  </w:style>
  <w:style w:type="character" w:customStyle="1" w:styleId="Ttulo1Char">
    <w:name w:val="Título 1 Char"/>
    <w:link w:val="Ttulo1"/>
    <w:uiPriority w:val="9"/>
    <w:rsid w:val="00C24D3A"/>
    <w:rPr>
      <w:b/>
      <w:sz w:val="48"/>
      <w:szCs w:val="48"/>
    </w:rPr>
  </w:style>
  <w:style w:type="character" w:customStyle="1" w:styleId="Ttulo2Char">
    <w:name w:val="Título 2 Char"/>
    <w:link w:val="Ttulo2"/>
    <w:uiPriority w:val="9"/>
    <w:rsid w:val="00C24D3A"/>
    <w:rPr>
      <w:b/>
      <w:sz w:val="36"/>
      <w:szCs w:val="36"/>
    </w:rPr>
  </w:style>
  <w:style w:type="character" w:customStyle="1" w:styleId="Ttulo3Char">
    <w:name w:val="Título 3 Char"/>
    <w:link w:val="Ttulo3"/>
    <w:uiPriority w:val="9"/>
    <w:rsid w:val="00C24D3A"/>
    <w:rPr>
      <w:b/>
      <w:sz w:val="28"/>
      <w:szCs w:val="28"/>
    </w:rPr>
  </w:style>
  <w:style w:type="paragraph" w:customStyle="1" w:styleId="Alnea">
    <w:name w:val="Alínea"/>
    <w:basedOn w:val="Normal"/>
    <w:qFormat/>
    <w:rsid w:val="00C24D3A"/>
    <w:pPr>
      <w:ind w:left="1429" w:hanging="360"/>
      <w:jc w:val="both"/>
    </w:pPr>
    <w:rPr>
      <w:rFonts w:eastAsia="Calibri" w:cs="Times New Roman"/>
      <w:szCs w:val="22"/>
      <w:lang w:eastAsia="en-US"/>
    </w:rPr>
  </w:style>
  <w:style w:type="paragraph" w:customStyle="1" w:styleId="CitaoLonga">
    <w:name w:val="Citação Longa"/>
    <w:basedOn w:val="Normal"/>
    <w:next w:val="Texto"/>
    <w:qFormat/>
    <w:rsid w:val="00E21546"/>
    <w:pPr>
      <w:keepLines/>
      <w:spacing w:before="300" w:after="300" w:line="240" w:lineRule="auto"/>
      <w:ind w:left="2268"/>
      <w:jc w:val="both"/>
    </w:pPr>
    <w:rPr>
      <w:rFonts w:eastAsia="Calibri" w:cs="Times New Roman"/>
      <w:sz w:val="20"/>
      <w:szCs w:val="22"/>
      <w:lang w:eastAsia="en-US"/>
    </w:rPr>
  </w:style>
  <w:style w:type="paragraph" w:styleId="PargrafodaLista">
    <w:name w:val="List Paragraph"/>
    <w:basedOn w:val="Normal"/>
    <w:uiPriority w:val="34"/>
    <w:qFormat/>
    <w:rsid w:val="00BC7614"/>
    <w:pPr>
      <w:ind w:left="720"/>
      <w:contextualSpacing/>
    </w:pPr>
  </w:style>
  <w:style w:type="paragraph" w:styleId="Legenda">
    <w:name w:val="caption"/>
    <w:basedOn w:val="Normal"/>
    <w:next w:val="Normal"/>
    <w:uiPriority w:val="35"/>
    <w:qFormat/>
    <w:rsid w:val="003B559B"/>
    <w:pPr>
      <w:spacing w:line="240" w:lineRule="auto"/>
    </w:pPr>
    <w:rPr>
      <w:rFonts w:eastAsia="Calibri" w:cs="Times New Roman"/>
      <w:bCs/>
      <w:sz w:val="20"/>
      <w:szCs w:val="18"/>
      <w:lang w:eastAsia="en-US"/>
    </w:rPr>
  </w:style>
  <w:style w:type="paragraph" w:customStyle="1" w:styleId="Fonte">
    <w:name w:val="Fonte"/>
    <w:basedOn w:val="Normal"/>
    <w:qFormat/>
    <w:rsid w:val="00FB2CC9"/>
    <w:rPr>
      <w:rFonts w:eastAsia="Calibri" w:cs="Times New Roman"/>
      <w:sz w:val="20"/>
      <w:szCs w:val="22"/>
      <w:lang w:eastAsia="en-US"/>
    </w:rPr>
  </w:style>
  <w:style w:type="paragraph" w:styleId="Corpodetexto">
    <w:name w:val="Body Text"/>
    <w:basedOn w:val="Normal"/>
    <w:link w:val="CorpodetextoChar"/>
    <w:rsid w:val="00FB2CC9"/>
    <w:pPr>
      <w:spacing w:line="240" w:lineRule="auto"/>
      <w:jc w:val="left"/>
    </w:pPr>
    <w:rPr>
      <w:rFonts w:eastAsia="Times New Roman" w:cs="Times New Roman"/>
      <w:szCs w:val="20"/>
    </w:rPr>
  </w:style>
  <w:style w:type="character" w:customStyle="1" w:styleId="CorpodetextoChar">
    <w:name w:val="Corpo de texto Char"/>
    <w:basedOn w:val="Fontepargpadro"/>
    <w:link w:val="Corpodetexto"/>
    <w:rsid w:val="00FB2CC9"/>
    <w:rPr>
      <w:rFonts w:eastAsia="Times New Roman" w:cs="Times New Roman"/>
      <w:szCs w:val="20"/>
    </w:rPr>
  </w:style>
  <w:style w:type="character" w:customStyle="1" w:styleId="Ttulo4Char">
    <w:name w:val="Título 4 Char"/>
    <w:link w:val="Ttulo4"/>
    <w:uiPriority w:val="9"/>
    <w:rsid w:val="00A7267B"/>
    <w:rPr>
      <w:b/>
    </w:rPr>
  </w:style>
  <w:style w:type="paragraph" w:styleId="Assuntodocomentrio">
    <w:name w:val="annotation subject"/>
    <w:basedOn w:val="Textodecomentrio"/>
    <w:next w:val="Textodecomentrio"/>
    <w:link w:val="AssuntodocomentrioChar"/>
    <w:uiPriority w:val="99"/>
    <w:semiHidden/>
    <w:unhideWhenUsed/>
    <w:rsid w:val="00A7267B"/>
    <w:rPr>
      <w:b/>
      <w:bCs/>
    </w:rPr>
  </w:style>
  <w:style w:type="character" w:customStyle="1" w:styleId="AssuntodocomentrioChar">
    <w:name w:val="Assunto do comentário Char"/>
    <w:basedOn w:val="TextodecomentrioChar"/>
    <w:link w:val="Assuntodocomentrio"/>
    <w:uiPriority w:val="99"/>
    <w:semiHidden/>
    <w:rsid w:val="00A7267B"/>
    <w:rPr>
      <w:b/>
      <w:bCs/>
      <w:sz w:val="20"/>
      <w:szCs w:val="20"/>
    </w:rPr>
  </w:style>
  <w:style w:type="paragraph" w:styleId="NormalWeb">
    <w:name w:val="Normal (Web)"/>
    <w:basedOn w:val="Normal"/>
    <w:uiPriority w:val="99"/>
    <w:unhideWhenUsed/>
    <w:rsid w:val="005C1456"/>
    <w:pPr>
      <w:spacing w:before="100" w:beforeAutospacing="1" w:after="100" w:afterAutospacing="1" w:line="240" w:lineRule="auto"/>
      <w:jc w:val="left"/>
    </w:pPr>
    <w:rPr>
      <w:rFonts w:ascii="Times New Roman" w:eastAsia="Times New Roman" w:hAnsi="Times New Roman" w:cs="Times New Roman"/>
    </w:rPr>
  </w:style>
  <w:style w:type="character" w:customStyle="1" w:styleId="apple-tab-span">
    <w:name w:val="apple-tab-span"/>
    <w:basedOn w:val="Fontepargpadro"/>
    <w:rsid w:val="0087217C"/>
  </w:style>
  <w:style w:type="character" w:styleId="Hyperlink">
    <w:name w:val="Hyperlink"/>
    <w:basedOn w:val="Fontepargpadro"/>
    <w:uiPriority w:val="99"/>
    <w:unhideWhenUsed/>
    <w:rsid w:val="00C45C87"/>
    <w:rPr>
      <w:color w:val="0000FF" w:themeColor="hyperlink"/>
      <w:u w:val="single"/>
    </w:rPr>
  </w:style>
  <w:style w:type="character" w:customStyle="1" w:styleId="MenoPendente1">
    <w:name w:val="Menção Pendente1"/>
    <w:basedOn w:val="Fontepargpadro"/>
    <w:uiPriority w:val="99"/>
    <w:semiHidden/>
    <w:unhideWhenUsed/>
    <w:rsid w:val="00C45C87"/>
    <w:rPr>
      <w:color w:val="605E5C"/>
      <w:shd w:val="clear" w:color="auto" w:fill="E1DFDD"/>
    </w:rPr>
  </w:style>
  <w:style w:type="paragraph" w:styleId="Sumrio1">
    <w:name w:val="toc 1"/>
    <w:basedOn w:val="Normal"/>
    <w:next w:val="Normal"/>
    <w:autoRedefine/>
    <w:uiPriority w:val="39"/>
    <w:unhideWhenUsed/>
    <w:rsid w:val="009E6C86"/>
    <w:pPr>
      <w:spacing w:after="100"/>
      <w:jc w:val="left"/>
    </w:pPr>
  </w:style>
  <w:style w:type="paragraph" w:styleId="Sumrio2">
    <w:name w:val="toc 2"/>
    <w:basedOn w:val="Normal"/>
    <w:next w:val="Normal"/>
    <w:autoRedefine/>
    <w:uiPriority w:val="39"/>
    <w:unhideWhenUsed/>
    <w:rsid w:val="009E3968"/>
    <w:pPr>
      <w:spacing w:after="100"/>
      <w:ind w:left="240"/>
    </w:pPr>
  </w:style>
  <w:style w:type="paragraph" w:styleId="Sumrio3">
    <w:name w:val="toc 3"/>
    <w:basedOn w:val="Normal"/>
    <w:next w:val="Normal"/>
    <w:autoRedefine/>
    <w:uiPriority w:val="39"/>
    <w:unhideWhenUsed/>
    <w:rsid w:val="009E3968"/>
    <w:pPr>
      <w:spacing w:after="100"/>
      <w:ind w:left="480"/>
    </w:pPr>
  </w:style>
  <w:style w:type="paragraph" w:styleId="Cabealho">
    <w:name w:val="header"/>
    <w:basedOn w:val="Normal"/>
    <w:link w:val="CabealhoChar"/>
    <w:uiPriority w:val="99"/>
    <w:unhideWhenUsed/>
    <w:rsid w:val="00A71FB7"/>
    <w:pPr>
      <w:tabs>
        <w:tab w:val="center" w:pos="4252"/>
        <w:tab w:val="right" w:pos="8504"/>
      </w:tabs>
      <w:spacing w:line="240" w:lineRule="auto"/>
    </w:pPr>
  </w:style>
  <w:style w:type="character" w:customStyle="1" w:styleId="CabealhoChar">
    <w:name w:val="Cabeçalho Char"/>
    <w:basedOn w:val="Fontepargpadro"/>
    <w:link w:val="Cabealho"/>
    <w:uiPriority w:val="99"/>
    <w:rsid w:val="00A71FB7"/>
  </w:style>
  <w:style w:type="character" w:styleId="Nmerodepgina">
    <w:name w:val="page number"/>
    <w:basedOn w:val="Fontepargpadro"/>
    <w:uiPriority w:val="99"/>
    <w:semiHidden/>
    <w:unhideWhenUsed/>
    <w:rsid w:val="00A71FB7"/>
  </w:style>
  <w:style w:type="paragraph" w:styleId="Rodap">
    <w:name w:val="footer"/>
    <w:basedOn w:val="Normal"/>
    <w:link w:val="RodapChar"/>
    <w:uiPriority w:val="99"/>
    <w:unhideWhenUsed/>
    <w:rsid w:val="00A71FB7"/>
    <w:pPr>
      <w:tabs>
        <w:tab w:val="center" w:pos="4252"/>
        <w:tab w:val="right" w:pos="8504"/>
      </w:tabs>
      <w:spacing w:line="240" w:lineRule="auto"/>
    </w:pPr>
  </w:style>
  <w:style w:type="character" w:customStyle="1" w:styleId="RodapChar">
    <w:name w:val="Rodapé Char"/>
    <w:basedOn w:val="Fontepargpadro"/>
    <w:link w:val="Rodap"/>
    <w:uiPriority w:val="99"/>
    <w:rsid w:val="00A71FB7"/>
  </w:style>
  <w:style w:type="paragraph" w:styleId="ndicedeilustraes">
    <w:name w:val="table of figures"/>
    <w:basedOn w:val="Normal"/>
    <w:next w:val="Normal"/>
    <w:uiPriority w:val="99"/>
    <w:unhideWhenUsed/>
    <w:rsid w:val="004D0693"/>
    <w:pPr>
      <w:jc w:val="left"/>
    </w:pPr>
  </w:style>
  <w:style w:type="paragraph" w:styleId="Pr-formataoHTML">
    <w:name w:val="HTML Preformatted"/>
    <w:basedOn w:val="Normal"/>
    <w:link w:val="Pr-formataoHTMLChar"/>
    <w:uiPriority w:val="99"/>
    <w:unhideWhenUsed/>
    <w:rsid w:val="000A6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0A6E32"/>
    <w:rPr>
      <w:rFonts w:ascii="Courier New" w:eastAsia="Times New Roman" w:hAnsi="Courier New" w:cs="Courier New"/>
      <w:sz w:val="20"/>
      <w:szCs w:val="20"/>
    </w:rPr>
  </w:style>
  <w:style w:type="character" w:styleId="Forte">
    <w:name w:val="Strong"/>
    <w:basedOn w:val="Fontepargpadro"/>
    <w:uiPriority w:val="22"/>
    <w:qFormat/>
    <w:rsid w:val="004C40B3"/>
    <w:rPr>
      <w:b/>
      <w:bCs/>
    </w:rPr>
  </w:style>
  <w:style w:type="character" w:styleId="nfase">
    <w:name w:val="Emphasis"/>
    <w:basedOn w:val="Fontepargpadro"/>
    <w:uiPriority w:val="20"/>
    <w:qFormat/>
    <w:rsid w:val="00CB11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9887">
      <w:bodyDiv w:val="1"/>
      <w:marLeft w:val="0"/>
      <w:marRight w:val="0"/>
      <w:marTop w:val="0"/>
      <w:marBottom w:val="0"/>
      <w:divBdr>
        <w:top w:val="none" w:sz="0" w:space="0" w:color="auto"/>
        <w:left w:val="none" w:sz="0" w:space="0" w:color="auto"/>
        <w:bottom w:val="none" w:sz="0" w:space="0" w:color="auto"/>
        <w:right w:val="none" w:sz="0" w:space="0" w:color="auto"/>
      </w:divBdr>
    </w:div>
    <w:div w:id="76443328">
      <w:bodyDiv w:val="1"/>
      <w:marLeft w:val="0"/>
      <w:marRight w:val="0"/>
      <w:marTop w:val="0"/>
      <w:marBottom w:val="0"/>
      <w:divBdr>
        <w:top w:val="none" w:sz="0" w:space="0" w:color="auto"/>
        <w:left w:val="none" w:sz="0" w:space="0" w:color="auto"/>
        <w:bottom w:val="none" w:sz="0" w:space="0" w:color="auto"/>
        <w:right w:val="none" w:sz="0" w:space="0" w:color="auto"/>
      </w:divBdr>
    </w:div>
    <w:div w:id="86466387">
      <w:bodyDiv w:val="1"/>
      <w:marLeft w:val="0"/>
      <w:marRight w:val="0"/>
      <w:marTop w:val="0"/>
      <w:marBottom w:val="0"/>
      <w:divBdr>
        <w:top w:val="none" w:sz="0" w:space="0" w:color="auto"/>
        <w:left w:val="none" w:sz="0" w:space="0" w:color="auto"/>
        <w:bottom w:val="none" w:sz="0" w:space="0" w:color="auto"/>
        <w:right w:val="none" w:sz="0" w:space="0" w:color="auto"/>
      </w:divBdr>
    </w:div>
    <w:div w:id="108360662">
      <w:bodyDiv w:val="1"/>
      <w:marLeft w:val="0"/>
      <w:marRight w:val="0"/>
      <w:marTop w:val="0"/>
      <w:marBottom w:val="0"/>
      <w:divBdr>
        <w:top w:val="none" w:sz="0" w:space="0" w:color="auto"/>
        <w:left w:val="none" w:sz="0" w:space="0" w:color="auto"/>
        <w:bottom w:val="none" w:sz="0" w:space="0" w:color="auto"/>
        <w:right w:val="none" w:sz="0" w:space="0" w:color="auto"/>
      </w:divBdr>
    </w:div>
    <w:div w:id="137888287">
      <w:bodyDiv w:val="1"/>
      <w:marLeft w:val="0"/>
      <w:marRight w:val="0"/>
      <w:marTop w:val="0"/>
      <w:marBottom w:val="0"/>
      <w:divBdr>
        <w:top w:val="none" w:sz="0" w:space="0" w:color="auto"/>
        <w:left w:val="none" w:sz="0" w:space="0" w:color="auto"/>
        <w:bottom w:val="none" w:sz="0" w:space="0" w:color="auto"/>
        <w:right w:val="none" w:sz="0" w:space="0" w:color="auto"/>
      </w:divBdr>
    </w:div>
    <w:div w:id="140730244">
      <w:bodyDiv w:val="1"/>
      <w:marLeft w:val="0"/>
      <w:marRight w:val="0"/>
      <w:marTop w:val="0"/>
      <w:marBottom w:val="0"/>
      <w:divBdr>
        <w:top w:val="none" w:sz="0" w:space="0" w:color="auto"/>
        <w:left w:val="none" w:sz="0" w:space="0" w:color="auto"/>
        <w:bottom w:val="none" w:sz="0" w:space="0" w:color="auto"/>
        <w:right w:val="none" w:sz="0" w:space="0" w:color="auto"/>
      </w:divBdr>
    </w:div>
    <w:div w:id="169757442">
      <w:bodyDiv w:val="1"/>
      <w:marLeft w:val="0"/>
      <w:marRight w:val="0"/>
      <w:marTop w:val="0"/>
      <w:marBottom w:val="0"/>
      <w:divBdr>
        <w:top w:val="none" w:sz="0" w:space="0" w:color="auto"/>
        <w:left w:val="none" w:sz="0" w:space="0" w:color="auto"/>
        <w:bottom w:val="none" w:sz="0" w:space="0" w:color="auto"/>
        <w:right w:val="none" w:sz="0" w:space="0" w:color="auto"/>
      </w:divBdr>
    </w:div>
    <w:div w:id="230891414">
      <w:bodyDiv w:val="1"/>
      <w:marLeft w:val="0"/>
      <w:marRight w:val="0"/>
      <w:marTop w:val="0"/>
      <w:marBottom w:val="0"/>
      <w:divBdr>
        <w:top w:val="none" w:sz="0" w:space="0" w:color="auto"/>
        <w:left w:val="none" w:sz="0" w:space="0" w:color="auto"/>
        <w:bottom w:val="none" w:sz="0" w:space="0" w:color="auto"/>
        <w:right w:val="none" w:sz="0" w:space="0" w:color="auto"/>
      </w:divBdr>
    </w:div>
    <w:div w:id="248467378">
      <w:bodyDiv w:val="1"/>
      <w:marLeft w:val="0"/>
      <w:marRight w:val="0"/>
      <w:marTop w:val="0"/>
      <w:marBottom w:val="0"/>
      <w:divBdr>
        <w:top w:val="none" w:sz="0" w:space="0" w:color="auto"/>
        <w:left w:val="none" w:sz="0" w:space="0" w:color="auto"/>
        <w:bottom w:val="none" w:sz="0" w:space="0" w:color="auto"/>
        <w:right w:val="none" w:sz="0" w:space="0" w:color="auto"/>
      </w:divBdr>
    </w:div>
    <w:div w:id="330333825">
      <w:bodyDiv w:val="1"/>
      <w:marLeft w:val="0"/>
      <w:marRight w:val="0"/>
      <w:marTop w:val="0"/>
      <w:marBottom w:val="0"/>
      <w:divBdr>
        <w:top w:val="none" w:sz="0" w:space="0" w:color="auto"/>
        <w:left w:val="none" w:sz="0" w:space="0" w:color="auto"/>
        <w:bottom w:val="none" w:sz="0" w:space="0" w:color="auto"/>
        <w:right w:val="none" w:sz="0" w:space="0" w:color="auto"/>
      </w:divBdr>
    </w:div>
    <w:div w:id="335883761">
      <w:bodyDiv w:val="1"/>
      <w:marLeft w:val="0"/>
      <w:marRight w:val="0"/>
      <w:marTop w:val="0"/>
      <w:marBottom w:val="0"/>
      <w:divBdr>
        <w:top w:val="none" w:sz="0" w:space="0" w:color="auto"/>
        <w:left w:val="none" w:sz="0" w:space="0" w:color="auto"/>
        <w:bottom w:val="none" w:sz="0" w:space="0" w:color="auto"/>
        <w:right w:val="none" w:sz="0" w:space="0" w:color="auto"/>
      </w:divBdr>
    </w:div>
    <w:div w:id="337121356">
      <w:bodyDiv w:val="1"/>
      <w:marLeft w:val="0"/>
      <w:marRight w:val="0"/>
      <w:marTop w:val="0"/>
      <w:marBottom w:val="0"/>
      <w:divBdr>
        <w:top w:val="none" w:sz="0" w:space="0" w:color="auto"/>
        <w:left w:val="none" w:sz="0" w:space="0" w:color="auto"/>
        <w:bottom w:val="none" w:sz="0" w:space="0" w:color="auto"/>
        <w:right w:val="none" w:sz="0" w:space="0" w:color="auto"/>
      </w:divBdr>
    </w:div>
    <w:div w:id="402803922">
      <w:bodyDiv w:val="1"/>
      <w:marLeft w:val="0"/>
      <w:marRight w:val="0"/>
      <w:marTop w:val="0"/>
      <w:marBottom w:val="0"/>
      <w:divBdr>
        <w:top w:val="none" w:sz="0" w:space="0" w:color="auto"/>
        <w:left w:val="none" w:sz="0" w:space="0" w:color="auto"/>
        <w:bottom w:val="none" w:sz="0" w:space="0" w:color="auto"/>
        <w:right w:val="none" w:sz="0" w:space="0" w:color="auto"/>
      </w:divBdr>
    </w:div>
    <w:div w:id="410203912">
      <w:bodyDiv w:val="1"/>
      <w:marLeft w:val="0"/>
      <w:marRight w:val="0"/>
      <w:marTop w:val="0"/>
      <w:marBottom w:val="0"/>
      <w:divBdr>
        <w:top w:val="none" w:sz="0" w:space="0" w:color="auto"/>
        <w:left w:val="none" w:sz="0" w:space="0" w:color="auto"/>
        <w:bottom w:val="none" w:sz="0" w:space="0" w:color="auto"/>
        <w:right w:val="none" w:sz="0" w:space="0" w:color="auto"/>
      </w:divBdr>
    </w:div>
    <w:div w:id="424300370">
      <w:bodyDiv w:val="1"/>
      <w:marLeft w:val="0"/>
      <w:marRight w:val="0"/>
      <w:marTop w:val="0"/>
      <w:marBottom w:val="0"/>
      <w:divBdr>
        <w:top w:val="none" w:sz="0" w:space="0" w:color="auto"/>
        <w:left w:val="none" w:sz="0" w:space="0" w:color="auto"/>
        <w:bottom w:val="none" w:sz="0" w:space="0" w:color="auto"/>
        <w:right w:val="none" w:sz="0" w:space="0" w:color="auto"/>
      </w:divBdr>
    </w:div>
    <w:div w:id="454567922">
      <w:bodyDiv w:val="1"/>
      <w:marLeft w:val="0"/>
      <w:marRight w:val="0"/>
      <w:marTop w:val="0"/>
      <w:marBottom w:val="0"/>
      <w:divBdr>
        <w:top w:val="none" w:sz="0" w:space="0" w:color="auto"/>
        <w:left w:val="none" w:sz="0" w:space="0" w:color="auto"/>
        <w:bottom w:val="none" w:sz="0" w:space="0" w:color="auto"/>
        <w:right w:val="none" w:sz="0" w:space="0" w:color="auto"/>
      </w:divBdr>
    </w:div>
    <w:div w:id="521558057">
      <w:bodyDiv w:val="1"/>
      <w:marLeft w:val="0"/>
      <w:marRight w:val="0"/>
      <w:marTop w:val="0"/>
      <w:marBottom w:val="0"/>
      <w:divBdr>
        <w:top w:val="none" w:sz="0" w:space="0" w:color="auto"/>
        <w:left w:val="none" w:sz="0" w:space="0" w:color="auto"/>
        <w:bottom w:val="none" w:sz="0" w:space="0" w:color="auto"/>
        <w:right w:val="none" w:sz="0" w:space="0" w:color="auto"/>
      </w:divBdr>
    </w:div>
    <w:div w:id="580678165">
      <w:bodyDiv w:val="1"/>
      <w:marLeft w:val="0"/>
      <w:marRight w:val="0"/>
      <w:marTop w:val="0"/>
      <w:marBottom w:val="0"/>
      <w:divBdr>
        <w:top w:val="none" w:sz="0" w:space="0" w:color="auto"/>
        <w:left w:val="none" w:sz="0" w:space="0" w:color="auto"/>
        <w:bottom w:val="none" w:sz="0" w:space="0" w:color="auto"/>
        <w:right w:val="none" w:sz="0" w:space="0" w:color="auto"/>
      </w:divBdr>
    </w:div>
    <w:div w:id="596058469">
      <w:bodyDiv w:val="1"/>
      <w:marLeft w:val="0"/>
      <w:marRight w:val="0"/>
      <w:marTop w:val="0"/>
      <w:marBottom w:val="0"/>
      <w:divBdr>
        <w:top w:val="none" w:sz="0" w:space="0" w:color="auto"/>
        <w:left w:val="none" w:sz="0" w:space="0" w:color="auto"/>
        <w:bottom w:val="none" w:sz="0" w:space="0" w:color="auto"/>
        <w:right w:val="none" w:sz="0" w:space="0" w:color="auto"/>
      </w:divBdr>
    </w:div>
    <w:div w:id="679429879">
      <w:bodyDiv w:val="1"/>
      <w:marLeft w:val="0"/>
      <w:marRight w:val="0"/>
      <w:marTop w:val="0"/>
      <w:marBottom w:val="0"/>
      <w:divBdr>
        <w:top w:val="none" w:sz="0" w:space="0" w:color="auto"/>
        <w:left w:val="none" w:sz="0" w:space="0" w:color="auto"/>
        <w:bottom w:val="none" w:sz="0" w:space="0" w:color="auto"/>
        <w:right w:val="none" w:sz="0" w:space="0" w:color="auto"/>
      </w:divBdr>
    </w:div>
    <w:div w:id="688682381">
      <w:bodyDiv w:val="1"/>
      <w:marLeft w:val="0"/>
      <w:marRight w:val="0"/>
      <w:marTop w:val="0"/>
      <w:marBottom w:val="0"/>
      <w:divBdr>
        <w:top w:val="none" w:sz="0" w:space="0" w:color="auto"/>
        <w:left w:val="none" w:sz="0" w:space="0" w:color="auto"/>
        <w:bottom w:val="none" w:sz="0" w:space="0" w:color="auto"/>
        <w:right w:val="none" w:sz="0" w:space="0" w:color="auto"/>
      </w:divBdr>
    </w:div>
    <w:div w:id="738400607">
      <w:bodyDiv w:val="1"/>
      <w:marLeft w:val="0"/>
      <w:marRight w:val="0"/>
      <w:marTop w:val="0"/>
      <w:marBottom w:val="0"/>
      <w:divBdr>
        <w:top w:val="none" w:sz="0" w:space="0" w:color="auto"/>
        <w:left w:val="none" w:sz="0" w:space="0" w:color="auto"/>
        <w:bottom w:val="none" w:sz="0" w:space="0" w:color="auto"/>
        <w:right w:val="none" w:sz="0" w:space="0" w:color="auto"/>
      </w:divBdr>
    </w:div>
    <w:div w:id="741610584">
      <w:bodyDiv w:val="1"/>
      <w:marLeft w:val="0"/>
      <w:marRight w:val="0"/>
      <w:marTop w:val="0"/>
      <w:marBottom w:val="0"/>
      <w:divBdr>
        <w:top w:val="none" w:sz="0" w:space="0" w:color="auto"/>
        <w:left w:val="none" w:sz="0" w:space="0" w:color="auto"/>
        <w:bottom w:val="none" w:sz="0" w:space="0" w:color="auto"/>
        <w:right w:val="none" w:sz="0" w:space="0" w:color="auto"/>
      </w:divBdr>
    </w:div>
    <w:div w:id="749891818">
      <w:bodyDiv w:val="1"/>
      <w:marLeft w:val="0"/>
      <w:marRight w:val="0"/>
      <w:marTop w:val="0"/>
      <w:marBottom w:val="0"/>
      <w:divBdr>
        <w:top w:val="none" w:sz="0" w:space="0" w:color="auto"/>
        <w:left w:val="none" w:sz="0" w:space="0" w:color="auto"/>
        <w:bottom w:val="none" w:sz="0" w:space="0" w:color="auto"/>
        <w:right w:val="none" w:sz="0" w:space="0" w:color="auto"/>
      </w:divBdr>
    </w:div>
    <w:div w:id="763847272">
      <w:bodyDiv w:val="1"/>
      <w:marLeft w:val="0"/>
      <w:marRight w:val="0"/>
      <w:marTop w:val="0"/>
      <w:marBottom w:val="0"/>
      <w:divBdr>
        <w:top w:val="none" w:sz="0" w:space="0" w:color="auto"/>
        <w:left w:val="none" w:sz="0" w:space="0" w:color="auto"/>
        <w:bottom w:val="none" w:sz="0" w:space="0" w:color="auto"/>
        <w:right w:val="none" w:sz="0" w:space="0" w:color="auto"/>
      </w:divBdr>
    </w:div>
    <w:div w:id="773138979">
      <w:bodyDiv w:val="1"/>
      <w:marLeft w:val="0"/>
      <w:marRight w:val="0"/>
      <w:marTop w:val="0"/>
      <w:marBottom w:val="0"/>
      <w:divBdr>
        <w:top w:val="none" w:sz="0" w:space="0" w:color="auto"/>
        <w:left w:val="none" w:sz="0" w:space="0" w:color="auto"/>
        <w:bottom w:val="none" w:sz="0" w:space="0" w:color="auto"/>
        <w:right w:val="none" w:sz="0" w:space="0" w:color="auto"/>
      </w:divBdr>
    </w:div>
    <w:div w:id="774986204">
      <w:bodyDiv w:val="1"/>
      <w:marLeft w:val="0"/>
      <w:marRight w:val="0"/>
      <w:marTop w:val="0"/>
      <w:marBottom w:val="0"/>
      <w:divBdr>
        <w:top w:val="none" w:sz="0" w:space="0" w:color="auto"/>
        <w:left w:val="none" w:sz="0" w:space="0" w:color="auto"/>
        <w:bottom w:val="none" w:sz="0" w:space="0" w:color="auto"/>
        <w:right w:val="none" w:sz="0" w:space="0" w:color="auto"/>
      </w:divBdr>
    </w:div>
    <w:div w:id="786310711">
      <w:bodyDiv w:val="1"/>
      <w:marLeft w:val="0"/>
      <w:marRight w:val="0"/>
      <w:marTop w:val="0"/>
      <w:marBottom w:val="0"/>
      <w:divBdr>
        <w:top w:val="none" w:sz="0" w:space="0" w:color="auto"/>
        <w:left w:val="none" w:sz="0" w:space="0" w:color="auto"/>
        <w:bottom w:val="none" w:sz="0" w:space="0" w:color="auto"/>
        <w:right w:val="none" w:sz="0" w:space="0" w:color="auto"/>
      </w:divBdr>
    </w:div>
    <w:div w:id="797917494">
      <w:bodyDiv w:val="1"/>
      <w:marLeft w:val="0"/>
      <w:marRight w:val="0"/>
      <w:marTop w:val="0"/>
      <w:marBottom w:val="0"/>
      <w:divBdr>
        <w:top w:val="none" w:sz="0" w:space="0" w:color="auto"/>
        <w:left w:val="none" w:sz="0" w:space="0" w:color="auto"/>
        <w:bottom w:val="none" w:sz="0" w:space="0" w:color="auto"/>
        <w:right w:val="none" w:sz="0" w:space="0" w:color="auto"/>
      </w:divBdr>
    </w:div>
    <w:div w:id="851644336">
      <w:bodyDiv w:val="1"/>
      <w:marLeft w:val="0"/>
      <w:marRight w:val="0"/>
      <w:marTop w:val="0"/>
      <w:marBottom w:val="0"/>
      <w:divBdr>
        <w:top w:val="none" w:sz="0" w:space="0" w:color="auto"/>
        <w:left w:val="none" w:sz="0" w:space="0" w:color="auto"/>
        <w:bottom w:val="none" w:sz="0" w:space="0" w:color="auto"/>
        <w:right w:val="none" w:sz="0" w:space="0" w:color="auto"/>
      </w:divBdr>
    </w:div>
    <w:div w:id="903298914">
      <w:bodyDiv w:val="1"/>
      <w:marLeft w:val="0"/>
      <w:marRight w:val="0"/>
      <w:marTop w:val="0"/>
      <w:marBottom w:val="0"/>
      <w:divBdr>
        <w:top w:val="none" w:sz="0" w:space="0" w:color="auto"/>
        <w:left w:val="none" w:sz="0" w:space="0" w:color="auto"/>
        <w:bottom w:val="none" w:sz="0" w:space="0" w:color="auto"/>
        <w:right w:val="none" w:sz="0" w:space="0" w:color="auto"/>
      </w:divBdr>
    </w:div>
    <w:div w:id="904725806">
      <w:bodyDiv w:val="1"/>
      <w:marLeft w:val="0"/>
      <w:marRight w:val="0"/>
      <w:marTop w:val="0"/>
      <w:marBottom w:val="0"/>
      <w:divBdr>
        <w:top w:val="none" w:sz="0" w:space="0" w:color="auto"/>
        <w:left w:val="none" w:sz="0" w:space="0" w:color="auto"/>
        <w:bottom w:val="none" w:sz="0" w:space="0" w:color="auto"/>
        <w:right w:val="none" w:sz="0" w:space="0" w:color="auto"/>
      </w:divBdr>
    </w:div>
    <w:div w:id="917061921">
      <w:bodyDiv w:val="1"/>
      <w:marLeft w:val="0"/>
      <w:marRight w:val="0"/>
      <w:marTop w:val="0"/>
      <w:marBottom w:val="0"/>
      <w:divBdr>
        <w:top w:val="none" w:sz="0" w:space="0" w:color="auto"/>
        <w:left w:val="none" w:sz="0" w:space="0" w:color="auto"/>
        <w:bottom w:val="none" w:sz="0" w:space="0" w:color="auto"/>
        <w:right w:val="none" w:sz="0" w:space="0" w:color="auto"/>
      </w:divBdr>
    </w:div>
    <w:div w:id="932709831">
      <w:bodyDiv w:val="1"/>
      <w:marLeft w:val="0"/>
      <w:marRight w:val="0"/>
      <w:marTop w:val="0"/>
      <w:marBottom w:val="0"/>
      <w:divBdr>
        <w:top w:val="none" w:sz="0" w:space="0" w:color="auto"/>
        <w:left w:val="none" w:sz="0" w:space="0" w:color="auto"/>
        <w:bottom w:val="none" w:sz="0" w:space="0" w:color="auto"/>
        <w:right w:val="none" w:sz="0" w:space="0" w:color="auto"/>
      </w:divBdr>
    </w:div>
    <w:div w:id="951204812">
      <w:bodyDiv w:val="1"/>
      <w:marLeft w:val="0"/>
      <w:marRight w:val="0"/>
      <w:marTop w:val="0"/>
      <w:marBottom w:val="0"/>
      <w:divBdr>
        <w:top w:val="none" w:sz="0" w:space="0" w:color="auto"/>
        <w:left w:val="none" w:sz="0" w:space="0" w:color="auto"/>
        <w:bottom w:val="none" w:sz="0" w:space="0" w:color="auto"/>
        <w:right w:val="none" w:sz="0" w:space="0" w:color="auto"/>
      </w:divBdr>
    </w:div>
    <w:div w:id="981468336">
      <w:bodyDiv w:val="1"/>
      <w:marLeft w:val="0"/>
      <w:marRight w:val="0"/>
      <w:marTop w:val="0"/>
      <w:marBottom w:val="0"/>
      <w:divBdr>
        <w:top w:val="none" w:sz="0" w:space="0" w:color="auto"/>
        <w:left w:val="none" w:sz="0" w:space="0" w:color="auto"/>
        <w:bottom w:val="none" w:sz="0" w:space="0" w:color="auto"/>
        <w:right w:val="none" w:sz="0" w:space="0" w:color="auto"/>
      </w:divBdr>
    </w:div>
    <w:div w:id="1043285101">
      <w:bodyDiv w:val="1"/>
      <w:marLeft w:val="0"/>
      <w:marRight w:val="0"/>
      <w:marTop w:val="0"/>
      <w:marBottom w:val="0"/>
      <w:divBdr>
        <w:top w:val="none" w:sz="0" w:space="0" w:color="auto"/>
        <w:left w:val="none" w:sz="0" w:space="0" w:color="auto"/>
        <w:bottom w:val="none" w:sz="0" w:space="0" w:color="auto"/>
        <w:right w:val="none" w:sz="0" w:space="0" w:color="auto"/>
      </w:divBdr>
    </w:div>
    <w:div w:id="1043792248">
      <w:bodyDiv w:val="1"/>
      <w:marLeft w:val="0"/>
      <w:marRight w:val="0"/>
      <w:marTop w:val="0"/>
      <w:marBottom w:val="0"/>
      <w:divBdr>
        <w:top w:val="none" w:sz="0" w:space="0" w:color="auto"/>
        <w:left w:val="none" w:sz="0" w:space="0" w:color="auto"/>
        <w:bottom w:val="none" w:sz="0" w:space="0" w:color="auto"/>
        <w:right w:val="none" w:sz="0" w:space="0" w:color="auto"/>
      </w:divBdr>
    </w:div>
    <w:div w:id="1087071784">
      <w:bodyDiv w:val="1"/>
      <w:marLeft w:val="0"/>
      <w:marRight w:val="0"/>
      <w:marTop w:val="0"/>
      <w:marBottom w:val="0"/>
      <w:divBdr>
        <w:top w:val="none" w:sz="0" w:space="0" w:color="auto"/>
        <w:left w:val="none" w:sz="0" w:space="0" w:color="auto"/>
        <w:bottom w:val="none" w:sz="0" w:space="0" w:color="auto"/>
        <w:right w:val="none" w:sz="0" w:space="0" w:color="auto"/>
      </w:divBdr>
    </w:div>
    <w:div w:id="1100292538">
      <w:bodyDiv w:val="1"/>
      <w:marLeft w:val="0"/>
      <w:marRight w:val="0"/>
      <w:marTop w:val="0"/>
      <w:marBottom w:val="0"/>
      <w:divBdr>
        <w:top w:val="none" w:sz="0" w:space="0" w:color="auto"/>
        <w:left w:val="none" w:sz="0" w:space="0" w:color="auto"/>
        <w:bottom w:val="none" w:sz="0" w:space="0" w:color="auto"/>
        <w:right w:val="none" w:sz="0" w:space="0" w:color="auto"/>
      </w:divBdr>
    </w:div>
    <w:div w:id="1121608952">
      <w:bodyDiv w:val="1"/>
      <w:marLeft w:val="0"/>
      <w:marRight w:val="0"/>
      <w:marTop w:val="0"/>
      <w:marBottom w:val="0"/>
      <w:divBdr>
        <w:top w:val="none" w:sz="0" w:space="0" w:color="auto"/>
        <w:left w:val="none" w:sz="0" w:space="0" w:color="auto"/>
        <w:bottom w:val="none" w:sz="0" w:space="0" w:color="auto"/>
        <w:right w:val="none" w:sz="0" w:space="0" w:color="auto"/>
      </w:divBdr>
    </w:div>
    <w:div w:id="1122335691">
      <w:bodyDiv w:val="1"/>
      <w:marLeft w:val="0"/>
      <w:marRight w:val="0"/>
      <w:marTop w:val="0"/>
      <w:marBottom w:val="0"/>
      <w:divBdr>
        <w:top w:val="none" w:sz="0" w:space="0" w:color="auto"/>
        <w:left w:val="none" w:sz="0" w:space="0" w:color="auto"/>
        <w:bottom w:val="none" w:sz="0" w:space="0" w:color="auto"/>
        <w:right w:val="none" w:sz="0" w:space="0" w:color="auto"/>
      </w:divBdr>
    </w:div>
    <w:div w:id="1157918790">
      <w:bodyDiv w:val="1"/>
      <w:marLeft w:val="0"/>
      <w:marRight w:val="0"/>
      <w:marTop w:val="0"/>
      <w:marBottom w:val="0"/>
      <w:divBdr>
        <w:top w:val="none" w:sz="0" w:space="0" w:color="auto"/>
        <w:left w:val="none" w:sz="0" w:space="0" w:color="auto"/>
        <w:bottom w:val="none" w:sz="0" w:space="0" w:color="auto"/>
        <w:right w:val="none" w:sz="0" w:space="0" w:color="auto"/>
      </w:divBdr>
    </w:div>
    <w:div w:id="1199509007">
      <w:bodyDiv w:val="1"/>
      <w:marLeft w:val="0"/>
      <w:marRight w:val="0"/>
      <w:marTop w:val="0"/>
      <w:marBottom w:val="0"/>
      <w:divBdr>
        <w:top w:val="none" w:sz="0" w:space="0" w:color="auto"/>
        <w:left w:val="none" w:sz="0" w:space="0" w:color="auto"/>
        <w:bottom w:val="none" w:sz="0" w:space="0" w:color="auto"/>
        <w:right w:val="none" w:sz="0" w:space="0" w:color="auto"/>
      </w:divBdr>
    </w:div>
    <w:div w:id="1216816012">
      <w:bodyDiv w:val="1"/>
      <w:marLeft w:val="0"/>
      <w:marRight w:val="0"/>
      <w:marTop w:val="0"/>
      <w:marBottom w:val="0"/>
      <w:divBdr>
        <w:top w:val="none" w:sz="0" w:space="0" w:color="auto"/>
        <w:left w:val="none" w:sz="0" w:space="0" w:color="auto"/>
        <w:bottom w:val="none" w:sz="0" w:space="0" w:color="auto"/>
        <w:right w:val="none" w:sz="0" w:space="0" w:color="auto"/>
      </w:divBdr>
    </w:div>
    <w:div w:id="1228227920">
      <w:bodyDiv w:val="1"/>
      <w:marLeft w:val="0"/>
      <w:marRight w:val="0"/>
      <w:marTop w:val="0"/>
      <w:marBottom w:val="0"/>
      <w:divBdr>
        <w:top w:val="none" w:sz="0" w:space="0" w:color="auto"/>
        <w:left w:val="none" w:sz="0" w:space="0" w:color="auto"/>
        <w:bottom w:val="none" w:sz="0" w:space="0" w:color="auto"/>
        <w:right w:val="none" w:sz="0" w:space="0" w:color="auto"/>
      </w:divBdr>
    </w:div>
    <w:div w:id="1236168347">
      <w:bodyDiv w:val="1"/>
      <w:marLeft w:val="0"/>
      <w:marRight w:val="0"/>
      <w:marTop w:val="0"/>
      <w:marBottom w:val="0"/>
      <w:divBdr>
        <w:top w:val="none" w:sz="0" w:space="0" w:color="auto"/>
        <w:left w:val="none" w:sz="0" w:space="0" w:color="auto"/>
        <w:bottom w:val="none" w:sz="0" w:space="0" w:color="auto"/>
        <w:right w:val="none" w:sz="0" w:space="0" w:color="auto"/>
      </w:divBdr>
    </w:div>
    <w:div w:id="1246569988">
      <w:bodyDiv w:val="1"/>
      <w:marLeft w:val="0"/>
      <w:marRight w:val="0"/>
      <w:marTop w:val="0"/>
      <w:marBottom w:val="0"/>
      <w:divBdr>
        <w:top w:val="none" w:sz="0" w:space="0" w:color="auto"/>
        <w:left w:val="none" w:sz="0" w:space="0" w:color="auto"/>
        <w:bottom w:val="none" w:sz="0" w:space="0" w:color="auto"/>
        <w:right w:val="none" w:sz="0" w:space="0" w:color="auto"/>
      </w:divBdr>
    </w:div>
    <w:div w:id="1252548200">
      <w:bodyDiv w:val="1"/>
      <w:marLeft w:val="0"/>
      <w:marRight w:val="0"/>
      <w:marTop w:val="0"/>
      <w:marBottom w:val="0"/>
      <w:divBdr>
        <w:top w:val="none" w:sz="0" w:space="0" w:color="auto"/>
        <w:left w:val="none" w:sz="0" w:space="0" w:color="auto"/>
        <w:bottom w:val="none" w:sz="0" w:space="0" w:color="auto"/>
        <w:right w:val="none" w:sz="0" w:space="0" w:color="auto"/>
      </w:divBdr>
    </w:div>
    <w:div w:id="1312831316">
      <w:bodyDiv w:val="1"/>
      <w:marLeft w:val="0"/>
      <w:marRight w:val="0"/>
      <w:marTop w:val="0"/>
      <w:marBottom w:val="0"/>
      <w:divBdr>
        <w:top w:val="none" w:sz="0" w:space="0" w:color="auto"/>
        <w:left w:val="none" w:sz="0" w:space="0" w:color="auto"/>
        <w:bottom w:val="none" w:sz="0" w:space="0" w:color="auto"/>
        <w:right w:val="none" w:sz="0" w:space="0" w:color="auto"/>
      </w:divBdr>
    </w:div>
    <w:div w:id="1314212354">
      <w:bodyDiv w:val="1"/>
      <w:marLeft w:val="0"/>
      <w:marRight w:val="0"/>
      <w:marTop w:val="0"/>
      <w:marBottom w:val="0"/>
      <w:divBdr>
        <w:top w:val="none" w:sz="0" w:space="0" w:color="auto"/>
        <w:left w:val="none" w:sz="0" w:space="0" w:color="auto"/>
        <w:bottom w:val="none" w:sz="0" w:space="0" w:color="auto"/>
        <w:right w:val="none" w:sz="0" w:space="0" w:color="auto"/>
      </w:divBdr>
    </w:div>
    <w:div w:id="1323120666">
      <w:bodyDiv w:val="1"/>
      <w:marLeft w:val="0"/>
      <w:marRight w:val="0"/>
      <w:marTop w:val="0"/>
      <w:marBottom w:val="0"/>
      <w:divBdr>
        <w:top w:val="none" w:sz="0" w:space="0" w:color="auto"/>
        <w:left w:val="none" w:sz="0" w:space="0" w:color="auto"/>
        <w:bottom w:val="none" w:sz="0" w:space="0" w:color="auto"/>
        <w:right w:val="none" w:sz="0" w:space="0" w:color="auto"/>
      </w:divBdr>
    </w:div>
    <w:div w:id="1393382426">
      <w:bodyDiv w:val="1"/>
      <w:marLeft w:val="0"/>
      <w:marRight w:val="0"/>
      <w:marTop w:val="0"/>
      <w:marBottom w:val="0"/>
      <w:divBdr>
        <w:top w:val="none" w:sz="0" w:space="0" w:color="auto"/>
        <w:left w:val="none" w:sz="0" w:space="0" w:color="auto"/>
        <w:bottom w:val="none" w:sz="0" w:space="0" w:color="auto"/>
        <w:right w:val="none" w:sz="0" w:space="0" w:color="auto"/>
      </w:divBdr>
    </w:div>
    <w:div w:id="1394960580">
      <w:bodyDiv w:val="1"/>
      <w:marLeft w:val="0"/>
      <w:marRight w:val="0"/>
      <w:marTop w:val="0"/>
      <w:marBottom w:val="0"/>
      <w:divBdr>
        <w:top w:val="none" w:sz="0" w:space="0" w:color="auto"/>
        <w:left w:val="none" w:sz="0" w:space="0" w:color="auto"/>
        <w:bottom w:val="none" w:sz="0" w:space="0" w:color="auto"/>
        <w:right w:val="none" w:sz="0" w:space="0" w:color="auto"/>
      </w:divBdr>
    </w:div>
    <w:div w:id="1436436561">
      <w:bodyDiv w:val="1"/>
      <w:marLeft w:val="0"/>
      <w:marRight w:val="0"/>
      <w:marTop w:val="0"/>
      <w:marBottom w:val="0"/>
      <w:divBdr>
        <w:top w:val="none" w:sz="0" w:space="0" w:color="auto"/>
        <w:left w:val="none" w:sz="0" w:space="0" w:color="auto"/>
        <w:bottom w:val="none" w:sz="0" w:space="0" w:color="auto"/>
        <w:right w:val="none" w:sz="0" w:space="0" w:color="auto"/>
      </w:divBdr>
    </w:div>
    <w:div w:id="1441954461">
      <w:bodyDiv w:val="1"/>
      <w:marLeft w:val="0"/>
      <w:marRight w:val="0"/>
      <w:marTop w:val="0"/>
      <w:marBottom w:val="0"/>
      <w:divBdr>
        <w:top w:val="none" w:sz="0" w:space="0" w:color="auto"/>
        <w:left w:val="none" w:sz="0" w:space="0" w:color="auto"/>
        <w:bottom w:val="none" w:sz="0" w:space="0" w:color="auto"/>
        <w:right w:val="none" w:sz="0" w:space="0" w:color="auto"/>
      </w:divBdr>
    </w:div>
    <w:div w:id="1444883226">
      <w:bodyDiv w:val="1"/>
      <w:marLeft w:val="0"/>
      <w:marRight w:val="0"/>
      <w:marTop w:val="0"/>
      <w:marBottom w:val="0"/>
      <w:divBdr>
        <w:top w:val="none" w:sz="0" w:space="0" w:color="auto"/>
        <w:left w:val="none" w:sz="0" w:space="0" w:color="auto"/>
        <w:bottom w:val="none" w:sz="0" w:space="0" w:color="auto"/>
        <w:right w:val="none" w:sz="0" w:space="0" w:color="auto"/>
      </w:divBdr>
    </w:div>
    <w:div w:id="1572041434">
      <w:bodyDiv w:val="1"/>
      <w:marLeft w:val="0"/>
      <w:marRight w:val="0"/>
      <w:marTop w:val="0"/>
      <w:marBottom w:val="0"/>
      <w:divBdr>
        <w:top w:val="none" w:sz="0" w:space="0" w:color="auto"/>
        <w:left w:val="none" w:sz="0" w:space="0" w:color="auto"/>
        <w:bottom w:val="none" w:sz="0" w:space="0" w:color="auto"/>
        <w:right w:val="none" w:sz="0" w:space="0" w:color="auto"/>
      </w:divBdr>
    </w:div>
    <w:div w:id="1621689523">
      <w:bodyDiv w:val="1"/>
      <w:marLeft w:val="0"/>
      <w:marRight w:val="0"/>
      <w:marTop w:val="0"/>
      <w:marBottom w:val="0"/>
      <w:divBdr>
        <w:top w:val="none" w:sz="0" w:space="0" w:color="auto"/>
        <w:left w:val="none" w:sz="0" w:space="0" w:color="auto"/>
        <w:bottom w:val="none" w:sz="0" w:space="0" w:color="auto"/>
        <w:right w:val="none" w:sz="0" w:space="0" w:color="auto"/>
      </w:divBdr>
    </w:div>
    <w:div w:id="1623269932">
      <w:bodyDiv w:val="1"/>
      <w:marLeft w:val="0"/>
      <w:marRight w:val="0"/>
      <w:marTop w:val="0"/>
      <w:marBottom w:val="0"/>
      <w:divBdr>
        <w:top w:val="none" w:sz="0" w:space="0" w:color="auto"/>
        <w:left w:val="none" w:sz="0" w:space="0" w:color="auto"/>
        <w:bottom w:val="none" w:sz="0" w:space="0" w:color="auto"/>
        <w:right w:val="none" w:sz="0" w:space="0" w:color="auto"/>
      </w:divBdr>
    </w:div>
    <w:div w:id="1664550855">
      <w:bodyDiv w:val="1"/>
      <w:marLeft w:val="0"/>
      <w:marRight w:val="0"/>
      <w:marTop w:val="0"/>
      <w:marBottom w:val="0"/>
      <w:divBdr>
        <w:top w:val="none" w:sz="0" w:space="0" w:color="auto"/>
        <w:left w:val="none" w:sz="0" w:space="0" w:color="auto"/>
        <w:bottom w:val="none" w:sz="0" w:space="0" w:color="auto"/>
        <w:right w:val="none" w:sz="0" w:space="0" w:color="auto"/>
      </w:divBdr>
    </w:div>
    <w:div w:id="1678651256">
      <w:bodyDiv w:val="1"/>
      <w:marLeft w:val="0"/>
      <w:marRight w:val="0"/>
      <w:marTop w:val="0"/>
      <w:marBottom w:val="0"/>
      <w:divBdr>
        <w:top w:val="none" w:sz="0" w:space="0" w:color="auto"/>
        <w:left w:val="none" w:sz="0" w:space="0" w:color="auto"/>
        <w:bottom w:val="none" w:sz="0" w:space="0" w:color="auto"/>
        <w:right w:val="none" w:sz="0" w:space="0" w:color="auto"/>
      </w:divBdr>
    </w:div>
    <w:div w:id="1703283998">
      <w:bodyDiv w:val="1"/>
      <w:marLeft w:val="0"/>
      <w:marRight w:val="0"/>
      <w:marTop w:val="0"/>
      <w:marBottom w:val="0"/>
      <w:divBdr>
        <w:top w:val="none" w:sz="0" w:space="0" w:color="auto"/>
        <w:left w:val="none" w:sz="0" w:space="0" w:color="auto"/>
        <w:bottom w:val="none" w:sz="0" w:space="0" w:color="auto"/>
        <w:right w:val="none" w:sz="0" w:space="0" w:color="auto"/>
      </w:divBdr>
    </w:div>
    <w:div w:id="1725451291">
      <w:bodyDiv w:val="1"/>
      <w:marLeft w:val="0"/>
      <w:marRight w:val="0"/>
      <w:marTop w:val="0"/>
      <w:marBottom w:val="0"/>
      <w:divBdr>
        <w:top w:val="none" w:sz="0" w:space="0" w:color="auto"/>
        <w:left w:val="none" w:sz="0" w:space="0" w:color="auto"/>
        <w:bottom w:val="none" w:sz="0" w:space="0" w:color="auto"/>
        <w:right w:val="none" w:sz="0" w:space="0" w:color="auto"/>
      </w:divBdr>
    </w:div>
    <w:div w:id="1774662426">
      <w:bodyDiv w:val="1"/>
      <w:marLeft w:val="0"/>
      <w:marRight w:val="0"/>
      <w:marTop w:val="0"/>
      <w:marBottom w:val="0"/>
      <w:divBdr>
        <w:top w:val="none" w:sz="0" w:space="0" w:color="auto"/>
        <w:left w:val="none" w:sz="0" w:space="0" w:color="auto"/>
        <w:bottom w:val="none" w:sz="0" w:space="0" w:color="auto"/>
        <w:right w:val="none" w:sz="0" w:space="0" w:color="auto"/>
      </w:divBdr>
    </w:div>
    <w:div w:id="1778719800">
      <w:bodyDiv w:val="1"/>
      <w:marLeft w:val="0"/>
      <w:marRight w:val="0"/>
      <w:marTop w:val="0"/>
      <w:marBottom w:val="0"/>
      <w:divBdr>
        <w:top w:val="none" w:sz="0" w:space="0" w:color="auto"/>
        <w:left w:val="none" w:sz="0" w:space="0" w:color="auto"/>
        <w:bottom w:val="none" w:sz="0" w:space="0" w:color="auto"/>
        <w:right w:val="none" w:sz="0" w:space="0" w:color="auto"/>
      </w:divBdr>
    </w:div>
    <w:div w:id="1838036376">
      <w:bodyDiv w:val="1"/>
      <w:marLeft w:val="0"/>
      <w:marRight w:val="0"/>
      <w:marTop w:val="0"/>
      <w:marBottom w:val="0"/>
      <w:divBdr>
        <w:top w:val="none" w:sz="0" w:space="0" w:color="auto"/>
        <w:left w:val="none" w:sz="0" w:space="0" w:color="auto"/>
        <w:bottom w:val="none" w:sz="0" w:space="0" w:color="auto"/>
        <w:right w:val="none" w:sz="0" w:space="0" w:color="auto"/>
      </w:divBdr>
    </w:div>
    <w:div w:id="1891068879">
      <w:bodyDiv w:val="1"/>
      <w:marLeft w:val="0"/>
      <w:marRight w:val="0"/>
      <w:marTop w:val="0"/>
      <w:marBottom w:val="0"/>
      <w:divBdr>
        <w:top w:val="none" w:sz="0" w:space="0" w:color="auto"/>
        <w:left w:val="none" w:sz="0" w:space="0" w:color="auto"/>
        <w:bottom w:val="none" w:sz="0" w:space="0" w:color="auto"/>
        <w:right w:val="none" w:sz="0" w:space="0" w:color="auto"/>
      </w:divBdr>
    </w:div>
    <w:div w:id="1903372280">
      <w:bodyDiv w:val="1"/>
      <w:marLeft w:val="0"/>
      <w:marRight w:val="0"/>
      <w:marTop w:val="0"/>
      <w:marBottom w:val="0"/>
      <w:divBdr>
        <w:top w:val="none" w:sz="0" w:space="0" w:color="auto"/>
        <w:left w:val="none" w:sz="0" w:space="0" w:color="auto"/>
        <w:bottom w:val="none" w:sz="0" w:space="0" w:color="auto"/>
        <w:right w:val="none" w:sz="0" w:space="0" w:color="auto"/>
      </w:divBdr>
    </w:div>
    <w:div w:id="1954895555">
      <w:bodyDiv w:val="1"/>
      <w:marLeft w:val="0"/>
      <w:marRight w:val="0"/>
      <w:marTop w:val="0"/>
      <w:marBottom w:val="0"/>
      <w:divBdr>
        <w:top w:val="none" w:sz="0" w:space="0" w:color="auto"/>
        <w:left w:val="none" w:sz="0" w:space="0" w:color="auto"/>
        <w:bottom w:val="none" w:sz="0" w:space="0" w:color="auto"/>
        <w:right w:val="none" w:sz="0" w:space="0" w:color="auto"/>
      </w:divBdr>
    </w:div>
    <w:div w:id="1955207870">
      <w:bodyDiv w:val="1"/>
      <w:marLeft w:val="0"/>
      <w:marRight w:val="0"/>
      <w:marTop w:val="0"/>
      <w:marBottom w:val="0"/>
      <w:divBdr>
        <w:top w:val="none" w:sz="0" w:space="0" w:color="auto"/>
        <w:left w:val="none" w:sz="0" w:space="0" w:color="auto"/>
        <w:bottom w:val="none" w:sz="0" w:space="0" w:color="auto"/>
        <w:right w:val="none" w:sz="0" w:space="0" w:color="auto"/>
      </w:divBdr>
    </w:div>
    <w:div w:id="1959145757">
      <w:bodyDiv w:val="1"/>
      <w:marLeft w:val="0"/>
      <w:marRight w:val="0"/>
      <w:marTop w:val="0"/>
      <w:marBottom w:val="0"/>
      <w:divBdr>
        <w:top w:val="none" w:sz="0" w:space="0" w:color="auto"/>
        <w:left w:val="none" w:sz="0" w:space="0" w:color="auto"/>
        <w:bottom w:val="none" w:sz="0" w:space="0" w:color="auto"/>
        <w:right w:val="none" w:sz="0" w:space="0" w:color="auto"/>
      </w:divBdr>
    </w:div>
    <w:div w:id="1970742025">
      <w:bodyDiv w:val="1"/>
      <w:marLeft w:val="0"/>
      <w:marRight w:val="0"/>
      <w:marTop w:val="0"/>
      <w:marBottom w:val="0"/>
      <w:divBdr>
        <w:top w:val="none" w:sz="0" w:space="0" w:color="auto"/>
        <w:left w:val="none" w:sz="0" w:space="0" w:color="auto"/>
        <w:bottom w:val="none" w:sz="0" w:space="0" w:color="auto"/>
        <w:right w:val="none" w:sz="0" w:space="0" w:color="auto"/>
      </w:divBdr>
    </w:div>
    <w:div w:id="2018537562">
      <w:bodyDiv w:val="1"/>
      <w:marLeft w:val="0"/>
      <w:marRight w:val="0"/>
      <w:marTop w:val="0"/>
      <w:marBottom w:val="0"/>
      <w:divBdr>
        <w:top w:val="none" w:sz="0" w:space="0" w:color="auto"/>
        <w:left w:val="none" w:sz="0" w:space="0" w:color="auto"/>
        <w:bottom w:val="none" w:sz="0" w:space="0" w:color="auto"/>
        <w:right w:val="none" w:sz="0" w:space="0" w:color="auto"/>
      </w:divBdr>
    </w:div>
    <w:div w:id="2022202777">
      <w:bodyDiv w:val="1"/>
      <w:marLeft w:val="0"/>
      <w:marRight w:val="0"/>
      <w:marTop w:val="0"/>
      <w:marBottom w:val="0"/>
      <w:divBdr>
        <w:top w:val="none" w:sz="0" w:space="0" w:color="auto"/>
        <w:left w:val="none" w:sz="0" w:space="0" w:color="auto"/>
        <w:bottom w:val="none" w:sz="0" w:space="0" w:color="auto"/>
        <w:right w:val="none" w:sz="0" w:space="0" w:color="auto"/>
      </w:divBdr>
    </w:div>
    <w:div w:id="2038894805">
      <w:bodyDiv w:val="1"/>
      <w:marLeft w:val="0"/>
      <w:marRight w:val="0"/>
      <w:marTop w:val="0"/>
      <w:marBottom w:val="0"/>
      <w:divBdr>
        <w:top w:val="none" w:sz="0" w:space="0" w:color="auto"/>
        <w:left w:val="none" w:sz="0" w:space="0" w:color="auto"/>
        <w:bottom w:val="none" w:sz="0" w:space="0" w:color="auto"/>
        <w:right w:val="none" w:sz="0" w:space="0" w:color="auto"/>
      </w:divBdr>
    </w:div>
    <w:div w:id="2087798050">
      <w:bodyDiv w:val="1"/>
      <w:marLeft w:val="0"/>
      <w:marRight w:val="0"/>
      <w:marTop w:val="0"/>
      <w:marBottom w:val="0"/>
      <w:divBdr>
        <w:top w:val="none" w:sz="0" w:space="0" w:color="auto"/>
        <w:left w:val="none" w:sz="0" w:space="0" w:color="auto"/>
        <w:bottom w:val="none" w:sz="0" w:space="0" w:color="auto"/>
        <w:right w:val="none" w:sz="0" w:space="0" w:color="auto"/>
      </w:divBdr>
    </w:div>
    <w:div w:id="211238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hyperlink" Target="https://www.researchgate.net/publication/235356967" TargetMode="External"/><Relationship Id="rId3" Type="http://schemas.openxmlformats.org/officeDocument/2006/relationships/styles" Target="styles.xml"/><Relationship Id="rId21" Type="http://schemas.openxmlformats.org/officeDocument/2006/relationships/hyperlink" Target="http://sanjaysingh.org/"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s://www.researchgate.net/publication/250174268_Consumers_Characters_and_Products_A_Balance_Model_of_Sitcom_Product_Placement_Eff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108/RAUSP-04-2018-01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9CF7-FACE-4D67-9916-E6A2D938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91</Pages>
  <Words>24254</Words>
  <Characters>130973</Characters>
  <Application>Microsoft Office Word</Application>
  <DocSecurity>0</DocSecurity>
  <Lines>1091</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Beck</dc:creator>
  <cp:lastModifiedBy>Simisys Sistema</cp:lastModifiedBy>
  <cp:revision>17</cp:revision>
  <dcterms:created xsi:type="dcterms:W3CDTF">2018-11-29T14:18:00Z</dcterms:created>
  <dcterms:modified xsi:type="dcterms:W3CDTF">2018-12-05T17:04:00Z</dcterms:modified>
</cp:coreProperties>
</file>